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526"/>
        <w:bidiVisual/>
        <w:tblW w:w="10778" w:type="dxa"/>
        <w:tblLayout w:type="fixed"/>
        <w:tblLook w:val="04A0" w:firstRow="1" w:lastRow="0" w:firstColumn="1" w:lastColumn="0" w:noHBand="0" w:noVBand="1"/>
      </w:tblPr>
      <w:tblGrid>
        <w:gridCol w:w="713"/>
        <w:gridCol w:w="3260"/>
        <w:gridCol w:w="709"/>
        <w:gridCol w:w="4394"/>
        <w:gridCol w:w="1702"/>
      </w:tblGrid>
      <w:tr w:rsidR="00D46F27" w:rsidRPr="00A943FB" w:rsidTr="00D46F27">
        <w:trPr>
          <w:trHeight w:val="340"/>
        </w:trPr>
        <w:tc>
          <w:tcPr>
            <w:tcW w:w="39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6F27" w:rsidRPr="00A943FB" w:rsidRDefault="00D46F27" w:rsidP="00D46F27">
            <w:pPr>
              <w:rPr>
                <w:rFonts w:cs="Nazanin"/>
                <w:color w:val="FFFFFF" w:themeColor="background1"/>
                <w:rtl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6F27" w:rsidRPr="00A943FB" w:rsidRDefault="00D46F27" w:rsidP="00D46F27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شرح وظايف پست سازماني</w:t>
            </w:r>
          </w:p>
        </w:tc>
        <w:tc>
          <w:tcPr>
            <w:tcW w:w="170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46F27" w:rsidRPr="00A943FB" w:rsidRDefault="00D46F27" w:rsidP="00D46F27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صفحه :</w:t>
            </w:r>
          </w:p>
        </w:tc>
      </w:tr>
      <w:tr w:rsidR="00D46F27" w:rsidRPr="00A943FB" w:rsidTr="00D46F27">
        <w:tc>
          <w:tcPr>
            <w:tcW w:w="4682" w:type="dxa"/>
            <w:gridSpan w:val="3"/>
          </w:tcPr>
          <w:p w:rsidR="00D46F27" w:rsidRPr="00A943FB" w:rsidRDefault="00D46F27" w:rsidP="00C2778F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عنوان پست :</w:t>
            </w:r>
            <w:r w:rsidR="00C2778F" w:rsidRPr="00B94827">
              <w:rPr>
                <w:rFonts w:cs="Nazanin"/>
                <w:rtl/>
              </w:rPr>
              <w:t xml:space="preserve"> </w:t>
            </w:r>
            <w:r w:rsidR="00433498">
              <w:rPr>
                <w:rFonts w:cs="Nazanin" w:hint="cs"/>
                <w:rtl/>
                <w:lang w:val="en-AU"/>
              </w:rPr>
              <w:t xml:space="preserve"> </w:t>
            </w:r>
            <w:r w:rsidR="000E72F6">
              <w:rPr>
                <w:rFonts w:cs="Nazanin" w:hint="cs"/>
                <w:rtl/>
                <w:lang w:val="en-AU"/>
              </w:rPr>
              <w:t xml:space="preserve"> </w:t>
            </w:r>
            <w:r w:rsidR="00734289">
              <w:rPr>
                <w:rFonts w:cs="Nazanin" w:hint="cs"/>
                <w:rtl/>
              </w:rPr>
              <w:t xml:space="preserve"> مدير امور مالي</w:t>
            </w:r>
          </w:p>
        </w:tc>
        <w:tc>
          <w:tcPr>
            <w:tcW w:w="4394" w:type="dxa"/>
          </w:tcPr>
          <w:p w:rsidR="00D46F27" w:rsidRPr="00A943FB" w:rsidRDefault="00D46F27" w:rsidP="00ED1416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جايگاه سازماني :</w:t>
            </w:r>
            <w:r w:rsidR="00C7683A">
              <w:rPr>
                <w:rFonts w:cs="Nazanin" w:hint="cs"/>
                <w:rtl/>
              </w:rPr>
              <w:t xml:space="preserve"> </w:t>
            </w:r>
            <w:r w:rsidR="001F38A5">
              <w:rPr>
                <w:rFonts w:cs="B Nazanin" w:hint="cs"/>
                <w:sz w:val="24"/>
                <w:szCs w:val="24"/>
                <w:rtl/>
              </w:rPr>
              <w:t xml:space="preserve">مالی , اداری </w:t>
            </w:r>
          </w:p>
        </w:tc>
        <w:tc>
          <w:tcPr>
            <w:tcW w:w="1702" w:type="dxa"/>
          </w:tcPr>
          <w:p w:rsidR="00D46F27" w:rsidRPr="00A943FB" w:rsidRDefault="00D46F27" w:rsidP="00D46F27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كد پست :</w:t>
            </w:r>
          </w:p>
        </w:tc>
      </w:tr>
      <w:tr w:rsidR="00D46F27" w:rsidRPr="00A943FB" w:rsidTr="00D46F27">
        <w:tc>
          <w:tcPr>
            <w:tcW w:w="10778" w:type="dxa"/>
            <w:gridSpan w:val="5"/>
          </w:tcPr>
          <w:p w:rsidR="00D46F27" w:rsidRPr="00A943FB" w:rsidRDefault="00D46F27" w:rsidP="00433498">
            <w:pPr>
              <w:rPr>
                <w:rFonts w:cs="Nazanin"/>
                <w:b/>
                <w:bCs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عنوان شغل قابل تخصيص :</w:t>
            </w:r>
            <w:r>
              <w:rPr>
                <w:rFonts w:cs="Nazanin" w:hint="cs"/>
                <w:b/>
                <w:bCs/>
                <w:rtl/>
              </w:rPr>
              <w:t xml:space="preserve">  </w:t>
            </w:r>
            <w:r w:rsidR="00433498" w:rsidRPr="002154DE">
              <w:rPr>
                <w:rFonts w:cs="Nazanin" w:hint="cs"/>
                <w:rtl/>
              </w:rPr>
              <w:t>كارشناس</w:t>
            </w:r>
            <w:r w:rsidR="00734289" w:rsidRPr="002154DE">
              <w:rPr>
                <w:rFonts w:cs="Nazanin" w:hint="cs"/>
                <w:rtl/>
              </w:rPr>
              <w:t xml:space="preserve"> ارشد</w:t>
            </w:r>
            <w:r w:rsidR="00C2778F" w:rsidRPr="002154DE">
              <w:rPr>
                <w:rFonts w:cs="Nazanin" w:hint="cs"/>
                <w:rtl/>
              </w:rPr>
              <w:t xml:space="preserve"> امور مالي</w:t>
            </w:r>
            <w:r>
              <w:rPr>
                <w:rFonts w:cs="Nazanin" w:hint="cs"/>
                <w:b/>
                <w:bCs/>
                <w:rtl/>
              </w:rPr>
              <w:t xml:space="preserve">             </w:t>
            </w:r>
          </w:p>
        </w:tc>
      </w:tr>
      <w:tr w:rsidR="00D46F27" w:rsidRPr="00A943FB" w:rsidTr="00C96D86">
        <w:trPr>
          <w:cantSplit/>
          <w:trHeight w:val="1134"/>
        </w:trPr>
        <w:tc>
          <w:tcPr>
            <w:tcW w:w="713" w:type="dxa"/>
            <w:textDirection w:val="btLr"/>
            <w:vAlign w:val="center"/>
          </w:tcPr>
          <w:p w:rsidR="00D46F27" w:rsidRPr="00A943FB" w:rsidRDefault="00D46F27" w:rsidP="00D46F27">
            <w:pPr>
              <w:ind w:left="113" w:right="113"/>
              <w:jc w:val="center"/>
              <w:rPr>
                <w:rFonts w:cs="Nazanin"/>
                <w:rtl/>
              </w:rPr>
            </w:pPr>
            <w:r w:rsidRPr="00A943FB">
              <w:rPr>
                <w:rFonts w:cs="Nazanin" w:hint="cs"/>
                <w:b/>
                <w:bCs/>
                <w:rtl/>
              </w:rPr>
              <w:t>شرح وظايف اختصاصي پست (جاري و ادواري</w:t>
            </w:r>
            <w:r w:rsidRPr="00A943FB">
              <w:rPr>
                <w:rFonts w:cs="Nazanin" w:hint="cs"/>
                <w:rtl/>
              </w:rPr>
              <w:t>)</w:t>
            </w:r>
          </w:p>
        </w:tc>
        <w:tc>
          <w:tcPr>
            <w:tcW w:w="10065" w:type="dxa"/>
            <w:gridSpan w:val="4"/>
            <w:vAlign w:val="center"/>
          </w:tcPr>
          <w:p w:rsidR="00212C41" w:rsidRDefault="00D46F27" w:rsidP="00212C41">
            <w:pPr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327829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شاغل اين پست در محدوده شرح وظايف مقرر در شناسنامه شغل مربوطه با توجه به پست و جايگاه سازماني وظايف زير را با رعايت مقررات جاري و تحت نظارت </w:t>
            </w:r>
            <w:r w:rsidR="00734289" w:rsidRPr="00734289">
              <w:rPr>
                <w:rFonts w:cs="Nazanin"/>
                <w:b/>
                <w:bCs/>
                <w:sz w:val="24"/>
                <w:szCs w:val="24"/>
                <w:rtl/>
                <w:lang w:bidi="ar-SA"/>
              </w:rPr>
              <w:t xml:space="preserve">مدير </w:t>
            </w:r>
            <w:r w:rsidR="00734289" w:rsidRPr="00734289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عامل </w:t>
            </w:r>
            <w:r w:rsidRPr="00327829">
              <w:rPr>
                <w:rFonts w:cs="Nazanin" w:hint="cs"/>
                <w:b/>
                <w:bCs/>
                <w:sz w:val="24"/>
                <w:szCs w:val="24"/>
                <w:rtl/>
              </w:rPr>
              <w:t>انجام مي دهد.</w:t>
            </w:r>
          </w:p>
          <w:p w:rsidR="00212C41" w:rsidRDefault="00212C41" w:rsidP="00212C41">
            <w:pPr>
              <w:rPr>
                <w:rFonts w:ascii="Book Antiqua" w:hAnsi="Book Antiqua" w:cs="Nazanin"/>
                <w:sz w:val="24"/>
                <w:szCs w:val="24"/>
                <w:rtl/>
              </w:rPr>
            </w:pP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برنامه ريزی، نظارت و کنترل‌ کليه عمليات مالي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و نظارت بر اجراي صحيح قوانين و مقررات مالي در مراحل مختلف در حدود اختيارات تفويض شده.</w:t>
            </w:r>
          </w:p>
          <w:p w:rsidR="00212C41" w:rsidRPr="00212C41" w:rsidRDefault="00734289" w:rsidP="007210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رسيدگي به نحوه عملكردهاي مالي و تهيه گزارش ماهيانه و سالانه و تهيه و تنظيم صورتحساب سود و زيان و تراز به صورت ماهانه و سالانه و گزارش نهايي به مديريت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و مجمع و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صندوق 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در جلسات هيات مديره به منظور ارايه توضيحات لازم پيرامون مسايل مالي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صندوق 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هماهنگي لازم بين واحد هاي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در رابطه با مسايل مالي و ارايه مشاوره هاي لازم.</w:t>
            </w:r>
          </w:p>
          <w:p w:rsidR="00212C41" w:rsidRPr="00212C41" w:rsidRDefault="00734289" w:rsidP="007210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تامين اعتبار و تسهيلات مالی به منظور رشد و توسعه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با توجه به اهداف تعيين شده و امكانات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صندوق 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ارايه تحليل و نظر کارشناسی برای سرمايه گذاری ها و طرح های توسعه با توجه به اطلاعات موجود.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کنترل و نظارت بر تنظيم فرم‌ها و جداول مالي متناسب با شرايط کاري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بررسي و مطالعه سيستم هاي مالي و شناسايي امکانات و کاربرد آن در فعاليت هاي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بررسی و مطالعه دقيق ضوابط و مقررات و بخشنامه‌ها و دستورالعمل هاي م</w:t>
            </w:r>
            <w:bookmarkStart w:id="0" w:name="_GoBack"/>
            <w:bookmarkEnd w:id="0"/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الي واصله از نهادها و سازمان هاي مرتبط و ابلاغ آن به منظور اجراء در ساير واحدها.</w:t>
            </w:r>
          </w:p>
          <w:p w:rsidR="00212C41" w:rsidRPr="00212C41" w:rsidRDefault="00734289" w:rsidP="007210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بررسي و مطالعه نيازمندي هاي مالي واحدها طبق اعلام هر واحد و صدور دستورات لازم در جهت تامين به موقع آن در چارچوب بودجه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>کنترل و نظارت بر سيستم قيمت تمام شده و ارايه گزارش های مربوط به آن در کمترين زمان ممکن.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Book Antiqua" w:hAnsi="Book Antiqua" w:cs="Nazanin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نظارت و کنترل بر تهيه و تنظيم بودجه سالانه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با مشاركت ساير واحدها و نظارت بر پياده شدن صحيح آن از نظر صرف هزينه ها و مطابقت با عمليات انجام شده.</w:t>
            </w:r>
          </w:p>
          <w:p w:rsidR="00212C41" w:rsidRPr="00212C41" w:rsidRDefault="00734289" w:rsidP="007210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  <w:rtl/>
              </w:rPr>
            </w:pP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کنترل و نظارت بر تهيه و تنظيم و اجراي قراردادها و كليه اموري که مستلزم تعهدات مالي </w:t>
            </w:r>
            <w:r w:rsidR="007210D6">
              <w:rPr>
                <w:rFonts w:ascii="Book Antiqua" w:hAnsi="Book Antiqua" w:cs="Nazanin" w:hint="cs"/>
                <w:sz w:val="24"/>
                <w:szCs w:val="24"/>
                <w:rtl/>
              </w:rPr>
              <w:t>صندوق</w:t>
            </w:r>
            <w:r w:rsidRPr="00212C41">
              <w:rPr>
                <w:rFonts w:ascii="Book Antiqua" w:hAnsi="Book Antiqua" w:cs="Nazanin" w:hint="cs"/>
                <w:sz w:val="24"/>
                <w:szCs w:val="24"/>
                <w:rtl/>
              </w:rPr>
              <w:t xml:space="preserve"> مي باشد.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  <w:rtl/>
              </w:rPr>
            </w:pP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 xml:space="preserve">سازماندهی و 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تقسيم كار بين 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همكاران زير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 مجموعه و نظارت بر نحوه عملكرد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شان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 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و ايجاد هماهنگی مناسب بين آنها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  <w:rtl/>
              </w:rPr>
            </w:pP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کنترل و نظارت بر نحوه جذب، آموزش، ارتقاء و نگهداري همکاران تحت سرپرستي و همچنين اثر بخشي عملکرد آنها،  قراردادهاي تنظيمي با همکاران جديد، قراردادهاي تمديدي، انتقال، بازنشستگي، بازخريدي و انصراف همکاران، و ساير موارد مشابه.</w:t>
            </w:r>
          </w:p>
          <w:p w:rsidR="00212C41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  <w:rtl/>
              </w:rPr>
            </w:pP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کنترل و نظارت بر نحوه محاسبه و پرداخت مزد انگيزشی همکاران تحت سرپرستی و ارايه پيشنهاد برای انجام موثر آن.</w:t>
            </w:r>
          </w:p>
          <w:p w:rsidR="00212C41" w:rsidRPr="00212C41" w:rsidRDefault="00734289" w:rsidP="007210D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  <w:rtl/>
              </w:rPr>
            </w:pP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ارا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ي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ه پيشنهادات لازم در مورد تشويق 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همکاران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 و در صورت لزوم تنبيه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 xml:space="preserve"> های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 ارشادي و انضباطي طبق آ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ي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ين نامه هاي شركت از طريق كانال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هاي قانوني موجود در </w:t>
            </w:r>
            <w:r w:rsidR="007210D6">
              <w:rPr>
                <w:rFonts w:cs="Nazanin" w:hint="cs"/>
                <w:color w:val="000000"/>
                <w:sz w:val="24"/>
                <w:szCs w:val="24"/>
                <w:rtl/>
              </w:rPr>
              <w:t xml:space="preserve">صندوق 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نظير كميته انضباط كار و ساير موارد.</w:t>
            </w:r>
          </w:p>
          <w:p w:rsidR="00734289" w:rsidRPr="00212C41" w:rsidRDefault="00734289" w:rsidP="002A048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Nazanin"/>
                <w:color w:val="000000"/>
                <w:sz w:val="24"/>
                <w:szCs w:val="24"/>
              </w:rPr>
            </w:pP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انجام ساير وظا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ي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ف مشابهي كه از طرف مدير 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 xml:space="preserve">مافوق 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 xml:space="preserve">ارجاع </w:t>
            </w:r>
            <w:r w:rsidRPr="00212C41">
              <w:rPr>
                <w:rFonts w:cs="Nazanin" w:hint="cs"/>
                <w:color w:val="000000"/>
                <w:sz w:val="24"/>
                <w:szCs w:val="24"/>
                <w:rtl/>
              </w:rPr>
              <w:t>می شود</w:t>
            </w:r>
            <w:r w:rsidRPr="00212C41">
              <w:rPr>
                <w:rFonts w:cs="Nazanin"/>
                <w:color w:val="000000"/>
                <w:sz w:val="24"/>
                <w:szCs w:val="24"/>
                <w:rtl/>
              </w:rPr>
              <w:t>.</w:t>
            </w:r>
          </w:p>
          <w:p w:rsidR="00D46F27" w:rsidRDefault="00D46F27" w:rsidP="00C96D86">
            <w:pPr>
              <w:rPr>
                <w:rFonts w:cs="Nazanin"/>
                <w:rtl/>
              </w:rPr>
            </w:pPr>
          </w:p>
          <w:p w:rsidR="00E73EDB" w:rsidRDefault="00E73EDB" w:rsidP="00C96D86">
            <w:pPr>
              <w:rPr>
                <w:rFonts w:cs="Nazanin"/>
                <w:rtl/>
              </w:rPr>
            </w:pPr>
          </w:p>
          <w:p w:rsidR="00E73EDB" w:rsidRDefault="00E73EDB" w:rsidP="00C96D86">
            <w:pPr>
              <w:rPr>
                <w:rFonts w:cs="Nazanin"/>
                <w:rtl/>
              </w:rPr>
            </w:pPr>
          </w:p>
          <w:p w:rsidR="00212C41" w:rsidRDefault="00212C41" w:rsidP="00C96D86">
            <w:pPr>
              <w:rPr>
                <w:rFonts w:cs="Nazanin"/>
                <w:rtl/>
              </w:rPr>
            </w:pPr>
          </w:p>
          <w:p w:rsidR="00212C41" w:rsidRDefault="00212C41" w:rsidP="00C96D86">
            <w:pPr>
              <w:rPr>
                <w:rFonts w:cs="Nazanin"/>
                <w:rtl/>
              </w:rPr>
            </w:pPr>
          </w:p>
          <w:p w:rsidR="00E73EDB" w:rsidRDefault="00E73EDB" w:rsidP="00C96D86">
            <w:pPr>
              <w:rPr>
                <w:rFonts w:cs="Nazanin"/>
                <w:rtl/>
              </w:rPr>
            </w:pPr>
          </w:p>
          <w:p w:rsidR="00E73EDB" w:rsidRPr="00A943FB" w:rsidRDefault="00E73EDB" w:rsidP="00C96D86">
            <w:pPr>
              <w:rPr>
                <w:rFonts w:cs="Nazanin"/>
                <w:rtl/>
              </w:rPr>
            </w:pPr>
          </w:p>
        </w:tc>
      </w:tr>
    </w:tbl>
    <w:p w:rsidR="00140AEB" w:rsidRDefault="00140AEB"/>
    <w:sectPr w:rsidR="00140AEB" w:rsidSect="00943D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9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66AB"/>
    <w:multiLevelType w:val="hybridMultilevel"/>
    <w:tmpl w:val="DF8477A6"/>
    <w:lvl w:ilvl="0" w:tplc="DB340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7C4F"/>
    <w:multiLevelType w:val="hybridMultilevel"/>
    <w:tmpl w:val="5D6EA3EE"/>
    <w:lvl w:ilvl="0" w:tplc="04090011">
      <w:start w:val="1"/>
      <w:numFmt w:val="decimal"/>
      <w:lvlText w:val="%1)"/>
      <w:lvlJc w:val="left"/>
      <w:pPr>
        <w:tabs>
          <w:tab w:val="num" w:pos="1229"/>
        </w:tabs>
        <w:ind w:left="12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hint="default"/>
      </w:rPr>
    </w:lvl>
  </w:abstractNum>
  <w:abstractNum w:abstractNumId="2">
    <w:nsid w:val="33A62380"/>
    <w:multiLevelType w:val="hybridMultilevel"/>
    <w:tmpl w:val="21E00BD8"/>
    <w:lvl w:ilvl="0" w:tplc="DB340370">
      <w:start w:val="1"/>
      <w:numFmt w:val="bullet"/>
      <w:lvlText w:val=""/>
      <w:lvlJc w:val="left"/>
      <w:pPr>
        <w:ind w:left="15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09" w:hanging="360"/>
      </w:pPr>
    </w:lvl>
    <w:lvl w:ilvl="2" w:tplc="0409001B" w:tentative="1">
      <w:start w:val="1"/>
      <w:numFmt w:val="lowerRoman"/>
      <w:lvlText w:val="%3."/>
      <w:lvlJc w:val="right"/>
      <w:pPr>
        <w:ind w:left="3029" w:hanging="180"/>
      </w:pPr>
    </w:lvl>
    <w:lvl w:ilvl="3" w:tplc="0409000F" w:tentative="1">
      <w:start w:val="1"/>
      <w:numFmt w:val="decimal"/>
      <w:lvlText w:val="%4."/>
      <w:lvlJc w:val="left"/>
      <w:pPr>
        <w:ind w:left="3749" w:hanging="360"/>
      </w:pPr>
    </w:lvl>
    <w:lvl w:ilvl="4" w:tplc="04090019" w:tentative="1">
      <w:start w:val="1"/>
      <w:numFmt w:val="lowerLetter"/>
      <w:lvlText w:val="%5."/>
      <w:lvlJc w:val="left"/>
      <w:pPr>
        <w:ind w:left="4469" w:hanging="360"/>
      </w:pPr>
    </w:lvl>
    <w:lvl w:ilvl="5" w:tplc="0409001B" w:tentative="1">
      <w:start w:val="1"/>
      <w:numFmt w:val="lowerRoman"/>
      <w:lvlText w:val="%6."/>
      <w:lvlJc w:val="right"/>
      <w:pPr>
        <w:ind w:left="5189" w:hanging="180"/>
      </w:pPr>
    </w:lvl>
    <w:lvl w:ilvl="6" w:tplc="0409000F" w:tentative="1">
      <w:start w:val="1"/>
      <w:numFmt w:val="decimal"/>
      <w:lvlText w:val="%7."/>
      <w:lvlJc w:val="left"/>
      <w:pPr>
        <w:ind w:left="5909" w:hanging="360"/>
      </w:pPr>
    </w:lvl>
    <w:lvl w:ilvl="7" w:tplc="04090019" w:tentative="1">
      <w:start w:val="1"/>
      <w:numFmt w:val="lowerLetter"/>
      <w:lvlText w:val="%8."/>
      <w:lvlJc w:val="left"/>
      <w:pPr>
        <w:ind w:left="6629" w:hanging="360"/>
      </w:pPr>
    </w:lvl>
    <w:lvl w:ilvl="8" w:tplc="04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3">
    <w:nsid w:val="45BF6D59"/>
    <w:multiLevelType w:val="hybridMultilevel"/>
    <w:tmpl w:val="B240EA02"/>
    <w:lvl w:ilvl="0" w:tplc="ED1CD290">
      <w:start w:val="1"/>
      <w:numFmt w:val="decimal"/>
      <w:lvlText w:val="%1)"/>
      <w:lvlJc w:val="left"/>
      <w:pPr>
        <w:ind w:left="720" w:hanging="360"/>
      </w:pPr>
      <w:rPr>
        <w:rFonts w:cs="Nazanin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E1AF7"/>
    <w:multiLevelType w:val="hybridMultilevel"/>
    <w:tmpl w:val="7584E860"/>
    <w:lvl w:ilvl="0" w:tplc="04090011">
      <w:start w:val="1"/>
      <w:numFmt w:val="decimal"/>
      <w:lvlText w:val="%1)"/>
      <w:lvlJc w:val="left"/>
      <w:pPr>
        <w:ind w:left="1589" w:hanging="360"/>
      </w:pPr>
    </w:lvl>
    <w:lvl w:ilvl="1" w:tplc="04090019" w:tentative="1">
      <w:start w:val="1"/>
      <w:numFmt w:val="lowerLetter"/>
      <w:lvlText w:val="%2."/>
      <w:lvlJc w:val="left"/>
      <w:pPr>
        <w:ind w:left="2309" w:hanging="360"/>
      </w:pPr>
    </w:lvl>
    <w:lvl w:ilvl="2" w:tplc="0409001B" w:tentative="1">
      <w:start w:val="1"/>
      <w:numFmt w:val="lowerRoman"/>
      <w:lvlText w:val="%3."/>
      <w:lvlJc w:val="right"/>
      <w:pPr>
        <w:ind w:left="3029" w:hanging="180"/>
      </w:pPr>
    </w:lvl>
    <w:lvl w:ilvl="3" w:tplc="0409000F" w:tentative="1">
      <w:start w:val="1"/>
      <w:numFmt w:val="decimal"/>
      <w:lvlText w:val="%4."/>
      <w:lvlJc w:val="left"/>
      <w:pPr>
        <w:ind w:left="3749" w:hanging="360"/>
      </w:pPr>
    </w:lvl>
    <w:lvl w:ilvl="4" w:tplc="04090019" w:tentative="1">
      <w:start w:val="1"/>
      <w:numFmt w:val="lowerLetter"/>
      <w:lvlText w:val="%5."/>
      <w:lvlJc w:val="left"/>
      <w:pPr>
        <w:ind w:left="4469" w:hanging="360"/>
      </w:pPr>
    </w:lvl>
    <w:lvl w:ilvl="5" w:tplc="0409001B" w:tentative="1">
      <w:start w:val="1"/>
      <w:numFmt w:val="lowerRoman"/>
      <w:lvlText w:val="%6."/>
      <w:lvlJc w:val="right"/>
      <w:pPr>
        <w:ind w:left="5189" w:hanging="180"/>
      </w:pPr>
    </w:lvl>
    <w:lvl w:ilvl="6" w:tplc="0409000F" w:tentative="1">
      <w:start w:val="1"/>
      <w:numFmt w:val="decimal"/>
      <w:lvlText w:val="%7."/>
      <w:lvlJc w:val="left"/>
      <w:pPr>
        <w:ind w:left="5909" w:hanging="360"/>
      </w:pPr>
    </w:lvl>
    <w:lvl w:ilvl="7" w:tplc="04090019" w:tentative="1">
      <w:start w:val="1"/>
      <w:numFmt w:val="lowerLetter"/>
      <w:lvlText w:val="%8."/>
      <w:lvlJc w:val="left"/>
      <w:pPr>
        <w:ind w:left="6629" w:hanging="360"/>
      </w:pPr>
    </w:lvl>
    <w:lvl w:ilvl="8" w:tplc="0409001B" w:tentative="1">
      <w:start w:val="1"/>
      <w:numFmt w:val="lowerRoman"/>
      <w:lvlText w:val="%9."/>
      <w:lvlJc w:val="right"/>
      <w:pPr>
        <w:ind w:left="7349" w:hanging="180"/>
      </w:pPr>
    </w:lvl>
  </w:abstractNum>
  <w:abstractNum w:abstractNumId="5">
    <w:nsid w:val="55753E84"/>
    <w:multiLevelType w:val="hybridMultilevel"/>
    <w:tmpl w:val="4978D7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43FB"/>
    <w:rsid w:val="0000217E"/>
    <w:rsid w:val="00077F25"/>
    <w:rsid w:val="000E72F6"/>
    <w:rsid w:val="00114B05"/>
    <w:rsid w:val="00140AEB"/>
    <w:rsid w:val="001974CD"/>
    <w:rsid w:val="001A320E"/>
    <w:rsid w:val="001F38A5"/>
    <w:rsid w:val="00212C41"/>
    <w:rsid w:val="002154DE"/>
    <w:rsid w:val="002378B6"/>
    <w:rsid w:val="00263CAB"/>
    <w:rsid w:val="002A048E"/>
    <w:rsid w:val="00317323"/>
    <w:rsid w:val="00327829"/>
    <w:rsid w:val="003324DB"/>
    <w:rsid w:val="003A5D3B"/>
    <w:rsid w:val="003C610C"/>
    <w:rsid w:val="003D10B9"/>
    <w:rsid w:val="003E3028"/>
    <w:rsid w:val="00415D55"/>
    <w:rsid w:val="00433498"/>
    <w:rsid w:val="005941A3"/>
    <w:rsid w:val="00597F93"/>
    <w:rsid w:val="005A2E3A"/>
    <w:rsid w:val="005E5B0B"/>
    <w:rsid w:val="006C58C0"/>
    <w:rsid w:val="007210D6"/>
    <w:rsid w:val="00733D5E"/>
    <w:rsid w:val="00734289"/>
    <w:rsid w:val="007B6792"/>
    <w:rsid w:val="00800811"/>
    <w:rsid w:val="00804753"/>
    <w:rsid w:val="00832F9C"/>
    <w:rsid w:val="00943D19"/>
    <w:rsid w:val="00975964"/>
    <w:rsid w:val="00A4782E"/>
    <w:rsid w:val="00A943FB"/>
    <w:rsid w:val="00AB333A"/>
    <w:rsid w:val="00B103D6"/>
    <w:rsid w:val="00C2778F"/>
    <w:rsid w:val="00C63F7F"/>
    <w:rsid w:val="00C7683A"/>
    <w:rsid w:val="00C93C72"/>
    <w:rsid w:val="00C96D86"/>
    <w:rsid w:val="00D421FC"/>
    <w:rsid w:val="00D46F27"/>
    <w:rsid w:val="00D60C14"/>
    <w:rsid w:val="00D97145"/>
    <w:rsid w:val="00DB6A43"/>
    <w:rsid w:val="00DF1FA5"/>
    <w:rsid w:val="00E1790C"/>
    <w:rsid w:val="00E73EDB"/>
    <w:rsid w:val="00EA22DB"/>
    <w:rsid w:val="00EA5EF1"/>
    <w:rsid w:val="00ED1416"/>
    <w:rsid w:val="00ED46A4"/>
    <w:rsid w:val="00FC3048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60ADBD-421B-4200-9E48-4BA7830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3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0CDF-801F-45D0-8792-23F2AF16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hourzad</dc:creator>
  <cp:keywords/>
  <dc:description/>
  <cp:lastModifiedBy>user</cp:lastModifiedBy>
  <cp:revision>44</cp:revision>
  <dcterms:created xsi:type="dcterms:W3CDTF">2009-09-16T04:22:00Z</dcterms:created>
  <dcterms:modified xsi:type="dcterms:W3CDTF">2018-03-04T07:47:00Z</dcterms:modified>
</cp:coreProperties>
</file>