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1009" w:rsidRPr="00F8488A" w:rsidRDefault="005F1009" w:rsidP="00F26320">
      <w:pPr>
        <w:spacing w:before="100" w:beforeAutospacing="1" w:after="100" w:afterAutospacing="1" w:line="240" w:lineRule="auto"/>
        <w:rPr>
          <w:rFonts w:ascii="Arial" w:eastAsia="Times New Roman" w:hAnsi="Arial" w:cs="Arial"/>
          <w:b/>
          <w:bCs/>
          <w:color w:val="FF0000"/>
          <w:sz w:val="28"/>
          <w:szCs w:val="28"/>
          <w:rtl/>
          <w:lang w:bidi="ar-SA"/>
        </w:rPr>
      </w:pPr>
      <w:r w:rsidRPr="00F8488A">
        <w:rPr>
          <w:rFonts w:ascii="Arial" w:eastAsia="Times New Roman" w:hAnsi="Arial" w:cs="Arial" w:hint="cs"/>
          <w:b/>
          <w:bCs/>
          <w:color w:val="FF0000"/>
          <w:sz w:val="28"/>
          <w:szCs w:val="28"/>
          <w:rtl/>
          <w:lang w:bidi="ar-SA"/>
        </w:rPr>
        <w:t xml:space="preserve">قانون مالیاتهای مستقیم </w:t>
      </w:r>
      <w:r w:rsidRPr="00F8488A">
        <w:rPr>
          <w:rFonts w:ascii="Arial" w:eastAsia="Times New Roman" w:hAnsi="Arial" w:cs="Arial"/>
          <w:b/>
          <w:bCs/>
          <w:color w:val="FF0000"/>
          <w:sz w:val="28"/>
          <w:szCs w:val="28"/>
          <w:rtl/>
          <w:lang w:bidi="ar-SA"/>
        </w:rPr>
        <w:t>–</w:t>
      </w:r>
      <w:r w:rsidRPr="00F8488A">
        <w:rPr>
          <w:rFonts w:ascii="Arial" w:eastAsia="Times New Roman" w:hAnsi="Arial" w:cs="Arial" w:hint="cs"/>
          <w:b/>
          <w:bCs/>
          <w:color w:val="FF0000"/>
          <w:sz w:val="28"/>
          <w:szCs w:val="28"/>
          <w:rtl/>
          <w:lang w:bidi="ar-SA"/>
        </w:rPr>
        <w:t xml:space="preserve"> باب اول </w:t>
      </w:r>
      <w:r w:rsidRPr="00F8488A">
        <w:rPr>
          <w:rFonts w:ascii="Arial" w:eastAsia="Times New Roman" w:hAnsi="Arial" w:cs="Arial"/>
          <w:b/>
          <w:bCs/>
          <w:color w:val="FF0000"/>
          <w:sz w:val="28"/>
          <w:szCs w:val="28"/>
          <w:rtl/>
          <w:lang w:bidi="ar-SA"/>
        </w:rPr>
        <w:t>–</w:t>
      </w:r>
      <w:r w:rsidRPr="00F8488A">
        <w:rPr>
          <w:rFonts w:ascii="Arial" w:eastAsia="Times New Roman" w:hAnsi="Arial" w:cs="Arial" w:hint="cs"/>
          <w:b/>
          <w:bCs/>
          <w:color w:val="FF0000"/>
          <w:sz w:val="28"/>
          <w:szCs w:val="28"/>
          <w:rtl/>
          <w:lang w:bidi="ar-SA"/>
        </w:rPr>
        <w:t xml:space="preserve"> اشخاص مشمول قانون مالیاتهای مستقیم </w:t>
      </w:r>
      <w:r w:rsidRPr="00F8488A">
        <w:rPr>
          <w:rFonts w:ascii="Arial" w:eastAsia="Times New Roman" w:hAnsi="Arial" w:cs="Arial"/>
          <w:b/>
          <w:bCs/>
          <w:color w:val="FF0000"/>
          <w:sz w:val="28"/>
          <w:szCs w:val="28"/>
          <w:rtl/>
          <w:lang w:bidi="ar-SA"/>
        </w:rPr>
        <w:t>–</w:t>
      </w:r>
      <w:r w:rsidRPr="00F8488A">
        <w:rPr>
          <w:rFonts w:ascii="Arial" w:eastAsia="Times New Roman" w:hAnsi="Arial" w:cs="Arial" w:hint="cs"/>
          <w:b/>
          <w:bCs/>
          <w:color w:val="FF0000"/>
          <w:sz w:val="28"/>
          <w:szCs w:val="28"/>
          <w:rtl/>
          <w:lang w:bidi="ar-SA"/>
        </w:rPr>
        <w:t xml:space="preserve"> شامل 2 ماده قانونی </w:t>
      </w:r>
    </w:p>
    <w:p w:rsidR="005F1009" w:rsidRDefault="005F1009" w:rsidP="00F26320">
      <w:pPr>
        <w:spacing w:before="100" w:beforeAutospacing="1" w:after="100" w:afterAutospacing="1" w:line="240" w:lineRule="auto"/>
        <w:rPr>
          <w:rFonts w:ascii="Arial" w:eastAsia="Times New Roman" w:hAnsi="Arial" w:cs="Arial"/>
          <w:b/>
          <w:bCs/>
          <w:sz w:val="24"/>
          <w:szCs w:val="24"/>
          <w:rtl/>
          <w:lang w:bidi="ar-SA"/>
        </w:rPr>
      </w:pPr>
    </w:p>
    <w:p w:rsidR="005F1009" w:rsidRPr="00F27790" w:rsidRDefault="005F1009" w:rsidP="00F26320">
      <w:pPr>
        <w:spacing w:before="100" w:beforeAutospacing="1" w:after="100" w:afterAutospacing="1" w:line="240" w:lineRule="auto"/>
        <w:rPr>
          <w:rFonts w:ascii="Times New Roman" w:eastAsia="Times New Roman" w:hAnsi="Times New Roman" w:cs="Times New Roman"/>
          <w:b/>
          <w:bCs/>
          <w:sz w:val="32"/>
          <w:szCs w:val="32"/>
        </w:rPr>
      </w:pPr>
      <w:r w:rsidRPr="00F27790">
        <w:rPr>
          <w:rFonts w:ascii="Arial" w:eastAsia="Times New Roman" w:hAnsi="Arial" w:cs="Arial"/>
          <w:b/>
          <w:bCs/>
          <w:sz w:val="24"/>
          <w:szCs w:val="24"/>
          <w:rtl/>
          <w:lang w:bidi="ar-SA"/>
        </w:rPr>
        <w:t xml:space="preserve">ماده </w:t>
      </w:r>
      <w:r w:rsidRPr="00F27790">
        <w:rPr>
          <w:rFonts w:ascii="Arial" w:eastAsia="Times New Roman" w:hAnsi="Arial" w:cs="Arial"/>
          <w:b/>
          <w:bCs/>
          <w:sz w:val="24"/>
          <w:szCs w:val="24"/>
          <w:rtl/>
        </w:rPr>
        <w:t>۱-</w:t>
      </w:r>
      <w:r w:rsidRPr="00F27790">
        <w:rPr>
          <w:rFonts w:ascii="Arial" w:eastAsia="Times New Roman" w:hAnsi="Arial" w:cs="Arial"/>
          <w:b/>
          <w:bCs/>
          <w:sz w:val="24"/>
          <w:szCs w:val="24"/>
          <w:rtl/>
          <w:lang w:bidi="ar-SA"/>
        </w:rPr>
        <w:t xml:space="preserve"> اشخاص زیر مشمول پرداخت مالیات می باشند:</w:t>
      </w:r>
    </w:p>
    <w:p w:rsidR="005F1009" w:rsidRPr="00F27790" w:rsidRDefault="005F1009" w:rsidP="00F26320">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۱- </w:t>
      </w:r>
      <w:r w:rsidRPr="00F27790">
        <w:rPr>
          <w:rFonts w:ascii="Arial" w:eastAsia="Times New Roman" w:hAnsi="Arial" w:cs="Arial"/>
          <w:sz w:val="20"/>
          <w:szCs w:val="20"/>
          <w:rtl/>
          <w:lang w:bidi="ar-SA"/>
        </w:rPr>
        <w:t>کلیة مالکین اعم از اشخاص حقیقی یا حقوقی نسبت به اموال یا املاک خود واقع در ایران طبق مقررات باب دوم.</w:t>
      </w:r>
    </w:p>
    <w:p w:rsidR="005F1009" w:rsidRPr="00F27790" w:rsidRDefault="005F1009" w:rsidP="00F26320">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۲- </w:t>
      </w:r>
      <w:r w:rsidRPr="00F27790">
        <w:rPr>
          <w:rFonts w:ascii="Arial" w:eastAsia="Times New Roman" w:hAnsi="Arial" w:cs="Arial"/>
          <w:sz w:val="20"/>
          <w:szCs w:val="20"/>
          <w:rtl/>
          <w:lang w:bidi="ar-SA"/>
        </w:rPr>
        <w:t>هر شخص حقیقی ایرانی مقیم ایران نسبت به کلیة درآمدهایی که در ایران یا خارج از ایران تحصیل می نماید.</w:t>
      </w:r>
    </w:p>
    <w:p w:rsidR="005F1009" w:rsidRPr="00F27790" w:rsidRDefault="005F1009" w:rsidP="00F26320">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۳- </w:t>
      </w:r>
      <w:r w:rsidRPr="00F27790">
        <w:rPr>
          <w:rFonts w:ascii="Arial" w:eastAsia="Times New Roman" w:hAnsi="Arial" w:cs="Arial"/>
          <w:sz w:val="20"/>
          <w:szCs w:val="20"/>
          <w:rtl/>
          <w:lang w:bidi="ar-SA"/>
        </w:rPr>
        <w:t>هر شخص حقیقی ایرانی مقیم خارج از ایران نسبت به کلیة درآمدهایی که در ایران تحصیل می کند.</w:t>
      </w:r>
    </w:p>
    <w:p w:rsidR="005F1009" w:rsidRPr="00F27790" w:rsidRDefault="005F1009" w:rsidP="00F26320">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۴- </w:t>
      </w:r>
      <w:r w:rsidRPr="00F27790">
        <w:rPr>
          <w:rFonts w:ascii="Arial" w:eastAsia="Times New Roman" w:hAnsi="Arial" w:cs="Arial"/>
          <w:sz w:val="20"/>
          <w:szCs w:val="20"/>
          <w:rtl/>
          <w:lang w:bidi="ar-SA"/>
        </w:rPr>
        <w:t>هر شخص حقوقی ایرانی نسبت به کلیة درآمدهایی که در ایران یا خارج از ایران تحصیل می نماید.</w:t>
      </w:r>
    </w:p>
    <w:p w:rsidR="005F1009" w:rsidRDefault="005F1009" w:rsidP="00F26320">
      <w:pPr>
        <w:spacing w:before="100" w:beforeAutospacing="1" w:after="100" w:afterAutospacing="1" w:line="240" w:lineRule="auto"/>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۵- </w:t>
      </w:r>
      <w:r w:rsidRPr="00F27790">
        <w:rPr>
          <w:rFonts w:ascii="Arial" w:eastAsia="Times New Roman" w:hAnsi="Arial" w:cs="Arial"/>
          <w:sz w:val="20"/>
          <w:szCs w:val="20"/>
          <w:rtl/>
          <w:lang w:bidi="ar-SA"/>
        </w:rPr>
        <w:t>هر شخص غیر ایرانی( اعم از حقیقی یا حقوقی) نسبت به درآمدهایی که در ایران تحصیل می نماید و همچنین نسبت به درآمدهایی که بابت واگذاری امتیازات یا سایر حقوق خود و یا دادن تعلیمات و کمک های فنی و یا واگذاری فیلم های سینمایی(که به عنوان بها یا حق نمایش یا هر عنوان دیگر عاید آنها می گردد) از ایران تحصیل می کند.</w:t>
      </w:r>
    </w:p>
    <w:p w:rsidR="005F1009" w:rsidRPr="00F27790" w:rsidRDefault="005F1009" w:rsidP="00F26320">
      <w:pPr>
        <w:spacing w:before="100" w:beforeAutospacing="1" w:after="100" w:afterAutospacing="1" w:line="240" w:lineRule="auto"/>
        <w:rPr>
          <w:rFonts w:ascii="Times New Roman" w:eastAsia="Times New Roman" w:hAnsi="Times New Roman" w:cs="Times New Roman"/>
          <w:sz w:val="24"/>
          <w:szCs w:val="24"/>
          <w:rtl/>
        </w:rPr>
      </w:pPr>
    </w:p>
    <w:p w:rsidR="005F1009" w:rsidRPr="00F27790" w:rsidRDefault="005F1009" w:rsidP="00F26320">
      <w:pPr>
        <w:spacing w:before="100" w:beforeAutospacing="1" w:after="100" w:afterAutospacing="1" w:line="276" w:lineRule="auto"/>
        <w:rPr>
          <w:rFonts w:ascii="Times New Roman" w:eastAsia="Times New Roman" w:hAnsi="Times New Roman" w:cs="Times New Roman"/>
          <w:b/>
          <w:bCs/>
          <w:sz w:val="32"/>
          <w:szCs w:val="32"/>
        </w:rPr>
      </w:pPr>
      <w:r w:rsidRPr="00F27790">
        <w:rPr>
          <w:rFonts w:ascii="Arial" w:eastAsia="Times New Roman" w:hAnsi="Arial" w:cs="Arial"/>
          <w:b/>
          <w:bCs/>
          <w:sz w:val="24"/>
          <w:szCs w:val="24"/>
          <w:rtl/>
          <w:lang w:bidi="ar-SA"/>
        </w:rPr>
        <w:t xml:space="preserve">ماده </w:t>
      </w:r>
      <w:r w:rsidRPr="00F27790">
        <w:rPr>
          <w:rFonts w:ascii="Arial" w:eastAsia="Times New Roman" w:hAnsi="Arial" w:cs="Arial"/>
          <w:b/>
          <w:bCs/>
          <w:sz w:val="24"/>
          <w:szCs w:val="24"/>
          <w:rtl/>
        </w:rPr>
        <w:t>۲</w:t>
      </w:r>
      <w:r w:rsidRPr="00F27790">
        <w:rPr>
          <w:rFonts w:ascii="Arial" w:eastAsia="Times New Roman" w:hAnsi="Arial" w:cs="Arial"/>
          <w:b/>
          <w:bCs/>
          <w:sz w:val="24"/>
          <w:szCs w:val="24"/>
          <w:rtl/>
          <w:lang w:bidi="ar-SA"/>
        </w:rPr>
        <w:t>-</w:t>
      </w:r>
      <w:r w:rsidRPr="00F27790">
        <w:rPr>
          <w:rFonts w:ascii="Arial" w:eastAsia="Times New Roman" w:hAnsi="Arial" w:cs="Arial"/>
          <w:b/>
          <w:bCs/>
          <w:sz w:val="24"/>
          <w:szCs w:val="24"/>
          <w:lang w:bidi="ar-SA"/>
        </w:rPr>
        <w:t xml:space="preserve"> </w:t>
      </w:r>
      <w:r w:rsidRPr="00F27790">
        <w:rPr>
          <w:rFonts w:ascii="Arial" w:eastAsia="Times New Roman" w:hAnsi="Arial" w:cs="Arial"/>
          <w:b/>
          <w:bCs/>
          <w:sz w:val="24"/>
          <w:szCs w:val="24"/>
          <w:rtl/>
          <w:lang w:bidi="ar-SA"/>
        </w:rPr>
        <w:t>اشخاص زیر مشمول پرداخت مالیات‌های موضوع این قانون نیستند:</w:t>
      </w:r>
      <w:r w:rsidRPr="00F27790">
        <w:rPr>
          <w:rFonts w:ascii="Arial" w:eastAsia="Times New Roman" w:hAnsi="Arial" w:cs="Arial"/>
          <w:b/>
          <w:bCs/>
          <w:sz w:val="24"/>
          <w:szCs w:val="24"/>
          <w:lang w:bidi="ar-SA"/>
        </w:rPr>
        <w:t xml:space="preserve"> </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 xml:space="preserve">۱- </w:t>
      </w:r>
      <w:r w:rsidRPr="00F27790">
        <w:rPr>
          <w:rFonts w:ascii="Arial" w:eastAsia="Times New Roman" w:hAnsi="Arial" w:cs="Arial"/>
          <w:sz w:val="20"/>
          <w:szCs w:val="20"/>
          <w:rtl/>
          <w:lang w:bidi="ar-SA"/>
        </w:rPr>
        <w:t>وزارتخانه‌ها و موسسات دولتی;</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۲-</w:t>
      </w:r>
      <w:r w:rsidRPr="00F27790">
        <w:rPr>
          <w:rFonts w:ascii="Arial" w:eastAsia="Times New Roman" w:hAnsi="Arial" w:cs="Arial"/>
          <w:sz w:val="20"/>
          <w:szCs w:val="20"/>
          <w:rtl/>
          <w:lang w:bidi="ar-SA"/>
        </w:rPr>
        <w:t xml:space="preserve"> دستگاه</w:t>
      </w:r>
      <w:r w:rsidRPr="00F27790">
        <w:rPr>
          <w:rFonts w:ascii="Arial" w:eastAsia="Times New Roman" w:hAnsi="Arial" w:cs="Arial"/>
          <w:sz w:val="20"/>
          <w:szCs w:val="20"/>
          <w:rtl/>
          <w:lang w:bidi="ar-SA"/>
        </w:rPr>
        <w:softHyphen/>
        <w:t>هایی که بودجه آنها وسیله دولت تأمین می‌شود.</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۳-</w:t>
      </w:r>
      <w:r w:rsidRPr="00F27790">
        <w:rPr>
          <w:rFonts w:ascii="Arial" w:eastAsia="Times New Roman" w:hAnsi="Arial" w:cs="Arial"/>
          <w:sz w:val="20"/>
          <w:szCs w:val="20"/>
          <w:rtl/>
          <w:lang w:bidi="ar-SA"/>
        </w:rPr>
        <w:t xml:space="preserve"> شهرداری‌</w:t>
      </w:r>
      <w:r w:rsidRPr="00F27790">
        <w:rPr>
          <w:rFonts w:ascii="Arial" w:eastAsia="Times New Roman" w:hAnsi="Arial" w:cs="Arial"/>
          <w:sz w:val="20"/>
          <w:szCs w:val="20"/>
          <w:rtl/>
        </w:rPr>
        <w:t>ها.</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rPr>
        <w:t>۴-</w:t>
      </w:r>
      <w:r w:rsidRPr="00F27790">
        <w:rPr>
          <w:rFonts w:ascii="Times New Roman" w:eastAsia="Times New Roman" w:hAnsi="Times New Roman" w:cs="Times New Roman"/>
          <w:sz w:val="14"/>
          <w:szCs w:val="14"/>
          <w:rtl/>
          <w:lang w:bidi="ar-SA"/>
        </w:rPr>
        <w:t xml:space="preserve"> </w:t>
      </w:r>
      <w:r w:rsidRPr="00F27790">
        <w:rPr>
          <w:rFonts w:ascii="Arial" w:eastAsia="Times New Roman" w:hAnsi="Arial" w:cs="Arial"/>
          <w:b/>
          <w:bCs/>
          <w:sz w:val="20"/>
          <w:szCs w:val="20"/>
          <w:rtl/>
          <w:lang w:bidi="ar-SA"/>
        </w:rPr>
        <w:t>بنیادها</w:t>
      </w:r>
      <w:r w:rsidRPr="00F27790">
        <w:rPr>
          <w:rFonts w:ascii="Arial" w:eastAsia="Times New Roman" w:hAnsi="Arial" w:cs="Arial"/>
          <w:b/>
          <w:bCs/>
          <w:sz w:val="20"/>
          <w:szCs w:val="20"/>
          <w:rtl/>
          <w:lang w:bidi="ar-SA"/>
        </w:rPr>
        <w:softHyphen/>
        <w:t xml:space="preserve"> و نهادهای انقلاب اسلامی دارای مجوز معافیت از طرف</w:t>
      </w:r>
      <w:r w:rsidRPr="00F27790">
        <w:rPr>
          <w:rFonts w:ascii="Arial" w:eastAsia="Times New Roman" w:hAnsi="Arial" w:cs="Arial"/>
          <w:b/>
          <w:bCs/>
          <w:sz w:val="20"/>
          <w:szCs w:val="20"/>
          <w:rtl/>
          <w:lang w:bidi="ar-SA"/>
        </w:rPr>
        <w:softHyphen/>
        <w:t xml:space="preserve"> حضرت</w:t>
      </w:r>
      <w:r w:rsidRPr="00F27790">
        <w:rPr>
          <w:rFonts w:ascii="Arial" w:eastAsia="Times New Roman" w:hAnsi="Arial" w:cs="Arial"/>
          <w:b/>
          <w:bCs/>
          <w:sz w:val="20"/>
          <w:szCs w:val="20"/>
          <w:rtl/>
          <w:lang w:bidi="ar-SA"/>
        </w:rPr>
        <w:softHyphen/>
        <w:t>امام خمینی(ره) و مقام</w:t>
      </w:r>
      <w:r w:rsidRPr="00F27790">
        <w:rPr>
          <w:rFonts w:ascii="Arial" w:eastAsia="Times New Roman" w:hAnsi="Arial" w:cs="Arial"/>
          <w:b/>
          <w:bCs/>
          <w:sz w:val="20"/>
          <w:szCs w:val="20"/>
          <w:rtl/>
          <w:lang w:bidi="ar-SA"/>
        </w:rPr>
        <w:softHyphen/>
        <w:t xml:space="preserve"> معظم رهبری.</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Pr>
        <w:t>‌</w:t>
      </w:r>
      <w:r w:rsidRPr="00F27790">
        <w:rPr>
          <w:rFonts w:ascii="Arial" w:eastAsia="Times New Roman" w:hAnsi="Arial" w:cs="Arial"/>
          <w:b/>
          <w:bCs/>
          <w:szCs w:val="20"/>
          <w:rtl/>
          <w:lang w:bidi="ar-SA"/>
        </w:rPr>
        <w:t xml:space="preserve">تبصره </w:t>
      </w:r>
      <w:r w:rsidRPr="00F27790">
        <w:rPr>
          <w:rFonts w:ascii="Arial" w:eastAsia="Times New Roman" w:hAnsi="Arial" w:cs="Arial"/>
          <w:b/>
          <w:bCs/>
          <w:szCs w:val="20"/>
          <w:rtl/>
        </w:rPr>
        <w:t>۱ -</w:t>
      </w:r>
      <w:r w:rsidRPr="00F27790">
        <w:rPr>
          <w:rFonts w:ascii="Arial" w:eastAsia="Times New Roman" w:hAnsi="Arial" w:cs="Arial"/>
          <w:sz w:val="20"/>
          <w:szCs w:val="20"/>
          <w:rtl/>
          <w:lang w:bidi="ar-SA"/>
        </w:rPr>
        <w:t xml:space="preserve"> شرکت‌هایی که تمام یا قسمتی از سرمایه آنها متعلق به اشخاص و موسسه‌های مذکور در بندهای فوق باشد، سهم درآمد یا سود آنها‌ مشمول حکم این ماده نخواهد بود. حکم این تبصره مانع استفاده شرکت‌های مزبور از معافیت‌های مقرر در این قانون، حسب مورد، نیست.</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b/>
          <w:bCs/>
          <w:szCs w:val="20"/>
          <w:rtl/>
          <w:lang w:bidi="ar-SA"/>
        </w:rPr>
        <w:t xml:space="preserve">تبصره </w:t>
      </w:r>
      <w:r w:rsidRPr="00F27790">
        <w:rPr>
          <w:rFonts w:ascii="Arial" w:eastAsia="Times New Roman" w:hAnsi="Arial" w:cs="Arial"/>
          <w:b/>
          <w:bCs/>
          <w:szCs w:val="20"/>
          <w:rtl/>
        </w:rPr>
        <w:t>۲ -</w:t>
      </w:r>
      <w:r w:rsidRPr="00F27790">
        <w:rPr>
          <w:rFonts w:ascii="Arial" w:eastAsia="Times New Roman" w:hAnsi="Arial" w:cs="Arial"/>
          <w:b/>
          <w:bCs/>
          <w:szCs w:val="20"/>
          <w:rtl/>
          <w:lang w:bidi="ar-SA"/>
        </w:rPr>
        <w:t xml:space="preserve"> </w:t>
      </w:r>
      <w:r w:rsidRPr="00F27790">
        <w:rPr>
          <w:rFonts w:ascii="Arial" w:eastAsia="Times New Roman" w:hAnsi="Arial" w:cs="Arial"/>
          <w:sz w:val="20"/>
          <w:szCs w:val="20"/>
          <w:rtl/>
          <w:lang w:bidi="ar-SA"/>
        </w:rPr>
        <w:t>درآمدهای حاصل از فعالیت‌های اقتصادی از قبیل فعالیت‌های صنعتی، معدنی، تجاری، خدماتی و سایر فعالیت‌های تولیدی برای‌</w:t>
      </w:r>
      <w:r w:rsidRPr="00F27790">
        <w:rPr>
          <w:rFonts w:ascii="Arial" w:eastAsia="Times New Roman" w:hAnsi="Arial" w:cs="Arial"/>
          <w:sz w:val="20"/>
          <w:szCs w:val="20"/>
          <w:lang w:bidi="ar-SA"/>
        </w:rPr>
        <w:t xml:space="preserve"> </w:t>
      </w:r>
      <w:r w:rsidRPr="00F27790">
        <w:rPr>
          <w:rFonts w:ascii="Arial" w:eastAsia="Times New Roman" w:hAnsi="Arial" w:cs="Arial"/>
          <w:sz w:val="20"/>
          <w:szCs w:val="20"/>
          <w:rtl/>
          <w:lang w:bidi="ar-SA"/>
        </w:rPr>
        <w:t>اشخاص موضوع این ماده، که به نحوی غیر از طریق شرکت نیز تحصیل می‌شود، در هر مورد به طور جداگانه به نرخ مذکور در ماده (</w:t>
      </w:r>
      <w:r w:rsidRPr="00F27790">
        <w:rPr>
          <w:rFonts w:ascii="Arial" w:eastAsia="Times New Roman" w:hAnsi="Arial" w:cs="Arial"/>
          <w:sz w:val="20"/>
          <w:szCs w:val="20"/>
          <w:rtl/>
        </w:rPr>
        <w:t xml:space="preserve">۱۰۵) </w:t>
      </w:r>
      <w:r w:rsidRPr="00F27790">
        <w:rPr>
          <w:rFonts w:ascii="Arial" w:eastAsia="Times New Roman" w:hAnsi="Arial" w:cs="Arial"/>
          <w:sz w:val="20"/>
          <w:szCs w:val="20"/>
          <w:rtl/>
          <w:lang w:bidi="ar-SA"/>
        </w:rPr>
        <w:t>این قانون‌مشمول مالیات خواهد بود.</w:t>
      </w:r>
    </w:p>
    <w:p w:rsidR="005F1009" w:rsidRPr="00F27790" w:rsidRDefault="005F1009" w:rsidP="00F26320">
      <w:pPr>
        <w:spacing w:before="100" w:beforeAutospacing="1" w:after="100" w:afterAutospacing="1" w:line="276" w:lineRule="auto"/>
        <w:ind w:left="277" w:hanging="284"/>
        <w:contextualSpacing/>
        <w:rPr>
          <w:rFonts w:ascii="Times New Roman" w:eastAsia="Times New Roman" w:hAnsi="Times New Roman" w:cs="Times New Roman"/>
          <w:sz w:val="24"/>
          <w:szCs w:val="24"/>
          <w:rtl/>
        </w:rPr>
      </w:pPr>
      <w:r w:rsidRPr="00F27790">
        <w:rPr>
          <w:rFonts w:ascii="Arial" w:eastAsia="Times New Roman" w:hAnsi="Arial" w:cs="Arial"/>
          <w:sz w:val="20"/>
          <w:szCs w:val="20"/>
          <w:rtl/>
          <w:lang w:bidi="ar-SA"/>
        </w:rPr>
        <w:t>مسئولان اداره امور در این گونه موارد نسبت به سهم فعالیت مذکور مکلف به انجام دادن تکالیف مربوط طبق مقررات این قانون خواهند بود. در غیر</w:t>
      </w:r>
      <w:r w:rsidRPr="00F27790">
        <w:rPr>
          <w:rFonts w:ascii="Arial" w:eastAsia="Times New Roman" w:hAnsi="Arial" w:cs="Arial"/>
          <w:sz w:val="20"/>
          <w:szCs w:val="20"/>
          <w:lang w:bidi="ar-SA"/>
        </w:rPr>
        <w:t xml:space="preserve"> </w:t>
      </w:r>
      <w:r w:rsidRPr="00F27790">
        <w:rPr>
          <w:rFonts w:ascii="Arial" w:eastAsia="Times New Roman" w:hAnsi="Arial" w:cs="Arial"/>
          <w:sz w:val="20"/>
          <w:szCs w:val="20"/>
          <w:rtl/>
          <w:lang w:bidi="ar-SA"/>
        </w:rPr>
        <w:t>‌این صورت نسبت به پرداخت مالیات متعلق با مودی مسوولیت تضامنی خواهند داشت.</w:t>
      </w:r>
    </w:p>
    <w:p w:rsidR="005F1009" w:rsidRPr="00F27790" w:rsidRDefault="005F1009" w:rsidP="00F26320">
      <w:pPr>
        <w:spacing w:before="100" w:beforeAutospacing="1" w:after="100" w:afterAutospacing="1" w:line="276" w:lineRule="auto"/>
        <w:rPr>
          <w:rFonts w:ascii="Times New Roman" w:eastAsia="Times New Roman" w:hAnsi="Times New Roman" w:cs="Times New Roman"/>
          <w:sz w:val="24"/>
          <w:szCs w:val="24"/>
          <w:rtl/>
        </w:rPr>
      </w:pPr>
      <w:r w:rsidRPr="00F27790">
        <w:rPr>
          <w:rFonts w:ascii="Arial" w:eastAsia="Times New Roman" w:hAnsi="Arial" w:cs="Arial"/>
          <w:b/>
          <w:bCs/>
          <w:szCs w:val="20"/>
          <w:rtl/>
          <w:lang w:bidi="ar-SA"/>
        </w:rPr>
        <w:t xml:space="preserve">تبصره </w:t>
      </w:r>
      <w:r w:rsidRPr="00F27790">
        <w:rPr>
          <w:rFonts w:ascii="Arial" w:eastAsia="Times New Roman" w:hAnsi="Arial" w:cs="Arial"/>
          <w:b/>
          <w:bCs/>
          <w:szCs w:val="20"/>
          <w:rtl/>
        </w:rPr>
        <w:t>۳ -</w:t>
      </w:r>
      <w:r w:rsidRPr="00F27790">
        <w:rPr>
          <w:rFonts w:ascii="Arial" w:eastAsia="Times New Roman" w:hAnsi="Arial" w:cs="Arial"/>
          <w:b/>
          <w:bCs/>
          <w:szCs w:val="20"/>
          <w:rtl/>
          <w:lang w:bidi="ar-SA"/>
        </w:rPr>
        <w:t xml:space="preserve"> </w:t>
      </w:r>
      <w:r w:rsidRPr="00F27790">
        <w:rPr>
          <w:rFonts w:ascii="Arial" w:eastAsia="Times New Roman" w:hAnsi="Arial" w:cs="Arial"/>
          <w:b/>
          <w:bCs/>
          <w:sz w:val="20"/>
          <w:szCs w:val="20"/>
          <w:rtl/>
          <w:lang w:bidi="ar-SA"/>
        </w:rPr>
        <w:t>حذف شد.</w:t>
      </w:r>
      <w:r w:rsidRPr="00F27790">
        <w:rPr>
          <w:rFonts w:ascii="Arial" w:eastAsia="Times New Roman" w:hAnsi="Arial" w:cs="Arial"/>
          <w:sz w:val="16"/>
          <w:szCs w:val="16"/>
          <w:rtl/>
          <w:lang w:bidi="ar-SA"/>
        </w:rPr>
        <w:t xml:space="preserve"> </w:t>
      </w:r>
    </w:p>
    <w:p w:rsidR="005F1009" w:rsidRDefault="005F1009" w:rsidP="00F26320"/>
    <w:p w:rsidR="005F1009" w:rsidRDefault="005F1009"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tl/>
        </w:rPr>
      </w:pPr>
    </w:p>
    <w:p w:rsidR="00352A78" w:rsidRDefault="00352A78" w:rsidP="00352A78">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F26320" w:rsidRDefault="00F26320" w:rsidP="00F26320">
      <w:pPr>
        <w:pStyle w:val="NormalWeb"/>
        <w:bidi/>
        <w:rPr>
          <w:rFonts w:ascii="Arial" w:hAnsi="Arial" w:cs="Arial"/>
          <w:b/>
          <w:bCs/>
          <w:sz w:val="20"/>
          <w:szCs w:val="20"/>
        </w:rPr>
      </w:pPr>
    </w:p>
    <w:p w:rsidR="005D3ECB" w:rsidRPr="00F8488A" w:rsidRDefault="00AD5B79" w:rsidP="0010482A">
      <w:pPr>
        <w:pStyle w:val="NormalWeb"/>
        <w:bidi/>
        <w:rPr>
          <w:rFonts w:ascii="Arial" w:hAnsi="Arial" w:cs="Arial"/>
          <w:b/>
          <w:bCs/>
          <w:color w:val="FF0000"/>
          <w:sz w:val="28"/>
          <w:szCs w:val="28"/>
          <w:rtl/>
        </w:rPr>
      </w:pPr>
      <w:r w:rsidRPr="00F8488A">
        <w:rPr>
          <w:rFonts w:ascii="Arial" w:hAnsi="Arial" w:cs="Arial" w:hint="cs"/>
          <w:b/>
          <w:bCs/>
          <w:color w:val="FF0000"/>
          <w:sz w:val="28"/>
          <w:szCs w:val="28"/>
          <w:rtl/>
        </w:rPr>
        <w:lastRenderedPageBreak/>
        <w:t xml:space="preserve">قانون مالیات های مستقیم </w:t>
      </w:r>
      <w:r w:rsidRPr="00F8488A">
        <w:rPr>
          <w:rFonts w:ascii="Arial" w:hAnsi="Arial" w:cs="Arial"/>
          <w:b/>
          <w:bCs/>
          <w:color w:val="FF0000"/>
          <w:sz w:val="28"/>
          <w:szCs w:val="28"/>
          <w:rtl/>
        </w:rPr>
        <w:t>–</w:t>
      </w:r>
      <w:r w:rsidRPr="00F8488A">
        <w:rPr>
          <w:rFonts w:ascii="Arial" w:hAnsi="Arial" w:cs="Arial" w:hint="cs"/>
          <w:b/>
          <w:bCs/>
          <w:color w:val="FF0000"/>
          <w:sz w:val="28"/>
          <w:szCs w:val="28"/>
          <w:rtl/>
        </w:rPr>
        <w:t xml:space="preserve"> باب دوم مالیات بر دارائی </w:t>
      </w:r>
      <w:r w:rsidR="005D3ECB" w:rsidRPr="00F8488A">
        <w:rPr>
          <w:rFonts w:ascii="Arial" w:hAnsi="Arial" w:cs="Arial" w:hint="cs"/>
          <w:b/>
          <w:bCs/>
          <w:color w:val="FF0000"/>
          <w:sz w:val="28"/>
          <w:szCs w:val="28"/>
          <w:rtl/>
        </w:rPr>
        <w:t xml:space="preserve">ق.م.م </w:t>
      </w:r>
      <w:r w:rsidRPr="00F8488A">
        <w:rPr>
          <w:rFonts w:ascii="Arial" w:hAnsi="Arial" w:cs="Arial"/>
          <w:b/>
          <w:bCs/>
          <w:color w:val="FF0000"/>
          <w:sz w:val="28"/>
          <w:szCs w:val="28"/>
          <w:rtl/>
        </w:rPr>
        <w:t>–</w:t>
      </w:r>
      <w:r w:rsidRPr="00F8488A">
        <w:rPr>
          <w:rFonts w:ascii="Arial" w:hAnsi="Arial" w:cs="Arial" w:hint="cs"/>
          <w:b/>
          <w:bCs/>
          <w:color w:val="FF0000"/>
          <w:sz w:val="28"/>
          <w:szCs w:val="28"/>
          <w:rtl/>
        </w:rPr>
        <w:t xml:space="preserve"> شامل </w:t>
      </w:r>
      <w:r w:rsidR="005D3ECB" w:rsidRPr="00F8488A">
        <w:rPr>
          <w:rFonts w:ascii="Arial" w:hAnsi="Arial" w:cs="Arial" w:hint="cs"/>
          <w:b/>
          <w:bCs/>
          <w:color w:val="FF0000"/>
          <w:sz w:val="28"/>
          <w:szCs w:val="28"/>
          <w:rtl/>
        </w:rPr>
        <w:t xml:space="preserve">49 ماده قانونی </w:t>
      </w:r>
    </w:p>
    <w:p w:rsidR="00A12060" w:rsidRDefault="00AD5B79" w:rsidP="005D3ECB">
      <w:pPr>
        <w:pStyle w:val="NormalWeb"/>
        <w:bidi/>
        <w:rPr>
          <w:rFonts w:ascii="Arial" w:hAnsi="Arial" w:cs="Arial"/>
          <w:b/>
          <w:bCs/>
          <w:sz w:val="28"/>
          <w:szCs w:val="28"/>
          <w:rtl/>
        </w:rPr>
      </w:pPr>
      <w:r w:rsidRPr="00CF5339">
        <w:rPr>
          <w:rFonts w:ascii="Arial" w:hAnsi="Arial" w:cs="Arial" w:hint="cs"/>
          <w:b/>
          <w:bCs/>
          <w:sz w:val="28"/>
          <w:szCs w:val="28"/>
          <w:rtl/>
        </w:rPr>
        <w:t xml:space="preserve"> </w:t>
      </w:r>
      <w:r w:rsidR="005D3ECB" w:rsidRPr="00CF5339">
        <w:rPr>
          <w:rFonts w:ascii="Arial" w:hAnsi="Arial" w:cs="Arial" w:hint="cs"/>
          <w:b/>
          <w:bCs/>
          <w:sz w:val="28"/>
          <w:szCs w:val="28"/>
          <w:rtl/>
        </w:rPr>
        <w:t xml:space="preserve">قانون مالیات های مستقیم </w:t>
      </w:r>
      <w:r w:rsidR="005D3ECB" w:rsidRPr="00CF5339">
        <w:rPr>
          <w:rFonts w:ascii="Arial" w:hAnsi="Arial" w:cs="Arial"/>
          <w:b/>
          <w:bCs/>
          <w:sz w:val="28"/>
          <w:szCs w:val="28"/>
          <w:rtl/>
        </w:rPr>
        <w:t>–</w:t>
      </w:r>
      <w:r w:rsidR="005D3ECB" w:rsidRPr="00CF5339">
        <w:rPr>
          <w:rFonts w:ascii="Arial" w:hAnsi="Arial" w:cs="Arial" w:hint="cs"/>
          <w:b/>
          <w:bCs/>
          <w:sz w:val="28"/>
          <w:szCs w:val="28"/>
          <w:rtl/>
        </w:rPr>
        <w:t xml:space="preserve"> باب دوم </w:t>
      </w:r>
      <w:r w:rsidR="00497980">
        <w:rPr>
          <w:rFonts w:ascii="Arial" w:hAnsi="Arial" w:cs="Arial" w:hint="cs"/>
          <w:b/>
          <w:bCs/>
          <w:sz w:val="28"/>
          <w:szCs w:val="28"/>
          <w:rtl/>
        </w:rPr>
        <w:t>مالیات بر دارائی</w:t>
      </w:r>
    </w:p>
    <w:p w:rsidR="005D3ECB" w:rsidRDefault="005D3ECB" w:rsidP="00A12060">
      <w:pPr>
        <w:pStyle w:val="NormalWeb"/>
        <w:bidi/>
        <w:rPr>
          <w:rFonts w:ascii="Arial" w:hAnsi="Arial" w:cs="Arial"/>
          <w:b/>
          <w:bCs/>
          <w:sz w:val="28"/>
          <w:szCs w:val="28"/>
          <w:rtl/>
        </w:rPr>
      </w:pPr>
      <w:r>
        <w:rPr>
          <w:rFonts w:ascii="Arial" w:hAnsi="Arial" w:cs="Arial" w:hint="cs"/>
          <w:b/>
          <w:bCs/>
          <w:sz w:val="28"/>
          <w:szCs w:val="28"/>
          <w:rtl/>
        </w:rPr>
        <w:t xml:space="preserve">فصل اول </w:t>
      </w:r>
      <w:r w:rsidRPr="00CF5339">
        <w:rPr>
          <w:rFonts w:ascii="Arial" w:hAnsi="Arial" w:cs="Arial" w:hint="cs"/>
          <w:b/>
          <w:bCs/>
          <w:sz w:val="28"/>
          <w:szCs w:val="28"/>
          <w:rtl/>
        </w:rPr>
        <w:t xml:space="preserve">مالیات </w:t>
      </w:r>
      <w:r>
        <w:rPr>
          <w:rFonts w:ascii="Arial" w:hAnsi="Arial" w:cs="Arial" w:hint="cs"/>
          <w:b/>
          <w:bCs/>
          <w:sz w:val="28"/>
          <w:szCs w:val="28"/>
          <w:rtl/>
        </w:rPr>
        <w:t xml:space="preserve">سالانه املاک  </w:t>
      </w:r>
      <w:r w:rsidRPr="00CF5339">
        <w:rPr>
          <w:rFonts w:ascii="Arial" w:hAnsi="Arial" w:cs="Arial"/>
          <w:b/>
          <w:bCs/>
          <w:sz w:val="28"/>
          <w:szCs w:val="28"/>
          <w:rtl/>
        </w:rPr>
        <w:t>–</w:t>
      </w:r>
      <w:r>
        <w:rPr>
          <w:rFonts w:ascii="Arial" w:hAnsi="Arial" w:cs="Arial" w:hint="cs"/>
          <w:b/>
          <w:bCs/>
          <w:sz w:val="28"/>
          <w:szCs w:val="28"/>
          <w:rtl/>
        </w:rPr>
        <w:t xml:space="preserve">شامل مواد قانونی 3 الی 9 </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۳-</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۴-</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۵-</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۶-</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۷-</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۸-</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rPr>
          <w:rFonts w:ascii="Arial" w:hAnsi="Arial" w:cs="Arial"/>
          <w:sz w:val="20"/>
          <w:szCs w:val="20"/>
          <w:rtl/>
        </w:rPr>
      </w:pPr>
      <w:r>
        <w:rPr>
          <w:rFonts w:ascii="Arial" w:hAnsi="Arial" w:cs="Arial"/>
          <w:b/>
          <w:bCs/>
          <w:sz w:val="20"/>
          <w:szCs w:val="20"/>
          <w:rtl/>
          <w:lang w:bidi="ar-SA"/>
        </w:rPr>
        <w:t xml:space="preserve">ماده </w:t>
      </w:r>
      <w:r>
        <w:rPr>
          <w:rFonts w:ascii="Arial" w:hAnsi="Arial" w:cs="Arial"/>
          <w:b/>
          <w:bCs/>
          <w:sz w:val="20"/>
          <w:szCs w:val="20"/>
          <w:rtl/>
        </w:rPr>
        <w:t>۹-</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12060" w:rsidRDefault="00AD5B79" w:rsidP="00F26320">
      <w:pPr>
        <w:pStyle w:val="NormalWeb"/>
        <w:bidi/>
        <w:rPr>
          <w:rFonts w:ascii="Arial" w:hAnsi="Arial" w:cs="Arial"/>
          <w:b/>
          <w:bCs/>
          <w:sz w:val="28"/>
          <w:szCs w:val="28"/>
          <w:rtl/>
        </w:rPr>
      </w:pPr>
      <w:r w:rsidRPr="00CD53B7">
        <w:rPr>
          <w:rFonts w:ascii="Arial" w:hAnsi="Arial" w:cs="Arial" w:hint="cs"/>
          <w:b/>
          <w:bCs/>
          <w:sz w:val="28"/>
          <w:szCs w:val="28"/>
          <w:rtl/>
        </w:rPr>
        <w:t xml:space="preserve">قانون مالیات های مستقیم </w:t>
      </w:r>
      <w:r w:rsidRPr="00CD53B7">
        <w:rPr>
          <w:rFonts w:ascii="Arial" w:hAnsi="Arial" w:cs="Arial"/>
          <w:b/>
          <w:bCs/>
          <w:sz w:val="28"/>
          <w:szCs w:val="28"/>
          <w:rtl/>
        </w:rPr>
        <w:t>–</w:t>
      </w:r>
      <w:r w:rsidRPr="00CD53B7">
        <w:rPr>
          <w:rFonts w:ascii="Arial" w:hAnsi="Arial" w:cs="Arial" w:hint="cs"/>
          <w:b/>
          <w:bCs/>
          <w:sz w:val="28"/>
          <w:szCs w:val="28"/>
          <w:rtl/>
        </w:rPr>
        <w:t xml:space="preserve"> باب دوم مالیات بر دارائی</w:t>
      </w:r>
    </w:p>
    <w:p w:rsidR="00AD5B79" w:rsidRPr="00CD53B7" w:rsidRDefault="00AD5B79" w:rsidP="00A12060">
      <w:pPr>
        <w:pStyle w:val="NormalWeb"/>
        <w:bidi/>
        <w:rPr>
          <w:rFonts w:ascii="Arial" w:hAnsi="Arial" w:cs="Arial"/>
          <w:b/>
          <w:bCs/>
          <w:sz w:val="28"/>
          <w:szCs w:val="28"/>
        </w:rPr>
      </w:pPr>
      <w:r w:rsidRPr="00CD53B7">
        <w:rPr>
          <w:rFonts w:ascii="Arial" w:hAnsi="Arial" w:cs="Arial" w:hint="cs"/>
          <w:b/>
          <w:bCs/>
          <w:sz w:val="28"/>
          <w:szCs w:val="28"/>
          <w:rtl/>
        </w:rPr>
        <w:t>فصل دوم  شامل مواد قانونی 10  الی 11</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۱۰</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rPr>
          <w:rFonts w:ascii="Arial" w:hAnsi="Arial" w:cs="Arial"/>
          <w:sz w:val="20"/>
          <w:szCs w:val="20"/>
          <w:lang w:bidi="ar-SA"/>
        </w:rPr>
      </w:pPr>
      <w:r>
        <w:rPr>
          <w:rFonts w:ascii="Arial" w:hAnsi="Arial" w:cs="Arial"/>
          <w:b/>
          <w:bCs/>
          <w:sz w:val="20"/>
          <w:szCs w:val="20"/>
          <w:rtl/>
          <w:lang w:bidi="ar-SA"/>
        </w:rPr>
        <w:t xml:space="preserve">ماده </w:t>
      </w:r>
      <w:r>
        <w:rPr>
          <w:rFonts w:ascii="Arial" w:hAnsi="Arial" w:cs="Arial"/>
          <w:b/>
          <w:bCs/>
          <w:sz w:val="20"/>
          <w:szCs w:val="20"/>
          <w:rtl/>
        </w:rPr>
        <w:t>۱۱</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12060" w:rsidRDefault="00AD2080" w:rsidP="00BC042B">
      <w:pPr>
        <w:pStyle w:val="NormalWeb"/>
        <w:bidi/>
        <w:rPr>
          <w:rFonts w:ascii="Arial" w:hAnsi="Arial" w:cs="Arial"/>
          <w:b/>
          <w:bCs/>
          <w:sz w:val="28"/>
          <w:szCs w:val="28"/>
          <w:rtl/>
        </w:rPr>
      </w:pPr>
      <w:r w:rsidRPr="002322F1">
        <w:rPr>
          <w:rFonts w:ascii="Arial" w:hAnsi="Arial" w:cs="Arial" w:hint="cs"/>
          <w:b/>
          <w:bCs/>
          <w:sz w:val="28"/>
          <w:szCs w:val="28"/>
          <w:rtl/>
        </w:rPr>
        <w:t xml:space="preserve">قانون مالیات های مستقیم </w:t>
      </w:r>
      <w:r w:rsidRPr="002322F1">
        <w:rPr>
          <w:rFonts w:ascii="Arial" w:hAnsi="Arial" w:cs="Arial"/>
          <w:b/>
          <w:bCs/>
          <w:sz w:val="28"/>
          <w:szCs w:val="28"/>
          <w:rtl/>
        </w:rPr>
        <w:t>–</w:t>
      </w:r>
      <w:r w:rsidRPr="002322F1">
        <w:rPr>
          <w:rFonts w:ascii="Arial" w:hAnsi="Arial" w:cs="Arial" w:hint="cs"/>
          <w:b/>
          <w:bCs/>
          <w:sz w:val="28"/>
          <w:szCs w:val="28"/>
          <w:rtl/>
        </w:rPr>
        <w:t xml:space="preserve"> باب دوم مالیات بر دارائی </w:t>
      </w:r>
    </w:p>
    <w:p w:rsidR="00AD2080" w:rsidRPr="002322F1" w:rsidRDefault="00AD2080" w:rsidP="00A12060">
      <w:pPr>
        <w:pStyle w:val="NormalWeb"/>
        <w:bidi/>
        <w:rPr>
          <w:rFonts w:ascii="Arial" w:hAnsi="Arial" w:cs="Arial"/>
          <w:b/>
          <w:bCs/>
          <w:sz w:val="28"/>
          <w:szCs w:val="28"/>
        </w:rPr>
      </w:pPr>
      <w:r w:rsidRPr="002322F1">
        <w:rPr>
          <w:rFonts w:ascii="Arial" w:hAnsi="Arial" w:cs="Arial" w:hint="cs"/>
          <w:b/>
          <w:bCs/>
          <w:sz w:val="28"/>
          <w:szCs w:val="28"/>
          <w:rtl/>
        </w:rPr>
        <w:t xml:space="preserve">فصل سوم مالیات بر اراضی بایر </w:t>
      </w:r>
      <w:r w:rsidR="00BC042B" w:rsidRPr="002322F1">
        <w:rPr>
          <w:rFonts w:ascii="Arial" w:hAnsi="Arial" w:cs="Arial" w:hint="cs"/>
          <w:b/>
          <w:bCs/>
          <w:sz w:val="28"/>
          <w:szCs w:val="28"/>
          <w:rtl/>
        </w:rPr>
        <w:t xml:space="preserve">- </w:t>
      </w:r>
      <w:r w:rsidRPr="002322F1">
        <w:rPr>
          <w:rFonts w:ascii="Arial" w:hAnsi="Arial" w:cs="Arial" w:hint="cs"/>
          <w:b/>
          <w:bCs/>
          <w:sz w:val="28"/>
          <w:szCs w:val="28"/>
          <w:rtl/>
        </w:rPr>
        <w:t>شامل مواد قانونی 12 الی 16</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۱۲</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۱۳</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۱۴</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۱۵</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D5B79" w:rsidRDefault="00AD5B79" w:rsidP="00F26320">
      <w:pPr>
        <w:pStyle w:val="NormalWeb"/>
        <w:bidi/>
      </w:pPr>
      <w:r>
        <w:rPr>
          <w:rFonts w:ascii="Arial" w:hAnsi="Arial" w:cs="Arial"/>
          <w:b/>
          <w:bCs/>
          <w:sz w:val="20"/>
          <w:szCs w:val="20"/>
          <w:rtl/>
          <w:lang w:bidi="ar-SA"/>
        </w:rPr>
        <w:t xml:space="preserve">ماده </w:t>
      </w:r>
      <w:r>
        <w:rPr>
          <w:rFonts w:ascii="Arial" w:hAnsi="Arial" w:cs="Arial"/>
          <w:b/>
          <w:bCs/>
          <w:sz w:val="20"/>
          <w:szCs w:val="20"/>
          <w:rtl/>
        </w:rPr>
        <w:t>۱۶</w:t>
      </w:r>
      <w:r>
        <w:rPr>
          <w:rFonts w:ascii="Arial" w:hAnsi="Arial" w:cs="Arial"/>
          <w:b/>
          <w:bCs/>
          <w:sz w:val="20"/>
          <w:szCs w:val="20"/>
          <w:rtl/>
          <w:lang w:bidi="ar-SA"/>
        </w:rPr>
        <w:t xml:space="preserve">- </w:t>
      </w:r>
      <w:r>
        <w:rPr>
          <w:rFonts w:ascii="Arial" w:hAnsi="Arial" w:cs="Arial"/>
          <w:sz w:val="20"/>
          <w:szCs w:val="20"/>
          <w:rtl/>
          <w:lang w:bidi="ar-SA"/>
        </w:rPr>
        <w:t xml:space="preserve">در تاریخ </w:t>
      </w:r>
      <w:r>
        <w:rPr>
          <w:rFonts w:ascii="Arial" w:hAnsi="Arial" w:cs="Arial"/>
          <w:sz w:val="20"/>
          <w:szCs w:val="20"/>
          <w:rtl/>
        </w:rPr>
        <w:t>۲۷/۱۱/۱۳۸۰</w:t>
      </w:r>
      <w:r>
        <w:rPr>
          <w:rFonts w:ascii="Arial" w:hAnsi="Arial" w:cs="Arial"/>
          <w:sz w:val="20"/>
          <w:szCs w:val="20"/>
          <w:rtl/>
          <w:lang w:bidi="ar-SA"/>
        </w:rPr>
        <w:t>حذف شد.</w:t>
      </w:r>
    </w:p>
    <w:p w:rsidR="00A12060" w:rsidRDefault="00B32CDE" w:rsidP="00F26320">
      <w:pPr>
        <w:pStyle w:val="NormalWeb"/>
        <w:bidi/>
        <w:rPr>
          <w:rFonts w:ascii="Arial" w:hAnsi="Arial" w:cs="Arial"/>
          <w:b/>
          <w:bCs/>
          <w:sz w:val="28"/>
          <w:szCs w:val="28"/>
          <w:rtl/>
        </w:rPr>
      </w:pPr>
      <w:r w:rsidRPr="00BC042B">
        <w:rPr>
          <w:rFonts w:ascii="Arial" w:hAnsi="Arial" w:cs="Arial" w:hint="cs"/>
          <w:b/>
          <w:bCs/>
          <w:sz w:val="28"/>
          <w:szCs w:val="28"/>
          <w:rtl/>
        </w:rPr>
        <w:t xml:space="preserve">قانون مالیات های مستقیم </w:t>
      </w:r>
      <w:r w:rsidRPr="00BC042B">
        <w:rPr>
          <w:rFonts w:ascii="Arial" w:hAnsi="Arial" w:cs="Arial"/>
          <w:b/>
          <w:bCs/>
          <w:sz w:val="28"/>
          <w:szCs w:val="28"/>
          <w:rtl/>
        </w:rPr>
        <w:t>–</w:t>
      </w:r>
      <w:r w:rsidRPr="00BC042B">
        <w:rPr>
          <w:rFonts w:ascii="Arial" w:hAnsi="Arial" w:cs="Arial" w:hint="cs"/>
          <w:b/>
          <w:bCs/>
          <w:sz w:val="28"/>
          <w:szCs w:val="28"/>
          <w:rtl/>
        </w:rPr>
        <w:t xml:space="preserve"> باب دوم مالیات بر دارائی </w:t>
      </w:r>
    </w:p>
    <w:p w:rsidR="00B32CDE" w:rsidRPr="00BC042B" w:rsidRDefault="00B32CDE" w:rsidP="00A12060">
      <w:pPr>
        <w:pStyle w:val="NormalWeb"/>
        <w:bidi/>
        <w:rPr>
          <w:rFonts w:ascii="Arial" w:hAnsi="Arial" w:cs="Arial"/>
          <w:b/>
          <w:bCs/>
          <w:sz w:val="28"/>
          <w:szCs w:val="28"/>
        </w:rPr>
      </w:pPr>
      <w:r w:rsidRPr="00BC042B">
        <w:rPr>
          <w:rFonts w:ascii="Arial" w:hAnsi="Arial" w:cs="Arial" w:hint="cs"/>
          <w:b/>
          <w:bCs/>
          <w:sz w:val="28"/>
          <w:szCs w:val="28"/>
          <w:rtl/>
        </w:rPr>
        <w:t xml:space="preserve">فصل چهارم مالیات بر ارث  </w:t>
      </w:r>
      <w:r w:rsidR="00BC042B">
        <w:rPr>
          <w:rFonts w:ascii="Arial" w:hAnsi="Arial" w:cs="Arial" w:hint="cs"/>
          <w:b/>
          <w:bCs/>
          <w:sz w:val="28"/>
          <w:szCs w:val="28"/>
          <w:rtl/>
        </w:rPr>
        <w:t xml:space="preserve">- </w:t>
      </w:r>
      <w:r w:rsidRPr="00BC042B">
        <w:rPr>
          <w:rFonts w:ascii="Arial" w:hAnsi="Arial" w:cs="Arial" w:hint="cs"/>
          <w:b/>
          <w:bCs/>
          <w:sz w:val="28"/>
          <w:szCs w:val="28"/>
          <w:rtl/>
        </w:rPr>
        <w:t>شامل مواد قانونی 17  الی 43</w:t>
      </w:r>
    </w:p>
    <w:p w:rsidR="00B32CDE" w:rsidRPr="00B32CDE" w:rsidRDefault="00B32CDE" w:rsidP="00F26320">
      <w:pPr>
        <w:spacing w:before="100" w:beforeAutospacing="1" w:after="100" w:afterAutospacing="1" w:line="240" w:lineRule="auto"/>
        <w:rPr>
          <w:rFonts w:ascii="Times New Roman" w:eastAsia="Times New Roman" w:hAnsi="Times New Roman" w:cs="Times New Roman"/>
          <w:sz w:val="24"/>
          <w:szCs w:val="24"/>
        </w:rPr>
      </w:pPr>
      <w:r w:rsidRPr="00B32CDE">
        <w:rPr>
          <w:rFonts w:ascii="Arial" w:eastAsia="Times New Roman" w:hAnsi="Arial" w:cs="Arial"/>
          <w:b/>
          <w:bCs/>
          <w:sz w:val="18"/>
          <w:szCs w:val="18"/>
          <w:rtl/>
          <w:lang w:bidi="ar-SA"/>
        </w:rPr>
        <w:t xml:space="preserve">ماده </w:t>
      </w:r>
      <w:r w:rsidRPr="00B32CDE">
        <w:rPr>
          <w:rFonts w:ascii="Arial" w:eastAsia="Times New Roman" w:hAnsi="Arial" w:cs="Arial"/>
          <w:b/>
          <w:bCs/>
          <w:sz w:val="18"/>
          <w:szCs w:val="18"/>
          <w:rtl/>
        </w:rPr>
        <w:t>۱۷</w:t>
      </w:r>
      <w:r w:rsidRPr="00B32CDE">
        <w:rPr>
          <w:rFonts w:ascii="Arial" w:eastAsia="Times New Roman" w:hAnsi="Arial" w:cs="Arial"/>
          <w:sz w:val="18"/>
          <w:szCs w:val="18"/>
          <w:rtl/>
          <w:lang w:bidi="ar-SA"/>
        </w:rPr>
        <w:t xml:space="preserve">- </w:t>
      </w:r>
      <w:r w:rsidRPr="00B32CDE">
        <w:rPr>
          <w:rFonts w:ascii="Arial" w:eastAsia="Times New Roman" w:hAnsi="Arial" w:cs="Arial"/>
          <w:b/>
          <w:bCs/>
          <w:sz w:val="18"/>
          <w:szCs w:val="18"/>
          <w:rtl/>
          <w:lang w:bidi="ar-SA"/>
        </w:rPr>
        <w:t>اموال و دارایی</w:t>
      </w:r>
      <w:r w:rsidRPr="00B32CDE">
        <w:rPr>
          <w:rFonts w:ascii="Arial" w:eastAsia="Times New Roman" w:hAnsi="Arial" w:cs="Arial"/>
          <w:b/>
          <w:bCs/>
          <w:sz w:val="18"/>
          <w:szCs w:val="18"/>
          <w:rtl/>
          <w:lang w:bidi="ar-SA"/>
        </w:rPr>
        <w:softHyphen/>
        <w:t>هایی که در نتیجه فوت شخص اعم از فوت واقعی یا فرضی انتقال می یابد،به شرح زیر مشمول مالیات است</w:t>
      </w:r>
      <w:r w:rsidRPr="00B32CDE">
        <w:rPr>
          <w:rFonts w:ascii="Arial" w:eastAsia="Times New Roman" w:hAnsi="Arial" w:cs="Arial"/>
          <w:b/>
          <w:bCs/>
          <w:sz w:val="18"/>
          <w:szCs w:val="18"/>
          <w:lang w:bidi="ar"/>
        </w:rPr>
        <w:t>:</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Arial" w:eastAsia="IRANSans" w:hAnsi="Arial" w:cs="Arial"/>
          <w:b/>
          <w:bCs/>
          <w:sz w:val="18"/>
          <w:szCs w:val="18"/>
          <w:rtl/>
        </w:rPr>
        <w:t>۱-</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سپرده‌های بانکی، اوراق مشارکت و سایر اوراق بهادار به‌ استثنای موارد مندرج در بند(</w:t>
      </w:r>
      <w:r w:rsidRPr="00B32CDE">
        <w:rPr>
          <w:rFonts w:ascii="IRANSans" w:eastAsia="Times New Roman" w:hAnsi="IRANSans" w:cs="Times New Roman"/>
          <w:b/>
          <w:bCs/>
          <w:sz w:val="18"/>
          <w:szCs w:val="18"/>
          <w:rtl/>
        </w:rPr>
        <w:t xml:space="preserve">۲) </w:t>
      </w:r>
      <w:r w:rsidRPr="00B32CDE">
        <w:rPr>
          <w:rFonts w:ascii="IRANSans" w:eastAsia="Times New Roman" w:hAnsi="IRANSans" w:cs="Times New Roman"/>
          <w:b/>
          <w:bCs/>
          <w:sz w:val="18"/>
          <w:szCs w:val="18"/>
          <w:rtl/>
          <w:lang w:bidi="ar-SA"/>
        </w:rPr>
        <w:t>این ماده و سودهای متعلق به آنها و همچنین سود سهام و سهم الشرکه تا تاریخ ثبت انتقال به نام وراث و یا پرداخت و تحویل به آنها به نرخ سه درصد (</w:t>
      </w:r>
      <w:r w:rsidRPr="00B32CDE">
        <w:rPr>
          <w:rFonts w:ascii="IRANSans" w:eastAsia="Times New Roman" w:hAnsi="IRANSans" w:cs="Times New Roman"/>
          <w:b/>
          <w:bCs/>
          <w:sz w:val="18"/>
          <w:szCs w:val="18"/>
          <w:rtl/>
        </w:rPr>
        <w:t>۳%)</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۲-</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سهام و سهم الشرکه و حق تقدم آنها یک و نیم (</w:t>
      </w:r>
      <w:r w:rsidRPr="00B32CDE">
        <w:rPr>
          <w:rFonts w:ascii="IRANSans" w:eastAsia="Times New Roman" w:hAnsi="IRANSans" w:cs="Times New Roman"/>
          <w:b/>
          <w:bCs/>
          <w:sz w:val="18"/>
          <w:szCs w:val="18"/>
          <w:rtl/>
        </w:rPr>
        <w:t xml:space="preserve">۵/۱) </w:t>
      </w:r>
      <w:r w:rsidRPr="00B32CDE">
        <w:rPr>
          <w:rFonts w:ascii="IRANSans" w:eastAsia="Times New Roman" w:hAnsi="IRANSans" w:cs="Times New Roman"/>
          <w:b/>
          <w:bCs/>
          <w:sz w:val="18"/>
          <w:szCs w:val="18"/>
          <w:rtl/>
          <w:lang w:bidi="ar-SA"/>
        </w:rPr>
        <w:t>برابر نرخهای مذکور در تبصره(</w:t>
      </w:r>
      <w:r w:rsidRPr="00B32CDE">
        <w:rPr>
          <w:rFonts w:ascii="IRANSans" w:eastAsia="Times New Roman" w:hAnsi="IRANSans" w:cs="Times New Roman"/>
          <w:b/>
          <w:bCs/>
          <w:sz w:val="18"/>
          <w:szCs w:val="18"/>
          <w:rtl/>
        </w:rPr>
        <w:t xml:space="preserve">۱) </w:t>
      </w:r>
      <w:r w:rsidRPr="00B32CDE">
        <w:rPr>
          <w:rFonts w:ascii="IRANSans" w:eastAsia="Times New Roman" w:hAnsi="IRANSans" w:cs="Times New Roman"/>
          <w:b/>
          <w:bCs/>
          <w:sz w:val="18"/>
          <w:szCs w:val="18"/>
          <w:rtl/>
          <w:lang w:bidi="ar-SA"/>
        </w:rPr>
        <w:t>ماده(</w:t>
      </w:r>
      <w:r w:rsidRPr="00B32CDE">
        <w:rPr>
          <w:rFonts w:ascii="IRANSans" w:eastAsia="Times New Roman" w:hAnsi="IRANSans" w:cs="Times New Roman"/>
          <w:b/>
          <w:bCs/>
          <w:sz w:val="18"/>
          <w:szCs w:val="18"/>
          <w:rtl/>
        </w:rPr>
        <w:t xml:space="preserve">۱۴۳) </w:t>
      </w:r>
      <w:r w:rsidRPr="00B32CDE">
        <w:rPr>
          <w:rFonts w:ascii="IRANSans" w:eastAsia="Times New Roman" w:hAnsi="IRANSans" w:cs="Times New Roman"/>
          <w:b/>
          <w:bCs/>
          <w:sz w:val="18"/>
          <w:szCs w:val="18"/>
          <w:rtl/>
          <w:lang w:bidi="ar-SA"/>
        </w:rPr>
        <w:t>و ماده(</w:t>
      </w:r>
      <w:r w:rsidRPr="00B32CDE">
        <w:rPr>
          <w:rFonts w:ascii="IRANSans" w:eastAsia="Times New Roman" w:hAnsi="IRANSans" w:cs="Times New Roman"/>
          <w:b/>
          <w:bCs/>
          <w:sz w:val="18"/>
          <w:szCs w:val="18"/>
          <w:rtl/>
        </w:rPr>
        <w:t>۱۴۳</w:t>
      </w:r>
      <w:r w:rsidRPr="00B32CDE">
        <w:rPr>
          <w:rFonts w:ascii="IRANSans" w:eastAsia="Times New Roman" w:hAnsi="IRANSans" w:cs="Times New Roman"/>
          <w:b/>
          <w:bCs/>
          <w:sz w:val="18"/>
          <w:szCs w:val="18"/>
          <w:rtl/>
          <w:lang w:bidi="ar-SA"/>
        </w:rPr>
        <w:t>مکرر) این قانون طبق مقررات مزبور در تاریخ ثبت انتقال به نام وراث</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۳-</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حق‌الامتیاز و سایر اموال و حقوق مالی که در بندهای مذکور به آنها تصریح نشده است، به نرخ ده درصد(</w:t>
      </w:r>
      <w:r w:rsidRPr="00B32CDE">
        <w:rPr>
          <w:rFonts w:ascii="IRANSans" w:eastAsia="Times New Roman" w:hAnsi="IRANSans" w:cs="Times New Roman"/>
          <w:b/>
          <w:bCs/>
          <w:sz w:val="18"/>
          <w:szCs w:val="18"/>
          <w:rtl/>
        </w:rPr>
        <w:t xml:space="preserve">۱۰%) </w:t>
      </w:r>
      <w:r w:rsidRPr="00B32CDE">
        <w:rPr>
          <w:rFonts w:ascii="IRANSans" w:eastAsia="Times New Roman" w:hAnsi="IRANSans" w:cs="Times New Roman"/>
          <w:b/>
          <w:bCs/>
          <w:sz w:val="18"/>
          <w:szCs w:val="18"/>
          <w:rtl/>
          <w:lang w:bidi="ar-SA"/>
        </w:rPr>
        <w:t>ارزش روز در تاریخ تحویل یا ثبت انتقال به نام وراث</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۴-</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انواع وسایل نقلیه موتوری، زمینی، دریایی و هوایی به نرخ دو درصد(</w:t>
      </w:r>
      <w:r w:rsidRPr="00B32CDE">
        <w:rPr>
          <w:rFonts w:ascii="IRANSans" w:eastAsia="Times New Roman" w:hAnsi="IRANSans" w:cs="Times New Roman"/>
          <w:b/>
          <w:bCs/>
          <w:sz w:val="18"/>
          <w:szCs w:val="18"/>
          <w:rtl/>
        </w:rPr>
        <w:t>۲%)</w:t>
      </w:r>
      <w:r w:rsidRPr="00B32CDE">
        <w:rPr>
          <w:rFonts w:ascii="IRANSans" w:eastAsia="Times New Roman" w:hAnsi="IRANSans" w:cs="Times New Roman"/>
          <w:b/>
          <w:bCs/>
          <w:sz w:val="18"/>
          <w:szCs w:val="18"/>
          <w:rtl/>
          <w:lang w:bidi="ar-SA"/>
        </w:rPr>
        <w:t xml:space="preserve"> بهای اعلامی توسط سازمان امور مالیاتی کشور در تاریخ ثبت انتقال به نام وراث</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t>۵-</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املاک و حق واگذاری محل یک و نیم (</w:t>
      </w:r>
      <w:r w:rsidRPr="00B32CDE">
        <w:rPr>
          <w:rFonts w:ascii="IRANSans" w:eastAsia="Times New Roman" w:hAnsi="IRANSans" w:cs="Times New Roman"/>
          <w:b/>
          <w:bCs/>
          <w:sz w:val="18"/>
          <w:szCs w:val="18"/>
          <w:rtl/>
        </w:rPr>
        <w:t xml:space="preserve">۵/۱) </w:t>
      </w:r>
      <w:r w:rsidRPr="00B32CDE">
        <w:rPr>
          <w:rFonts w:ascii="IRANSans" w:eastAsia="Times New Roman" w:hAnsi="IRANSans" w:cs="Times New Roman"/>
          <w:b/>
          <w:bCs/>
          <w:sz w:val="18"/>
          <w:szCs w:val="18"/>
          <w:rtl/>
          <w:lang w:bidi="ar-SA"/>
        </w:rPr>
        <w:t>برابر نرخهای مذکور در ماده(</w:t>
      </w:r>
      <w:r w:rsidRPr="00B32CDE">
        <w:rPr>
          <w:rFonts w:ascii="IRANSans" w:eastAsia="Times New Roman" w:hAnsi="IRANSans" w:cs="Times New Roman"/>
          <w:b/>
          <w:bCs/>
          <w:sz w:val="18"/>
          <w:szCs w:val="18"/>
          <w:rtl/>
        </w:rPr>
        <w:t>۵۹)</w:t>
      </w:r>
      <w:r w:rsidRPr="00B32CDE">
        <w:rPr>
          <w:rFonts w:ascii="IRANSans" w:eastAsia="Times New Roman" w:hAnsi="IRANSans" w:cs="Times New Roman"/>
          <w:b/>
          <w:bCs/>
          <w:sz w:val="18"/>
          <w:szCs w:val="18"/>
          <w:rtl/>
          <w:lang w:bidi="ar-SA"/>
        </w:rPr>
        <w:t xml:space="preserve"> این قانون به مأخذ ارزش معاملاتی املاک و یا به مأخذ ارزش روز حق واگذاری حسب مورد، در تاریخ ثبت انتقال به نام وراث</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IRANSans" w:hAnsi="IRANSans" w:cs="Times New Roman"/>
          <w:b/>
          <w:bCs/>
          <w:sz w:val="18"/>
          <w:szCs w:val="18"/>
          <w:rtl/>
        </w:rPr>
        <w:lastRenderedPageBreak/>
        <w:t>۶-</w:t>
      </w:r>
      <w:r w:rsidRPr="00B32CDE">
        <w:rPr>
          <w:rFonts w:ascii="IRANSans" w:eastAsia="IRANSans" w:hAnsi="IRANSans" w:cs="Times New Roman"/>
          <w:b/>
          <w:bCs/>
          <w:sz w:val="14"/>
          <w:szCs w:val="14"/>
          <w:rtl/>
          <w:lang w:bidi="ar-SA"/>
        </w:rPr>
        <w:t xml:space="preserve"> </w:t>
      </w:r>
      <w:r w:rsidRPr="00B32CDE">
        <w:rPr>
          <w:rFonts w:ascii="IRANSans" w:eastAsia="Times New Roman" w:hAnsi="IRANSans" w:cs="Times New Roman"/>
          <w:b/>
          <w:bCs/>
          <w:sz w:val="18"/>
          <w:szCs w:val="18"/>
          <w:rtl/>
          <w:lang w:bidi="ar-SA"/>
        </w:rPr>
        <w:t>نسبت به اموال و دارایی</w:t>
      </w:r>
      <w:r w:rsidRPr="00B32CDE">
        <w:rPr>
          <w:rFonts w:ascii="IRANSans" w:eastAsia="Times New Roman" w:hAnsi="IRANSans" w:cs="Times New Roman"/>
          <w:b/>
          <w:bCs/>
          <w:sz w:val="18"/>
          <w:szCs w:val="18"/>
          <w:rtl/>
          <w:lang w:bidi="ar-SA"/>
        </w:rPr>
        <w:softHyphen/>
        <w:t>های متعلق به متوفای ایرانی که در خارج از کشور واقع شده است پس از کسر مالیات بر ارثی که از آن بابت به دولت محل وقوع اموال و دارایی</w:t>
      </w:r>
      <w:r w:rsidRPr="00B32CDE">
        <w:rPr>
          <w:rFonts w:ascii="IRANSans" w:eastAsia="Times New Roman" w:hAnsi="IRANSans" w:cs="Times New Roman"/>
          <w:b/>
          <w:bCs/>
          <w:sz w:val="18"/>
          <w:szCs w:val="18"/>
          <w:rtl/>
          <w:lang w:bidi="ar-SA"/>
        </w:rPr>
        <w:softHyphen/>
        <w:t>ها پرداخت شده است به نرخ ده درصد(</w:t>
      </w:r>
      <w:r w:rsidRPr="00B32CDE">
        <w:rPr>
          <w:rFonts w:ascii="IRANSans" w:eastAsia="Times New Roman" w:hAnsi="IRANSans" w:cs="Times New Roman"/>
          <w:b/>
          <w:bCs/>
          <w:sz w:val="18"/>
          <w:szCs w:val="18"/>
          <w:rtl/>
        </w:rPr>
        <w:t xml:space="preserve">۱۰% ) </w:t>
      </w:r>
      <w:r w:rsidRPr="00B32CDE">
        <w:rPr>
          <w:rFonts w:ascii="IRANSans" w:eastAsia="Times New Roman" w:hAnsi="IRANSans" w:cs="Times New Roman"/>
          <w:b/>
          <w:bCs/>
          <w:sz w:val="18"/>
          <w:szCs w:val="18"/>
          <w:rtl/>
          <w:lang w:bidi="ar-SA"/>
        </w:rPr>
        <w:t>ارزش ماترک که مأخذ محاسبه مالیات بر ارث در کشور محل وقوع مال قرار گرفته است. در صورت عدم شمول مالیات بر ارث در کشور مزبور به مأخذ ارزش روز انتقال یا تحویل به نام وراث</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۱- </w:t>
      </w:r>
      <w:r w:rsidRPr="00B32CDE">
        <w:rPr>
          <w:rFonts w:ascii="IRANSans" w:eastAsia="Times New Roman" w:hAnsi="IRANSans" w:cs="Times New Roman"/>
          <w:b/>
          <w:bCs/>
          <w:sz w:val="18"/>
          <w:szCs w:val="18"/>
          <w:rtl/>
          <w:lang w:bidi="ar-SA"/>
        </w:rPr>
        <w:t>محاسبه و أخذ مالیات بر ارث در مورد متوفیان قبل از لازم الاجراء شدن این قانون (</w:t>
      </w:r>
      <w:r w:rsidRPr="00B32CDE">
        <w:rPr>
          <w:rFonts w:ascii="IRANSans" w:eastAsia="Times New Roman" w:hAnsi="IRANSans" w:cs="Times New Roman"/>
          <w:b/>
          <w:bCs/>
          <w:sz w:val="18"/>
          <w:szCs w:val="18"/>
          <w:rtl/>
        </w:rPr>
        <w:t xml:space="preserve">۱/۱/۱۳۹۵) </w:t>
      </w:r>
      <w:r w:rsidRPr="00B32CDE">
        <w:rPr>
          <w:rFonts w:ascii="IRANSans" w:eastAsia="Times New Roman" w:hAnsi="IRANSans" w:cs="Times New Roman"/>
          <w:b/>
          <w:bCs/>
          <w:sz w:val="18"/>
          <w:szCs w:val="18"/>
          <w:rtl/>
          <w:lang w:bidi="ar-SA"/>
        </w:rPr>
        <w:t>اعم از اینکه پرونده مالیاتی برای آنها تشکیل شده یا نشده باشد، مشمول حکم این ماده نخواهد بود.</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۲- </w:t>
      </w:r>
      <w:r w:rsidRPr="00B32CDE">
        <w:rPr>
          <w:rFonts w:ascii="IRANSans" w:eastAsia="Times New Roman" w:hAnsi="IRANSans" w:cs="Times New Roman"/>
          <w:b/>
          <w:bCs/>
          <w:sz w:val="18"/>
          <w:szCs w:val="18"/>
          <w:rtl/>
          <w:lang w:bidi="ar-SA"/>
        </w:rPr>
        <w:t>نرخهای مذکور در این ماده مربوط به وراث طبقه اول است. در صورتی که وراث طبقات دوم و سوم باشند، نرخهای مذکور در این ماده به ترتیب دو و چهار برابر خواهد شد.</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۳- </w:t>
      </w:r>
      <w:r w:rsidRPr="00B32CDE">
        <w:rPr>
          <w:rFonts w:ascii="IRANSans" w:eastAsia="Times New Roman" w:hAnsi="IRANSans" w:cs="Times New Roman"/>
          <w:b/>
          <w:bCs/>
          <w:sz w:val="18"/>
          <w:szCs w:val="18"/>
          <w:rtl/>
          <w:lang w:bidi="ar-SA"/>
        </w:rPr>
        <w:t>درصورتی که متوفی و وراث، تبعه خارجی باشند، اموال و دارایی‌های متوفی که در ایران واقع است، مشمول مالیات به نرخ وراث طبقه اول خواهد بود.</w:t>
      </w:r>
    </w:p>
    <w:p w:rsid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۴- </w:t>
      </w:r>
      <w:r w:rsidRPr="00B32CDE">
        <w:rPr>
          <w:rFonts w:ascii="IRANSans" w:eastAsia="Times New Roman" w:hAnsi="IRANSans" w:cs="Times New Roman"/>
          <w:b/>
          <w:bCs/>
          <w:sz w:val="18"/>
          <w:szCs w:val="18"/>
          <w:rtl/>
          <w:lang w:bidi="ar-SA"/>
        </w:rPr>
        <w:t>در مواردی که وراث سهم خود از اموال موضوع بندهای (</w:t>
      </w:r>
      <w:r w:rsidRPr="00B32CDE">
        <w:rPr>
          <w:rFonts w:ascii="IRANSans" w:eastAsia="Times New Roman" w:hAnsi="IRANSans" w:cs="Times New Roman"/>
          <w:b/>
          <w:bCs/>
          <w:sz w:val="18"/>
          <w:szCs w:val="18"/>
          <w:rtl/>
        </w:rPr>
        <w:t>۲)</w:t>
      </w:r>
      <w:r w:rsidRPr="00B32CDE">
        <w:rPr>
          <w:rFonts w:ascii="IRANSans" w:eastAsia="Times New Roman" w:hAnsi="IRANSans" w:cs="Times New Roman"/>
          <w:b/>
          <w:bCs/>
          <w:sz w:val="18"/>
          <w:szCs w:val="18"/>
          <w:rtl/>
          <w:lang w:bidi="ar-SA"/>
        </w:rPr>
        <w:t>، (</w:t>
      </w:r>
      <w:r w:rsidRPr="00B32CDE">
        <w:rPr>
          <w:rFonts w:ascii="IRANSans" w:eastAsia="Times New Roman" w:hAnsi="IRANSans" w:cs="Times New Roman"/>
          <w:b/>
          <w:bCs/>
          <w:sz w:val="18"/>
          <w:szCs w:val="18"/>
          <w:rtl/>
        </w:rPr>
        <w:t xml:space="preserve">۴) </w:t>
      </w:r>
      <w:r w:rsidRPr="00B32CDE">
        <w:rPr>
          <w:rFonts w:ascii="IRANSans" w:eastAsia="Times New Roman" w:hAnsi="IRANSans" w:cs="Times New Roman"/>
          <w:b/>
          <w:bCs/>
          <w:sz w:val="18"/>
          <w:szCs w:val="18"/>
          <w:rtl/>
          <w:lang w:bidi="ar-SA"/>
        </w:rPr>
        <w:t>و (</w:t>
      </w:r>
      <w:r w:rsidRPr="00B32CDE">
        <w:rPr>
          <w:rFonts w:ascii="IRANSans" w:eastAsia="Times New Roman" w:hAnsi="IRANSans" w:cs="Times New Roman"/>
          <w:b/>
          <w:bCs/>
          <w:sz w:val="18"/>
          <w:szCs w:val="18"/>
          <w:rtl/>
        </w:rPr>
        <w:t xml:space="preserve">۵) </w:t>
      </w:r>
      <w:r w:rsidRPr="00B32CDE">
        <w:rPr>
          <w:rFonts w:ascii="IRANSans" w:eastAsia="Times New Roman" w:hAnsi="IRANSans" w:cs="Times New Roman"/>
          <w:b/>
          <w:bCs/>
          <w:sz w:val="18"/>
          <w:szCs w:val="18"/>
          <w:rtl/>
          <w:lang w:bidi="ar-SA"/>
        </w:rPr>
        <w:t>این ماده را به اشخاص ثالث یا وراث دیگر انتقال دهند، علاوه بر مالیات بر ارث به شرح این فصل، مشمول مالیات طبق مقررات فصول مربوط خواهند بود.</w:t>
      </w:r>
    </w:p>
    <w:p w:rsidR="00B32CDE" w:rsidRPr="00B32CDE" w:rsidRDefault="00B32CDE" w:rsidP="00F26320">
      <w:pPr>
        <w:spacing w:before="100" w:beforeAutospacing="1" w:after="0" w:line="240" w:lineRule="auto"/>
        <w:rPr>
          <w:rFonts w:ascii="Times New Roman" w:eastAsia="Times New Roman" w:hAnsi="Times New Roman" w:cs="Times New Roman"/>
          <w:sz w:val="24"/>
          <w:szCs w:val="24"/>
        </w:rPr>
      </w:pPr>
      <w:r w:rsidRPr="00B32CDE">
        <w:rPr>
          <w:rFonts w:ascii="IRANSans" w:eastAsia="Times New Roman" w:hAnsi="IRANSans" w:cs="Times New Roman"/>
          <w:b/>
          <w:bCs/>
          <w:sz w:val="20"/>
          <w:szCs w:val="20"/>
          <w:rtl/>
          <w:lang w:bidi="ar-SA"/>
        </w:rPr>
        <w:t xml:space="preserve">ماده </w:t>
      </w:r>
      <w:r w:rsidRPr="00B32CDE">
        <w:rPr>
          <w:rFonts w:ascii="IRANSans" w:eastAsia="Times New Roman" w:hAnsi="IRANSans" w:cs="Times New Roman"/>
          <w:b/>
          <w:bCs/>
          <w:sz w:val="20"/>
          <w:szCs w:val="20"/>
          <w:rtl/>
        </w:rPr>
        <w:t>۱۸</w:t>
      </w:r>
      <w:r w:rsidRPr="00B32CDE">
        <w:rPr>
          <w:rFonts w:ascii="IRANSans" w:eastAsia="Times New Roman" w:hAnsi="IRANSans" w:cs="Times New Roman"/>
          <w:b/>
          <w:bCs/>
          <w:sz w:val="20"/>
          <w:szCs w:val="20"/>
          <w:rtl/>
          <w:lang w:bidi="ar-SA"/>
        </w:rPr>
        <w:t xml:space="preserve"> ـ</w:t>
      </w:r>
      <w:r w:rsidRPr="00B32CDE">
        <w:rPr>
          <w:rFonts w:ascii="IRANSans" w:eastAsia="Times New Roman" w:hAnsi="IRANSans" w:cs="Times New Roman"/>
          <w:sz w:val="20"/>
          <w:szCs w:val="20"/>
          <w:rtl/>
          <w:lang w:bidi="ar-SA"/>
        </w:rPr>
        <w:t xml:space="preserve"> وراث از نظر این قانون به سه طبقه تقسیم می‌شوند:</w:t>
      </w:r>
    </w:p>
    <w:p w:rsidR="00B32CDE" w:rsidRPr="00B32CDE" w:rsidRDefault="00B32CDE" w:rsidP="00F26320">
      <w:pPr>
        <w:spacing w:before="100" w:beforeAutospacing="1" w:after="0" w:line="240" w:lineRule="auto"/>
        <w:rPr>
          <w:rFonts w:ascii="Times New Roman" w:eastAsia="Times New Roman" w:hAnsi="Times New Roman" w:cs="Times New Roman"/>
          <w:sz w:val="24"/>
          <w:szCs w:val="24"/>
          <w:rtl/>
        </w:rPr>
      </w:pPr>
      <w:r w:rsidRPr="00B32CDE">
        <w:rPr>
          <w:rFonts w:ascii="IRANSans" w:eastAsia="Times New Roman" w:hAnsi="IRANSans" w:cs="Times New Roman"/>
          <w:sz w:val="20"/>
          <w:szCs w:val="20"/>
          <w:rtl/>
        </w:rPr>
        <w:t>۱</w:t>
      </w:r>
      <w:r w:rsidRPr="00B32CDE">
        <w:rPr>
          <w:rFonts w:ascii="IRANSans" w:eastAsia="Times New Roman" w:hAnsi="IRANSans" w:cs="Times New Roman"/>
          <w:sz w:val="20"/>
          <w:szCs w:val="20"/>
          <w:rtl/>
          <w:lang w:bidi="ar-SA"/>
        </w:rPr>
        <w:t xml:space="preserve"> ـ وراث طبقة اول که عبارتند از: پدر، مادر، زن‌، شوهر، اولاد و اولاد اولاد.</w:t>
      </w:r>
    </w:p>
    <w:p w:rsidR="00B32CDE" w:rsidRPr="00B32CDE" w:rsidRDefault="00B32CDE" w:rsidP="00F26320">
      <w:pPr>
        <w:spacing w:before="100" w:beforeAutospacing="1" w:after="0" w:line="240" w:lineRule="auto"/>
        <w:rPr>
          <w:rFonts w:ascii="Times New Roman" w:eastAsia="Times New Roman" w:hAnsi="Times New Roman" w:cs="Times New Roman"/>
          <w:sz w:val="24"/>
          <w:szCs w:val="24"/>
          <w:rtl/>
        </w:rPr>
      </w:pPr>
      <w:r w:rsidRPr="00B32CDE">
        <w:rPr>
          <w:rFonts w:ascii="IRANSans" w:eastAsia="Times New Roman" w:hAnsi="IRANSans" w:cs="Times New Roman"/>
          <w:sz w:val="20"/>
          <w:szCs w:val="20"/>
          <w:rtl/>
        </w:rPr>
        <w:t>۲</w:t>
      </w:r>
      <w:r w:rsidRPr="00B32CDE">
        <w:rPr>
          <w:rFonts w:ascii="IRANSans" w:eastAsia="Times New Roman" w:hAnsi="IRANSans" w:cs="Times New Roman"/>
          <w:sz w:val="20"/>
          <w:szCs w:val="20"/>
          <w:rtl/>
          <w:lang w:bidi="ar-SA"/>
        </w:rPr>
        <w:t xml:space="preserve"> ـ وراث طبقة دوم که عبارتند از: اجداد، برادر، خواهر و اولاد آنها.</w:t>
      </w:r>
    </w:p>
    <w:p w:rsidR="00B32CDE" w:rsidRPr="00B32CDE" w:rsidRDefault="00B32CDE" w:rsidP="00F26320">
      <w:pPr>
        <w:spacing w:before="100" w:beforeAutospacing="1" w:after="0" w:line="240" w:lineRule="auto"/>
        <w:rPr>
          <w:rFonts w:ascii="Times New Roman" w:eastAsia="Times New Roman" w:hAnsi="Times New Roman" w:cs="Times New Roman"/>
          <w:sz w:val="24"/>
          <w:szCs w:val="24"/>
          <w:rtl/>
        </w:rPr>
      </w:pPr>
      <w:r w:rsidRPr="00B32CDE">
        <w:rPr>
          <w:rFonts w:ascii="IRANSans" w:eastAsia="Times New Roman" w:hAnsi="IRANSans" w:cs="Times New Roman"/>
          <w:sz w:val="20"/>
          <w:szCs w:val="20"/>
          <w:rtl/>
        </w:rPr>
        <w:t>۳</w:t>
      </w:r>
      <w:r w:rsidRPr="00B32CDE">
        <w:rPr>
          <w:rFonts w:ascii="IRANSans" w:eastAsia="Times New Roman" w:hAnsi="IRANSans" w:cs="Times New Roman"/>
          <w:sz w:val="20"/>
          <w:szCs w:val="20"/>
          <w:rtl/>
          <w:lang w:bidi="ar-SA"/>
        </w:rPr>
        <w:t xml:space="preserve"> ـ وراث طبقة سوم که عبارتند از: عمو، عمه‌، دایی‌، خاله و اولاد آنها.</w:t>
      </w: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p>
    <w:p w:rsidR="00B32CDE" w:rsidRPr="00B32CDE" w:rsidRDefault="00B32CDE" w:rsidP="00F26320">
      <w:pPr>
        <w:spacing w:before="100" w:beforeAutospacing="1" w:after="100" w:afterAutospacing="1" w:line="360" w:lineRule="auto"/>
        <w:ind w:left="474" w:hanging="425"/>
        <w:contextualSpacing/>
        <w:rPr>
          <w:rFonts w:ascii="Times New Roman" w:eastAsia="Times New Roman" w:hAnsi="Times New Roman" w:cs="Times New Roman"/>
          <w:sz w:val="24"/>
          <w:szCs w:val="24"/>
          <w:rtl/>
        </w:rPr>
      </w:pPr>
      <w:r w:rsidRPr="00B32CDE">
        <w:rPr>
          <w:rFonts w:ascii="IRANSans" w:eastAsia="Times New Roman" w:hAnsi="IRANSans" w:cs="Times New Roman"/>
          <w:b/>
          <w:bCs/>
          <w:sz w:val="18"/>
          <w:szCs w:val="18"/>
          <w:rtl/>
          <w:lang w:bidi="ar-SA"/>
        </w:rPr>
        <w:t xml:space="preserve">تبصره </w:t>
      </w:r>
      <w:r w:rsidRPr="00B32CDE">
        <w:rPr>
          <w:rFonts w:ascii="IRANSans" w:eastAsia="Times New Roman" w:hAnsi="IRANSans" w:cs="Times New Roman"/>
          <w:b/>
          <w:bCs/>
          <w:sz w:val="18"/>
          <w:szCs w:val="18"/>
          <w:rtl/>
        </w:rPr>
        <w:t xml:space="preserve">۵- </w:t>
      </w:r>
      <w:r w:rsidRPr="00B32CDE">
        <w:rPr>
          <w:rFonts w:ascii="IRANSans" w:eastAsia="Times New Roman" w:hAnsi="IRANSans" w:cs="Times New Roman"/>
          <w:b/>
          <w:bCs/>
          <w:sz w:val="18"/>
          <w:szCs w:val="18"/>
          <w:rtl/>
          <w:lang w:bidi="ar-SA"/>
        </w:rPr>
        <w:t>حقوق ناشی از عقود اجاره به شرط تملیک با بانکها و سایر نهادهای مالی و اعتباری، نسبت به عرصه و اعیان املاک بر اساس ارزش معاملاتی در تاریخ ثبت انتقال به نام وراث محاسبه خواهد شد.</w:t>
      </w:r>
    </w:p>
    <w:p w:rsidR="00B32CDE" w:rsidRDefault="00B32CDE" w:rsidP="00F26320">
      <w:pPr>
        <w:spacing w:before="100" w:beforeAutospacing="1" w:after="100" w:afterAutospacing="1" w:line="240" w:lineRule="auto"/>
        <w:rPr>
          <w:rFonts w:ascii="IRANSans" w:eastAsia="Times New Roman" w:hAnsi="IRANSans" w:cs="Times New Roman"/>
          <w:sz w:val="16"/>
          <w:szCs w:val="16"/>
          <w:rtl/>
          <w:lang w:bidi="ar-SA"/>
        </w:rPr>
      </w:pPr>
      <w:r w:rsidRPr="00B32CDE">
        <w:rPr>
          <w:rFonts w:ascii="IRANSans" w:eastAsia="Times New Roman" w:hAnsi="IRANSans" w:cs="Times New Roman"/>
          <w:b/>
          <w:bCs/>
          <w:sz w:val="18"/>
          <w:szCs w:val="18"/>
          <w:rtl/>
          <w:lang w:bidi="ar-SA"/>
        </w:rPr>
        <w:t xml:space="preserve">ماده </w:t>
      </w:r>
      <w:r w:rsidRPr="00B32CDE">
        <w:rPr>
          <w:rFonts w:ascii="IRANSans" w:eastAsia="Times New Roman" w:hAnsi="IRANSans" w:cs="Times New Roman"/>
          <w:b/>
          <w:bCs/>
          <w:sz w:val="18"/>
          <w:szCs w:val="18"/>
          <w:rtl/>
        </w:rPr>
        <w:t>۱۹</w:t>
      </w:r>
      <w:r w:rsidRPr="00B32CDE">
        <w:rPr>
          <w:rFonts w:ascii="IRANSans" w:eastAsia="Times New Roman" w:hAnsi="IRANSans" w:cs="Times New Roman"/>
          <w:sz w:val="18"/>
          <w:szCs w:val="18"/>
          <w:rtl/>
          <w:lang w:bidi="ar-SA"/>
        </w:rPr>
        <w:t xml:space="preserve"> - </w:t>
      </w:r>
      <w:r w:rsidRPr="00B32CDE">
        <w:rPr>
          <w:rFonts w:ascii="IRANSans" w:eastAsia="Times New Roman" w:hAnsi="IRANSans" w:cs="Times New Roman"/>
          <w:b/>
          <w:bCs/>
          <w:sz w:val="18"/>
          <w:szCs w:val="18"/>
          <w:rtl/>
          <w:lang w:bidi="ar-SA"/>
        </w:rPr>
        <w:t>حذف شد.</w:t>
      </w:r>
    </w:p>
    <w:p w:rsidR="00B32CDE" w:rsidRPr="00B32CDE" w:rsidRDefault="00B32CDE" w:rsidP="00F26320">
      <w:pPr>
        <w:spacing w:before="100" w:beforeAutospacing="1" w:after="100" w:afterAutospacing="1" w:line="240" w:lineRule="auto"/>
        <w:rPr>
          <w:rFonts w:ascii="Times New Roman" w:eastAsia="Times New Roman" w:hAnsi="Times New Roman" w:cs="Times New Roman"/>
          <w:sz w:val="24"/>
          <w:szCs w:val="24"/>
        </w:rPr>
      </w:pPr>
      <w:r w:rsidRPr="00B32CDE">
        <w:rPr>
          <w:rFonts w:ascii="IRANSans" w:eastAsia="Times New Roman" w:hAnsi="IRANSans" w:cs="Times New Roman"/>
          <w:b/>
          <w:bCs/>
          <w:sz w:val="18"/>
          <w:szCs w:val="18"/>
          <w:rtl/>
          <w:lang w:bidi="ar-SA"/>
        </w:rPr>
        <w:t xml:space="preserve">ماده </w:t>
      </w:r>
      <w:r w:rsidRPr="00B32CDE">
        <w:rPr>
          <w:rFonts w:ascii="IRANSans" w:eastAsia="Times New Roman" w:hAnsi="IRANSans" w:cs="Times New Roman"/>
          <w:b/>
          <w:bCs/>
          <w:sz w:val="18"/>
          <w:szCs w:val="18"/>
          <w:rtl/>
        </w:rPr>
        <w:t xml:space="preserve">۲۰ - </w:t>
      </w:r>
      <w:r w:rsidRPr="00B32CDE">
        <w:rPr>
          <w:rFonts w:ascii="IRANSans" w:eastAsia="Times New Roman" w:hAnsi="IRANSans" w:cs="Times New Roman"/>
          <w:b/>
          <w:bCs/>
          <w:sz w:val="18"/>
          <w:szCs w:val="18"/>
          <w:rtl/>
          <w:lang w:bidi="ar-SA"/>
        </w:rPr>
        <w:t>حذف شد</w:t>
      </w:r>
      <w:r w:rsidRPr="00B32CDE">
        <w:rPr>
          <w:rFonts w:ascii="IRANSans" w:eastAsia="Times New Roman" w:hAnsi="IRANSans" w:cs="Times New Roman"/>
          <w:b/>
          <w:bCs/>
          <w:sz w:val="16"/>
          <w:szCs w:val="16"/>
          <w:rtl/>
          <w:lang w:bidi="ar-SA"/>
        </w:rPr>
        <w:t>.</w:t>
      </w:r>
    </w:p>
    <w:p w:rsidR="00B32CDE" w:rsidRDefault="00B32CDE" w:rsidP="00F263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18"/>
          <w:szCs w:val="18"/>
          <w:rtl/>
          <w:lang w:bidi="ar-SA"/>
        </w:rPr>
        <w:t xml:space="preserve">ماده </w:t>
      </w:r>
      <w:r>
        <w:rPr>
          <w:rFonts w:ascii="IRANSans" w:hAnsi="IRANSans"/>
          <w:b/>
          <w:bCs/>
          <w:sz w:val="18"/>
          <w:szCs w:val="18"/>
          <w:rtl/>
        </w:rPr>
        <w:t>۲۱</w:t>
      </w:r>
      <w:r>
        <w:rPr>
          <w:rFonts w:ascii="IRANSans" w:hAnsi="IRANSans"/>
          <w:b/>
          <w:bCs/>
          <w:sz w:val="18"/>
          <w:szCs w:val="18"/>
          <w:lang w:bidi="ar-SA"/>
        </w:rPr>
        <w:t>-</w:t>
      </w:r>
      <w:r>
        <w:rPr>
          <w:rFonts w:ascii="IRANSans" w:hAnsi="IRANSans"/>
          <w:sz w:val="18"/>
          <w:szCs w:val="18"/>
          <w:lang w:bidi="ar-SA"/>
        </w:rPr>
        <w:t xml:space="preserve"> </w:t>
      </w:r>
      <w:r>
        <w:rPr>
          <w:rFonts w:ascii="IRANSans" w:hAnsi="IRANSans"/>
          <w:b/>
          <w:bCs/>
          <w:sz w:val="18"/>
          <w:szCs w:val="18"/>
          <w:rtl/>
          <w:lang w:bidi="ar-SA"/>
        </w:rPr>
        <w:t xml:space="preserve">اموالی که جزء ماترک متوفی باشد و طبق قوانین یا احکام خاص، مالکیت آنها سلب و یا به صورت بلاعوض در اختیار </w:t>
      </w:r>
      <w:r>
        <w:rPr>
          <w:rFonts w:ascii="IRANSans" w:hAnsi="IRANSans"/>
          <w:b/>
          <w:bCs/>
          <w:sz w:val="18"/>
          <w:szCs w:val="18"/>
          <w:rtl/>
          <w:lang w:bidi="ar-SA"/>
        </w:rPr>
        <w:softHyphen/>
        <w:t>اشخاص موضوع ماده(</w:t>
      </w:r>
      <w:r>
        <w:rPr>
          <w:rFonts w:ascii="IRANSans" w:hAnsi="IRANSans"/>
          <w:b/>
          <w:bCs/>
          <w:sz w:val="18"/>
          <w:szCs w:val="18"/>
          <w:rtl/>
        </w:rPr>
        <w:t xml:space="preserve">۲) </w:t>
      </w:r>
      <w:r>
        <w:rPr>
          <w:rFonts w:ascii="IRANSans" w:hAnsi="IRANSans"/>
          <w:b/>
          <w:bCs/>
          <w:sz w:val="18"/>
          <w:szCs w:val="18"/>
          <w:rtl/>
          <w:lang w:bidi="ar-SA"/>
        </w:rPr>
        <w:t xml:space="preserve">این قانون قرار گیرد، با تأیید </w:t>
      </w:r>
      <w:r>
        <w:rPr>
          <w:rFonts w:ascii="IRANSans" w:hAnsi="IRANSans"/>
          <w:b/>
          <w:bCs/>
          <w:sz w:val="18"/>
          <w:szCs w:val="18"/>
          <w:rtl/>
          <w:lang w:bidi="ar-SA"/>
        </w:rPr>
        <w:softHyphen/>
        <w:t>اشخاص مزبور از شمول مالیات بر ارث خارج و در</w:t>
      </w:r>
      <w:r>
        <w:rPr>
          <w:rFonts w:ascii="IRANSans" w:hAnsi="IRANSans"/>
          <w:b/>
          <w:bCs/>
          <w:sz w:val="18"/>
          <w:szCs w:val="18"/>
          <w:rtl/>
          <w:lang w:bidi="ar-SA"/>
        </w:rPr>
        <w:softHyphen/>
        <w:t>صورتی که بابت سلب مالکیت عوضی داده شود، ارزش آن عوض یا اموال سلب مالکیت شده هر کدام کمتر باشد، جزء اموال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مشمول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مالیات بر ارث</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موضوع</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ردیفهای مربوط در ماده(</w:t>
      </w:r>
      <w:r>
        <w:rPr>
          <w:rFonts w:ascii="IRANSans" w:hAnsi="IRANSans"/>
          <w:b/>
          <w:bCs/>
          <w:sz w:val="18"/>
          <w:szCs w:val="18"/>
          <w:rtl/>
        </w:rPr>
        <w:t>۱۷</w:t>
      </w:r>
      <w:r>
        <w:rPr>
          <w:rFonts w:ascii="IRANSans" w:hAnsi="IRANSans"/>
          <w:b/>
          <w:bCs/>
          <w:sz w:val="18"/>
          <w:szCs w:val="18"/>
          <w:lang w:bidi="ar-SA"/>
        </w:rPr>
        <w:t xml:space="preserve">) </w:t>
      </w:r>
      <w:r>
        <w:rPr>
          <w:rFonts w:ascii="IRANSans" w:hAnsi="IRANSans"/>
          <w:b/>
          <w:bCs/>
          <w:sz w:val="18"/>
          <w:szCs w:val="18"/>
          <w:rtl/>
          <w:lang w:bidi="ar-SA"/>
        </w:rPr>
        <w:t>این قانون محسوب و مشمول مالیات خواهد بود</w:t>
      </w:r>
      <w:r w:rsidR="000D2017">
        <w:rPr>
          <w:rFonts w:ascii="Times New Roman" w:eastAsia="Times New Roman" w:hAnsi="Times New Roman" w:cs="Times New Roman" w:hint="cs"/>
          <w:sz w:val="24"/>
          <w:szCs w:val="24"/>
          <w:rtl/>
        </w:rPr>
        <w:t>.</w:t>
      </w:r>
    </w:p>
    <w:p w:rsidR="000D2017" w:rsidRDefault="000D2017" w:rsidP="00F263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18"/>
          <w:szCs w:val="18"/>
          <w:rtl/>
          <w:lang w:bidi="ar-SA"/>
        </w:rPr>
        <w:t xml:space="preserve">ماده </w:t>
      </w:r>
      <w:r>
        <w:rPr>
          <w:rFonts w:ascii="IRANSans" w:hAnsi="IRANSans"/>
          <w:b/>
          <w:bCs/>
          <w:sz w:val="18"/>
          <w:szCs w:val="18"/>
          <w:rtl/>
        </w:rPr>
        <w:t>۲۱</w:t>
      </w:r>
      <w:r>
        <w:rPr>
          <w:rFonts w:ascii="IRANSans" w:hAnsi="IRANSans"/>
          <w:b/>
          <w:bCs/>
          <w:sz w:val="18"/>
          <w:szCs w:val="18"/>
          <w:lang w:bidi="ar-SA"/>
        </w:rPr>
        <w:t>-</w:t>
      </w:r>
      <w:r>
        <w:rPr>
          <w:rFonts w:ascii="IRANSans" w:hAnsi="IRANSans"/>
          <w:sz w:val="18"/>
          <w:szCs w:val="18"/>
          <w:lang w:bidi="ar-SA"/>
        </w:rPr>
        <w:t xml:space="preserve"> </w:t>
      </w:r>
      <w:r>
        <w:rPr>
          <w:rFonts w:ascii="IRANSans" w:hAnsi="IRANSans"/>
          <w:b/>
          <w:bCs/>
          <w:sz w:val="18"/>
          <w:szCs w:val="18"/>
          <w:rtl/>
          <w:lang w:bidi="ar-SA"/>
        </w:rPr>
        <w:t xml:space="preserve">اموالی که جزء ماترک متوفی باشد و طبق قوانین یا احکام خاص، مالکیت آنها سلب و یا به صورت بلاعوض در اختیار </w:t>
      </w:r>
      <w:r>
        <w:rPr>
          <w:rFonts w:ascii="IRANSans" w:hAnsi="IRANSans"/>
          <w:b/>
          <w:bCs/>
          <w:sz w:val="18"/>
          <w:szCs w:val="18"/>
          <w:rtl/>
          <w:lang w:bidi="ar-SA"/>
        </w:rPr>
        <w:softHyphen/>
        <w:t>اشخاص موضوع ماده(</w:t>
      </w:r>
      <w:r>
        <w:rPr>
          <w:rFonts w:ascii="IRANSans" w:hAnsi="IRANSans"/>
          <w:b/>
          <w:bCs/>
          <w:sz w:val="18"/>
          <w:szCs w:val="18"/>
          <w:rtl/>
        </w:rPr>
        <w:t xml:space="preserve">۲) </w:t>
      </w:r>
      <w:r>
        <w:rPr>
          <w:rFonts w:ascii="IRANSans" w:hAnsi="IRANSans"/>
          <w:b/>
          <w:bCs/>
          <w:sz w:val="18"/>
          <w:szCs w:val="18"/>
          <w:rtl/>
          <w:lang w:bidi="ar-SA"/>
        </w:rPr>
        <w:t xml:space="preserve">این قانون قرار گیرد، با تأیید </w:t>
      </w:r>
      <w:r>
        <w:rPr>
          <w:rFonts w:ascii="IRANSans" w:hAnsi="IRANSans"/>
          <w:b/>
          <w:bCs/>
          <w:sz w:val="18"/>
          <w:szCs w:val="18"/>
          <w:rtl/>
          <w:lang w:bidi="ar-SA"/>
        </w:rPr>
        <w:softHyphen/>
        <w:t>اشخاص مزبور از شمول مالیات بر ارث خارج و در</w:t>
      </w:r>
      <w:r>
        <w:rPr>
          <w:rFonts w:ascii="IRANSans" w:hAnsi="IRANSans"/>
          <w:b/>
          <w:bCs/>
          <w:sz w:val="18"/>
          <w:szCs w:val="18"/>
          <w:rtl/>
          <w:lang w:bidi="ar-SA"/>
        </w:rPr>
        <w:softHyphen/>
        <w:t>صورتی که بابت سلب مالکیت عوضی داده شود، ارزش آن عوض یا اموال سلب مالکیت شده هر کدام کمتر باشد، جزء اموال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مشمول</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مالیات بر ارث</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موضوع</w:t>
      </w:r>
      <w:r>
        <w:rPr>
          <w:rFonts w:ascii="IRANSans" w:hAnsi="IRANSans"/>
          <w:b/>
          <w:bCs/>
          <w:sz w:val="18"/>
          <w:szCs w:val="18"/>
          <w:rtl/>
          <w:lang w:bidi="ar-SA"/>
        </w:rPr>
        <w:softHyphen/>
      </w:r>
      <w:r>
        <w:rPr>
          <w:rFonts w:ascii="IRANSans" w:hAnsi="IRANSans"/>
          <w:b/>
          <w:bCs/>
          <w:sz w:val="18"/>
          <w:szCs w:val="18"/>
          <w:lang w:bidi="ar-SA"/>
        </w:rPr>
        <w:t xml:space="preserve"> </w:t>
      </w:r>
      <w:r>
        <w:rPr>
          <w:rFonts w:ascii="IRANSans" w:hAnsi="IRANSans"/>
          <w:b/>
          <w:bCs/>
          <w:sz w:val="18"/>
          <w:szCs w:val="18"/>
          <w:rtl/>
          <w:lang w:bidi="ar-SA"/>
        </w:rPr>
        <w:t>ردیفهای مربوط در ماده(</w:t>
      </w:r>
      <w:r>
        <w:rPr>
          <w:rFonts w:ascii="IRANSans" w:hAnsi="IRANSans"/>
          <w:b/>
          <w:bCs/>
          <w:sz w:val="18"/>
          <w:szCs w:val="18"/>
          <w:rtl/>
        </w:rPr>
        <w:t>۱۷</w:t>
      </w:r>
      <w:r>
        <w:rPr>
          <w:rFonts w:ascii="IRANSans" w:hAnsi="IRANSans"/>
          <w:b/>
          <w:bCs/>
          <w:sz w:val="18"/>
          <w:szCs w:val="18"/>
          <w:lang w:bidi="ar-SA"/>
        </w:rPr>
        <w:t xml:space="preserve">) </w:t>
      </w:r>
      <w:r>
        <w:rPr>
          <w:rFonts w:ascii="IRANSans" w:hAnsi="IRANSans"/>
          <w:b/>
          <w:bCs/>
          <w:sz w:val="18"/>
          <w:szCs w:val="18"/>
          <w:rtl/>
          <w:lang w:bidi="ar-SA"/>
        </w:rPr>
        <w:t>این قانون محسوب و مشمول مالیات خواهد بود</w:t>
      </w:r>
      <w:r>
        <w:rPr>
          <w:rFonts w:ascii="IRANSans" w:hAnsi="IRANSans"/>
          <w:b/>
          <w:bCs/>
          <w:sz w:val="18"/>
          <w:szCs w:val="18"/>
          <w:lang w:bidi="ar-SA"/>
        </w:rPr>
        <w:t>.</w:t>
      </w:r>
      <w:r>
        <w:rPr>
          <w:rFonts w:ascii="IRANSans" w:hAnsi="IRANSans"/>
          <w:sz w:val="18"/>
          <w:szCs w:val="18"/>
          <w:lang w:bidi="ar-SA"/>
        </w:rPr>
        <w:t>(</w:t>
      </w:r>
    </w:p>
    <w:p w:rsidR="000D2017" w:rsidRDefault="000D2017" w:rsidP="00F26320">
      <w:pPr>
        <w:spacing w:before="100" w:beforeAutospacing="1" w:after="100" w:afterAutospacing="1" w:line="240" w:lineRule="auto"/>
        <w:ind w:firstLine="333"/>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۲۲ -</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Cs w:val="18"/>
          <w:rtl/>
          <w:lang w:bidi="ar-SA"/>
        </w:rPr>
        <w:t>حذف شد.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Cs w:val="20"/>
          <w:rtl/>
        </w:rPr>
        <w:t xml:space="preserve">ماده ۲۳- </w:t>
      </w:r>
      <w:r w:rsidRPr="000D2017">
        <w:rPr>
          <w:rFonts w:ascii="IRANSans" w:eastAsia="Times New Roman" w:hAnsi="IRANSans" w:cs="Times New Roman"/>
          <w:szCs w:val="20"/>
          <w:rtl/>
        </w:rPr>
        <w:t>در تاریخ ۰۷/۰۲/۱۳۷۱ حذف شد.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۲۴</w:t>
      </w:r>
      <w:r w:rsidRPr="000D2017">
        <w:rPr>
          <w:rFonts w:ascii="IRANSans" w:eastAsia="Times New Roman" w:hAnsi="IRANSans" w:cs="Times New Roman"/>
          <w:b/>
          <w:bCs/>
          <w:sz w:val="20"/>
          <w:szCs w:val="20"/>
          <w:rtl/>
          <w:lang w:bidi="ar-SA"/>
        </w:rPr>
        <w:t xml:space="preserve"> </w:t>
      </w:r>
      <w:r w:rsidRPr="000D2017">
        <w:rPr>
          <w:rFonts w:ascii="IRANSans" w:eastAsia="Times New Roman" w:hAnsi="IRANSans" w:cs="Times New Roman"/>
          <w:sz w:val="20"/>
          <w:szCs w:val="20"/>
          <w:rtl/>
          <w:lang w:bidi="ar-SA"/>
        </w:rPr>
        <w:t>- اموال زیر از شمول مالیات این فصل خارج است:</w:t>
      </w:r>
      <w:r w:rsidRPr="000D2017">
        <w:rPr>
          <w:rFonts w:ascii="IRANSans" w:eastAsia="Times New Roman" w:hAnsi="IRANSans" w:cs="Times New Roman"/>
          <w:sz w:val="20"/>
          <w:szCs w:val="20"/>
          <w:lang w:bidi="ar-SA"/>
        </w:rPr>
        <w:t xml:space="preserve"> </w:t>
      </w:r>
    </w:p>
    <w:p w:rsidR="000D2017" w:rsidRPr="000D2017" w:rsidRDefault="000D2017" w:rsidP="00F263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w:t>
      </w:r>
      <w:r w:rsidRPr="000D2017">
        <w:rPr>
          <w:rFonts w:ascii="IRANSans" w:eastAsia="Times New Roman" w:hAnsi="IRANSans" w:cs="Times New Roman"/>
          <w:sz w:val="20"/>
          <w:szCs w:val="20"/>
          <w:rtl/>
          <w:lang w:bidi="ar-SA"/>
        </w:rPr>
        <w:t xml:space="preserve">وجوه بازنشستگی و وظیفه و پس‌انداز خدمت و مزایای پایان خدمت، مطالبات مربوط به خسارت اخراج، بازخرید خدمت و مرخصی ‌استحقاقی استفاده نشده و بیمه‌های اجتماعی و نیز وجوه پرداختی توسط موسسات بیمه یا بیمه‌گزار و یا کارفرما از قبیل‌ </w:t>
      </w:r>
      <w:r w:rsidRPr="000D2017">
        <w:rPr>
          <w:rFonts w:ascii="IRANSans" w:eastAsia="Times New Roman" w:hAnsi="IRANSans" w:cs="Times New Roman"/>
          <w:b/>
          <w:bCs/>
          <w:sz w:val="18"/>
          <w:szCs w:val="18"/>
          <w:rtl/>
          <w:lang w:bidi="ar-SA"/>
        </w:rPr>
        <w:t>انواع بیمه‌های عمر و زندگی</w:t>
      </w:r>
      <w:r w:rsidRPr="000D2017">
        <w:rPr>
          <w:rFonts w:ascii="IRANSans" w:eastAsia="Times New Roman" w:hAnsi="IRANSans" w:cs="Times New Roman"/>
          <w:sz w:val="20"/>
          <w:szCs w:val="20"/>
          <w:rtl/>
          <w:lang w:bidi="ar-SA"/>
        </w:rPr>
        <w:t>، خسارت فوت و همچنین دیه و مانند آنها حسب مورد که یکجا و یا به طور مستمر به ورثه متوفی پرداخت می‌گردد.</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۱)</w:t>
      </w:r>
    </w:p>
    <w:p w:rsidR="000D2017" w:rsidRPr="000D2017" w:rsidRDefault="000D2017" w:rsidP="00F263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۲.</w:t>
      </w:r>
      <w:r w:rsidRPr="000D2017">
        <w:rPr>
          <w:rFonts w:ascii="IRANSans" w:eastAsia="Times New Roman" w:hAnsi="IRANSans" w:cs="Times New Roman"/>
          <w:sz w:val="20"/>
          <w:szCs w:val="20"/>
          <w:rtl/>
          <w:lang w:bidi="ar-SA"/>
        </w:rPr>
        <w:t>اموال منقول متعلق به مشمولین بند (</w:t>
      </w:r>
      <w:r w:rsidRPr="000D2017">
        <w:rPr>
          <w:rFonts w:ascii="IRANSans" w:eastAsia="Times New Roman" w:hAnsi="IRANSans" w:cs="Times New Roman"/>
          <w:sz w:val="20"/>
          <w:szCs w:val="20"/>
          <w:rtl/>
        </w:rPr>
        <w:t xml:space="preserve">۴) </w:t>
      </w:r>
      <w:r w:rsidRPr="000D2017">
        <w:rPr>
          <w:rFonts w:ascii="IRANSans" w:eastAsia="Times New Roman" w:hAnsi="IRANSans" w:cs="Times New Roman"/>
          <w:sz w:val="20"/>
          <w:szCs w:val="20"/>
          <w:rtl/>
          <w:lang w:bidi="ar-SA"/>
        </w:rPr>
        <w:t>ماده (</w:t>
      </w:r>
      <w:r w:rsidRPr="000D2017">
        <w:rPr>
          <w:rFonts w:ascii="IRANSans" w:eastAsia="Times New Roman" w:hAnsi="IRANSans" w:cs="Times New Roman"/>
          <w:sz w:val="20"/>
          <w:szCs w:val="20"/>
          <w:rtl/>
        </w:rPr>
        <w:t xml:space="preserve">۳۹) </w:t>
      </w:r>
      <w:r w:rsidRPr="000D2017">
        <w:rPr>
          <w:rFonts w:ascii="IRANSans" w:eastAsia="Times New Roman" w:hAnsi="IRANSans" w:cs="Times New Roman"/>
          <w:sz w:val="20"/>
          <w:szCs w:val="20"/>
          <w:rtl/>
          <w:lang w:bidi="ar-SA"/>
        </w:rPr>
        <w:t xml:space="preserve">قرارداد وین مورخ فروردین </w:t>
      </w:r>
      <w:r w:rsidRPr="000D2017">
        <w:rPr>
          <w:rFonts w:ascii="IRANSans" w:eastAsia="Times New Roman" w:hAnsi="IRANSans" w:cs="Times New Roman"/>
          <w:sz w:val="20"/>
          <w:szCs w:val="20"/>
          <w:rtl/>
        </w:rPr>
        <w:t>۱۳۴۰</w:t>
      </w:r>
      <w:r w:rsidRPr="000D2017">
        <w:rPr>
          <w:rFonts w:ascii="IRANSans" w:eastAsia="Times New Roman" w:hAnsi="IRANSans" w:cs="Times New Roman"/>
          <w:sz w:val="20"/>
          <w:szCs w:val="20"/>
          <w:rtl/>
          <w:lang w:bidi="ar-SA"/>
        </w:rPr>
        <w:t>و ماده (</w:t>
      </w:r>
      <w:r w:rsidRPr="000D2017">
        <w:rPr>
          <w:rFonts w:ascii="IRANSans" w:eastAsia="Times New Roman" w:hAnsi="IRANSans" w:cs="Times New Roman"/>
          <w:sz w:val="20"/>
          <w:szCs w:val="20"/>
          <w:rtl/>
        </w:rPr>
        <w:t xml:space="preserve">۵۱) </w:t>
      </w:r>
      <w:r w:rsidRPr="000D2017">
        <w:rPr>
          <w:rFonts w:ascii="IRANSans" w:eastAsia="Times New Roman" w:hAnsi="IRANSans" w:cs="Times New Roman"/>
          <w:sz w:val="20"/>
          <w:szCs w:val="20"/>
          <w:rtl/>
          <w:lang w:bidi="ar-SA"/>
        </w:rPr>
        <w:t xml:space="preserve">قرارداد وین مورخ اردیبهشت ماه </w:t>
      </w:r>
      <w:r w:rsidRPr="000D2017">
        <w:rPr>
          <w:rFonts w:ascii="IRANSans" w:eastAsia="Times New Roman" w:hAnsi="IRANSans" w:cs="Times New Roman"/>
          <w:sz w:val="20"/>
          <w:szCs w:val="20"/>
          <w:rtl/>
        </w:rPr>
        <w:t>۱۳۴۲</w:t>
      </w:r>
      <w:r w:rsidRPr="000D2017">
        <w:rPr>
          <w:rFonts w:ascii="IRANSans" w:eastAsia="Times New Roman" w:hAnsi="IRANSans" w:cs="Times New Roman"/>
          <w:sz w:val="20"/>
          <w:szCs w:val="20"/>
          <w:rtl/>
          <w:lang w:bidi="ar-SA"/>
        </w:rPr>
        <w:t xml:space="preserve"> و بند (</w:t>
      </w:r>
      <w:r w:rsidRPr="000D2017">
        <w:rPr>
          <w:rFonts w:ascii="IRANSans" w:eastAsia="Times New Roman" w:hAnsi="IRANSans" w:cs="Times New Roman"/>
          <w:sz w:val="20"/>
          <w:szCs w:val="20"/>
          <w:rtl/>
        </w:rPr>
        <w:t xml:space="preserve">۴) </w:t>
      </w:r>
      <w:r w:rsidRPr="000D2017">
        <w:rPr>
          <w:rFonts w:ascii="IRANSans" w:eastAsia="Times New Roman" w:hAnsi="IRANSans" w:cs="Times New Roman"/>
          <w:sz w:val="20"/>
          <w:szCs w:val="20"/>
          <w:rtl/>
          <w:lang w:bidi="ar-SA"/>
        </w:rPr>
        <w:t>ماده (</w:t>
      </w:r>
      <w:r w:rsidRPr="000D2017">
        <w:rPr>
          <w:rFonts w:ascii="IRANSans" w:eastAsia="Times New Roman" w:hAnsi="IRANSans" w:cs="Times New Roman"/>
          <w:sz w:val="20"/>
          <w:szCs w:val="20"/>
          <w:rtl/>
        </w:rPr>
        <w:t>۳۸)</w:t>
      </w:r>
      <w:r w:rsidRPr="000D2017">
        <w:rPr>
          <w:rFonts w:ascii="IRANSans" w:eastAsia="Times New Roman" w:hAnsi="IRANSans" w:cs="Times New Roman"/>
          <w:sz w:val="20"/>
          <w:szCs w:val="20"/>
          <w:rtl/>
          <w:lang w:bidi="ar-SA"/>
        </w:rPr>
        <w:t xml:space="preserve"> قرارداد وین مورخ ‌اسفندماه </w:t>
      </w:r>
      <w:r w:rsidRPr="000D2017">
        <w:rPr>
          <w:rFonts w:ascii="IRANSans" w:eastAsia="Times New Roman" w:hAnsi="IRANSans" w:cs="Times New Roman"/>
          <w:sz w:val="20"/>
          <w:szCs w:val="20"/>
          <w:rtl/>
        </w:rPr>
        <w:t>۱۳۵۳</w:t>
      </w:r>
      <w:r w:rsidRPr="000D2017">
        <w:rPr>
          <w:rFonts w:ascii="IRANSans" w:eastAsia="Times New Roman" w:hAnsi="IRANSans" w:cs="Times New Roman"/>
          <w:sz w:val="20"/>
          <w:szCs w:val="20"/>
          <w:rtl/>
          <w:lang w:bidi="ar-SA"/>
        </w:rPr>
        <w:t xml:space="preserve"> با رعایت شرایط مقرر درقرارداد مزبور با شرط معامله ‌متقابل.</w:t>
      </w:r>
    </w:p>
    <w:p w:rsidR="000D2017" w:rsidRPr="000D2017" w:rsidRDefault="000D2017" w:rsidP="00F263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۳.</w:t>
      </w:r>
      <w:r w:rsidRPr="000D2017">
        <w:rPr>
          <w:rFonts w:ascii="IRANSans" w:eastAsia="Times New Roman" w:hAnsi="IRANSans" w:cs="Times New Roman"/>
          <w:sz w:val="20"/>
          <w:szCs w:val="20"/>
          <w:lang w:bidi="ar-SA"/>
        </w:rPr>
        <w:t xml:space="preserve"> </w:t>
      </w:r>
      <w:r w:rsidRPr="000D2017">
        <w:rPr>
          <w:rFonts w:ascii="IRANSans" w:eastAsia="Times New Roman" w:hAnsi="IRANSans" w:cs="Times New Roman"/>
          <w:sz w:val="20"/>
          <w:szCs w:val="20"/>
          <w:rtl/>
          <w:lang w:bidi="ar-SA"/>
        </w:rPr>
        <w:t>اموالی که برای سازمانها و موسسه‌های مذکور در ماده (</w:t>
      </w:r>
      <w:r w:rsidRPr="000D2017">
        <w:rPr>
          <w:rFonts w:ascii="IRANSans" w:eastAsia="Times New Roman" w:hAnsi="IRANSans" w:cs="Times New Roman"/>
          <w:sz w:val="20"/>
          <w:szCs w:val="20"/>
          <w:rtl/>
        </w:rPr>
        <w:t xml:space="preserve">۲) </w:t>
      </w:r>
      <w:r w:rsidRPr="000D2017">
        <w:rPr>
          <w:rFonts w:ascii="IRANSans" w:eastAsia="Times New Roman" w:hAnsi="IRANSans" w:cs="Times New Roman"/>
          <w:sz w:val="20"/>
          <w:szCs w:val="20"/>
          <w:rtl/>
          <w:lang w:bidi="ar-SA"/>
        </w:rPr>
        <w:t>این قانون مورد وقف یا نذر یا حبس واقع گردد به شرط تأیید سازمانها و موسسه‌های‌مذکور.</w:t>
      </w:r>
      <w:r w:rsidRPr="000D2017">
        <w:rPr>
          <w:rFonts w:ascii="IRANSans" w:eastAsia="Times New Roman" w:hAnsi="IRANSans" w:cs="Times New Roman"/>
          <w:b/>
          <w:bCs/>
          <w:sz w:val="20"/>
          <w:szCs w:val="20"/>
          <w:rtl/>
          <w:lang w:bidi="ar-SA"/>
        </w:rPr>
        <w:t xml:space="preserve"> </w:t>
      </w:r>
    </w:p>
    <w:p w:rsidR="000D2017" w:rsidRPr="000D2017" w:rsidRDefault="000D2017" w:rsidP="00F26320">
      <w:pPr>
        <w:spacing w:before="100" w:beforeAutospacing="1" w:after="100" w:afterAutospacing="1" w:line="240" w:lineRule="auto"/>
        <w:ind w:left="333" w:hanging="284"/>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 xml:space="preserve">۴. </w:t>
      </w:r>
      <w:r w:rsidRPr="000D2017">
        <w:rPr>
          <w:rFonts w:ascii="IRANSans" w:eastAsia="Times New Roman" w:hAnsi="IRANSans" w:cs="Times New Roman"/>
          <w:b/>
          <w:bCs/>
          <w:sz w:val="18"/>
          <w:szCs w:val="18"/>
          <w:rtl/>
          <w:lang w:bidi="ar-SA"/>
        </w:rPr>
        <w:t>اثاث‌البیت محل سکونت متوفی</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۲)</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۲۵</w:t>
      </w:r>
      <w:r w:rsidRPr="000D2017">
        <w:rPr>
          <w:rFonts w:ascii="IRANSans" w:eastAsia="Times New Roman" w:hAnsi="IRANSans" w:cs="Times New Roman"/>
          <w:sz w:val="20"/>
          <w:szCs w:val="20"/>
          <w:rtl/>
          <w:lang w:bidi="ar-SA"/>
        </w:rPr>
        <w:t xml:space="preserve"> ـ وراث طبقات اول و دوم نسبت به اموال شهدای ‌انقلاب اسلامی مشمول مالیات بر ارث موضوع این فصل نخواهند بود.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احراز شهادت برای استفاده از مقررات این ماده منوط به تأیید یکی از نیروهای مسلح جمهوری اسلامی ایران و یا بنیاد شهید انقلاب اسلامی حسب مورد می‌باشد.</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۲۶-</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وراث متوفی (منفردا یا مجتمعا) یا ولی یا امین یا قیم یا نماینده قانونی آنها موظفند به منظور کسر هزینه‌های کفن و دفن در حدود عرف و عادات و واجبات مالی و عبادی در حدود قواعد شرعی و دیون محقق متوفی از ماترک موضوع ماده (</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ظرف مدت یک سال از تاریخ فوت متوفی اظهارنامه‌ای حاوی کلیه اقلام ماترک با تعیین ارزش روز زمان فوت و تصریح مطالبات و بدهیها طبق فرم نمونه مخصوصی که از طرف سازمان امور مالیاتی کشور تهیه می‌شود به انضمام مدارک زیر به اداره امور مالیاتی صلاحیتدار تسلیم نماید:</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۱-</w:t>
      </w:r>
      <w:r w:rsidRPr="000D2017">
        <w:rPr>
          <w:rFonts w:ascii="IRANSans" w:eastAsia="Times New Roman" w:hAnsi="IRANSans" w:cs="Times New Roman"/>
          <w:b/>
          <w:bCs/>
          <w:sz w:val="18"/>
          <w:szCs w:val="18"/>
          <w:rtl/>
          <w:lang w:bidi="ar-SA"/>
        </w:rPr>
        <w:t>رونوشت یا تصویر گواهی شده اسناد مربوط به بدهیها و مطالبات متوفی</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۲-</w:t>
      </w:r>
      <w:r w:rsidRPr="000D2017">
        <w:rPr>
          <w:rFonts w:ascii="IRANSans" w:eastAsia="Times New Roman" w:hAnsi="IRANSans" w:cs="Times New Roman"/>
          <w:b/>
          <w:bCs/>
          <w:sz w:val="18"/>
          <w:szCs w:val="18"/>
          <w:rtl/>
          <w:lang w:bidi="ar-SA"/>
        </w:rPr>
        <w:t>رونوشت یا تصویر گواهی شده کلیه اوراقی که مثبت حق مالکیت متوفی نسبت به اموال و حقوق مالی است.</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lastRenderedPageBreak/>
        <w:t>۳-</w:t>
      </w:r>
      <w:r w:rsidRPr="000D2017">
        <w:rPr>
          <w:rFonts w:ascii="IRANSans" w:eastAsia="Times New Roman" w:hAnsi="IRANSans" w:cs="Times New Roman"/>
          <w:b/>
          <w:bCs/>
          <w:sz w:val="18"/>
          <w:szCs w:val="18"/>
          <w:rtl/>
          <w:lang w:bidi="ar-SA"/>
        </w:rPr>
        <w:t>رونوشت یا تصویر گواهی شده آخرین وصیتنامه متوفی اگر وصیتنامه موجود باشد.</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۴-</w:t>
      </w:r>
      <w:r w:rsidRPr="000D2017">
        <w:rPr>
          <w:rFonts w:ascii="IRANSans" w:eastAsia="Times New Roman" w:hAnsi="IRANSans" w:cs="Times New Roman"/>
          <w:b/>
          <w:bCs/>
          <w:sz w:val="18"/>
          <w:szCs w:val="18"/>
          <w:rtl/>
          <w:lang w:bidi="ar-SA"/>
        </w:rPr>
        <w:t>در صورتی که اظهارنامه از طرف</w:t>
      </w:r>
      <w:r w:rsidRPr="000D2017">
        <w:rPr>
          <w:rFonts w:ascii="IRANSans" w:eastAsia="Times New Roman" w:hAnsi="IRANSans" w:cs="Times New Roman"/>
          <w:b/>
          <w:bCs/>
          <w:sz w:val="18"/>
          <w:szCs w:val="18"/>
        </w:rPr>
        <w:softHyphen/>
      </w:r>
      <w:r w:rsidRPr="000D2017">
        <w:rPr>
          <w:rFonts w:ascii="IRANSans" w:eastAsia="Times New Roman" w:hAnsi="IRANSans" w:cs="Times New Roman"/>
          <w:b/>
          <w:bCs/>
          <w:sz w:val="18"/>
          <w:szCs w:val="18"/>
          <w:rtl/>
          <w:lang w:bidi="ar-SA"/>
        </w:rPr>
        <w:t xml:space="preserve"> وکیل یا قیم یا ولی داده شود رونوشت یا تصویر گواهی شده وکالتنامه یا قیم‌نامه</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rPr>
        <w:t>۵-</w:t>
      </w:r>
      <w:r w:rsidRPr="000D2017">
        <w:rPr>
          <w:rFonts w:ascii="IRANSans" w:eastAsia="Times New Roman" w:hAnsi="IRANSans" w:cs="Times New Roman"/>
          <w:b/>
          <w:bCs/>
          <w:sz w:val="18"/>
          <w:szCs w:val="18"/>
          <w:rtl/>
          <w:lang w:bidi="ar-SA"/>
        </w:rPr>
        <w:t>رونوشت یا تصویر گواهی فوت از مراجع ذی‌ربط</w:t>
      </w:r>
      <w:r w:rsidRPr="000D2017">
        <w:rPr>
          <w:rFonts w:ascii="IRANSans" w:eastAsia="Times New Roman" w:hAnsi="IRANSans" w:cs="Times New Roman"/>
          <w:b/>
          <w:bCs/>
          <w:sz w:val="18"/>
          <w:szCs w:val="18"/>
          <w:lang w:bidi="ar-SA"/>
        </w:rPr>
        <w:t xml:space="preserve"> </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 xml:space="preserve">اداره امور مالیاتی مربوط مکلف است اظهارنامه تسلیمی در مهلت مقرر را رسیدگی و به شرح زیر اقدام کند: </w:t>
      </w:r>
    </w:p>
    <w:p w:rsidR="000D2017" w:rsidRPr="000D2017" w:rsidRDefault="000D2017" w:rsidP="00F26320">
      <w:pPr>
        <w:spacing w:before="100" w:beforeAutospacing="1" w:after="100" w:afterAutospacing="1" w:line="276" w:lineRule="auto"/>
        <w:ind w:left="49"/>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الف ـ در صورتی که ارزش روز کلیه ماترک متوفی کمتر از دیون محقق متوفی، واجبات مالی و عبادی و هزینه کفن و دفن باشد، اموال و دارایی‌های متوفی مشمول مالیات موضوع ماده (</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 xml:space="preserve">این قانون نخواهد شد و مالیات‌های پرداختی ماده مذکور با ارائه اسناد و مدارک مثبته به پرداخت‌کننده مسترد خواهد شد. </w:t>
      </w:r>
    </w:p>
    <w:p w:rsidR="000D2017" w:rsidRPr="000D2017" w:rsidRDefault="000D2017" w:rsidP="00F26320">
      <w:pPr>
        <w:spacing w:before="100" w:beforeAutospacing="1" w:after="100" w:afterAutospacing="1" w:line="276" w:lineRule="auto"/>
        <w:ind w:left="49"/>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ب ـ در صورتی که ارزش روز ماترک بیشتر از دیون محقق متوفی، واجبات مالی و عبادی و هزینه‌های کفن‌ودفن باشد، در این صورت موارد مزبور به ترتیب از ارزش روز اموال و دارایی‌های موضوع بندهای(</w:t>
      </w:r>
      <w:r w:rsidRPr="000D2017">
        <w:rPr>
          <w:rFonts w:ascii="IRANSans" w:eastAsia="Times New Roman" w:hAnsi="IRANSans" w:cs="Times New Roman"/>
          <w:b/>
          <w:bCs/>
          <w:sz w:val="18"/>
          <w:szCs w:val="18"/>
          <w:rtl/>
        </w:rPr>
        <w:t>۱)</w:t>
      </w:r>
      <w:r w:rsidRPr="000D2017">
        <w:rPr>
          <w:rFonts w:ascii="IRANSans" w:eastAsia="Times New Roman" w:hAnsi="IRANSans" w:cs="Times New Roman"/>
          <w:b/>
          <w:bCs/>
          <w:sz w:val="18"/>
          <w:szCs w:val="18"/>
          <w:rtl/>
          <w:lang w:bidi="ar-SA"/>
        </w:rPr>
        <w:t>، (</w:t>
      </w:r>
      <w:r w:rsidRPr="000D2017">
        <w:rPr>
          <w:rFonts w:ascii="IRANSans" w:eastAsia="Times New Roman" w:hAnsi="IRANSans" w:cs="Times New Roman"/>
          <w:b/>
          <w:bCs/>
          <w:sz w:val="18"/>
          <w:szCs w:val="18"/>
          <w:rtl/>
        </w:rPr>
        <w:t>۲)</w:t>
      </w:r>
      <w:r w:rsidRPr="000D2017">
        <w:rPr>
          <w:rFonts w:ascii="IRANSans" w:eastAsia="Times New Roman" w:hAnsi="IRANSans" w:cs="Times New Roman"/>
          <w:b/>
          <w:bCs/>
          <w:sz w:val="18"/>
          <w:szCs w:val="18"/>
          <w:rtl/>
          <w:lang w:bidi="ar-SA"/>
        </w:rPr>
        <w:t>، (</w:t>
      </w:r>
      <w:r w:rsidRPr="000D2017">
        <w:rPr>
          <w:rFonts w:ascii="IRANSans" w:eastAsia="Times New Roman" w:hAnsi="IRANSans" w:cs="Times New Roman"/>
          <w:b/>
          <w:bCs/>
          <w:sz w:val="18"/>
          <w:szCs w:val="18"/>
          <w:rtl/>
        </w:rPr>
        <w:t>۳)</w:t>
      </w:r>
      <w:r w:rsidRPr="000D2017">
        <w:rPr>
          <w:rFonts w:ascii="IRANSans" w:eastAsia="Times New Roman" w:hAnsi="IRANSans" w:cs="Times New Roman"/>
          <w:b/>
          <w:bCs/>
          <w:sz w:val="18"/>
          <w:szCs w:val="18"/>
          <w:rtl/>
          <w:lang w:bidi="ar-SA"/>
        </w:rPr>
        <w:t>، (</w:t>
      </w:r>
      <w:r w:rsidRPr="000D2017">
        <w:rPr>
          <w:rFonts w:ascii="IRANSans" w:eastAsia="Times New Roman" w:hAnsi="IRANSans" w:cs="Times New Roman"/>
          <w:b/>
          <w:bCs/>
          <w:sz w:val="18"/>
          <w:szCs w:val="18"/>
          <w:rtl/>
        </w:rPr>
        <w:t xml:space="preserve">۴)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۵)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کسر و مازاد ماترک حسب مورد به مأخذ مقرر در ماده مزبور مشمول مالیات خواهد شد و اضافه مالیات‌های پرداختی موضوع 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 xml:space="preserve">این قانون با ارائه اسناد و مدارک مثبته به پرداخت‌کننده مسترد خواهد شد. </w:t>
      </w:r>
    </w:p>
    <w:p w:rsidR="000D2017" w:rsidRPr="000D2017" w:rsidRDefault="000D2017" w:rsidP="00F26320">
      <w:pPr>
        <w:spacing w:before="100" w:beforeAutospacing="1" w:after="100" w:afterAutospacing="1" w:line="276" w:lineRule="auto"/>
        <w:ind w:left="49"/>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ج ـ در صورتی که کل ماترک یا بخشی از آن مطابق بندهای(الف) و (ب) مشمول مالیات نباشد، اداره امور مالیاتی موظف است گواهی لازم مبنی بر بلامانع بودن ثبت یا انتقال یا پرداخت یا تحویل اموال و دارایی غیرمشمول متوفی به وراث را حسب موارد مذکور در 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 xml:space="preserve">این قانون به‌عنوان مراجع ذی‌ربط صادر نماید. </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تبصره</w:t>
      </w:r>
      <w:r w:rsidRPr="000D2017">
        <w:rPr>
          <w:rFonts w:ascii="IRANSans" w:eastAsia="Times New Roman" w:hAnsi="IRANSans" w:cs="Times New Roman"/>
          <w:b/>
          <w:bCs/>
          <w:sz w:val="18"/>
          <w:szCs w:val="18"/>
          <w:rtl/>
        </w:rPr>
        <w:t>۱</w:t>
      </w:r>
      <w:r w:rsidRPr="000D2017">
        <w:rPr>
          <w:rFonts w:ascii="IRANSans" w:eastAsia="Times New Roman" w:hAnsi="IRANSans" w:cs="Times New Roman"/>
          <w:b/>
          <w:bCs/>
          <w:sz w:val="18"/>
          <w:szCs w:val="18"/>
          <w:rtl/>
          <w:lang w:bidi="ar-SA"/>
        </w:rPr>
        <w:t>ـ</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 xml:space="preserve">در صورتی که بدهی متوفی مستند به مدارک و اسناد مثبته قانونی بوده و اصالت آن مورد تأیید اداره امور مالیاتی صلاحیتدار قرار گیرد قابل کسر از ماترک خواهد بود. </w:t>
      </w:r>
    </w:p>
    <w:p w:rsidR="000D2017" w:rsidRPr="00B32CDE" w:rsidRDefault="000D2017" w:rsidP="00F263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تبصره</w:t>
      </w:r>
      <w:r w:rsidRPr="000D2017">
        <w:rPr>
          <w:rFonts w:ascii="IRANSans" w:eastAsia="Times New Roman" w:hAnsi="IRANSans" w:cs="Times New Roman"/>
          <w:b/>
          <w:bCs/>
          <w:sz w:val="18"/>
          <w:szCs w:val="18"/>
          <w:rtl/>
        </w:rPr>
        <w:t>۲</w:t>
      </w:r>
      <w:r w:rsidRPr="000D2017">
        <w:rPr>
          <w:rFonts w:ascii="IRANSans" w:eastAsia="Times New Roman" w:hAnsi="IRANSans" w:cs="Times New Roman"/>
          <w:b/>
          <w:bCs/>
          <w:sz w:val="18"/>
          <w:szCs w:val="18"/>
          <w:rtl/>
          <w:lang w:bidi="ar-SA"/>
        </w:rPr>
        <w:t>ـ</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 xml:space="preserve">آیین‌نامه اجرائی این ماده درمورد نحوه رسیدگی، ارزیابی اموال و دارایی‌ها و صدور گواهی توسط وزارت امور اقتصادی و دارایی تهیه می‌شود و به ‌تصویب هیأت وزیران می‌رسد. </w:t>
      </w:r>
    </w:p>
    <w:p w:rsidR="000D2017" w:rsidRDefault="000D2017" w:rsidP="00F26320">
      <w:pPr>
        <w:spacing w:before="100" w:beforeAutospacing="1" w:after="100" w:afterAutospacing="1" w:line="240" w:lineRule="auto"/>
        <w:ind w:firstLine="333"/>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۲۷- </w:t>
      </w:r>
      <w:r w:rsidRPr="000D2017">
        <w:rPr>
          <w:rFonts w:ascii="IRANSans" w:eastAsia="Times New Roman" w:hAnsi="IRANSans" w:cs="Times New Roman"/>
          <w:b/>
          <w:bCs/>
          <w:sz w:val="18"/>
          <w:szCs w:val="18"/>
          <w:rtl/>
          <w:lang w:bidi="ar-SA"/>
        </w:rPr>
        <w:t>حذف شد.</w:t>
      </w:r>
      <w:r w:rsidRPr="000D2017">
        <w:rPr>
          <w:rFonts w:ascii="IRANSans" w:eastAsia="Times New Roman" w:hAnsi="IRANSans" w:cs="Times New Roman"/>
          <w:sz w:val="18"/>
          <w:szCs w:val="18"/>
          <w:lang w:bidi="ar-SA"/>
        </w:rPr>
        <w:t xml:space="preserve"> </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۲۸- </w:t>
      </w:r>
      <w:r w:rsidRPr="000D2017">
        <w:rPr>
          <w:rFonts w:ascii="IRANSans" w:eastAsia="Times New Roman" w:hAnsi="IRANSans" w:cs="Times New Roman"/>
          <w:b/>
          <w:bCs/>
          <w:sz w:val="18"/>
          <w:szCs w:val="18"/>
          <w:rtl/>
          <w:lang w:bidi="ar-SA"/>
        </w:rPr>
        <w:t>حذف شد.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۲۹- </w:t>
      </w:r>
      <w:r w:rsidRPr="000D2017">
        <w:rPr>
          <w:rFonts w:ascii="IRANSans" w:eastAsia="Times New Roman" w:hAnsi="IRANSans" w:cs="Times New Roman"/>
          <w:b/>
          <w:bCs/>
          <w:sz w:val="18"/>
          <w:szCs w:val="18"/>
          <w:rtl/>
          <w:lang w:bidi="ar-SA"/>
        </w:rPr>
        <w:t>حذف شد</w:t>
      </w:r>
      <w:r w:rsidRPr="000D2017">
        <w:rPr>
          <w:rFonts w:ascii="Times New Roman" w:eastAsia="Times New Roman" w:hAnsi="Times New Roman" w:cs="B Nazanin" w:hint="cs"/>
          <w:sz w:val="28"/>
          <w:szCs w:val="28"/>
          <w:rtl/>
          <w:lang w:bidi="ar-SA"/>
        </w:rPr>
        <w:t>.</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۳۰ - </w:t>
      </w:r>
      <w:r w:rsidRPr="000D2017">
        <w:rPr>
          <w:rFonts w:ascii="IRANSans" w:eastAsia="Times New Roman" w:hAnsi="IRANSans" w:cs="Times New Roman"/>
          <w:b/>
          <w:bCs/>
          <w:sz w:val="18"/>
          <w:szCs w:val="18"/>
          <w:rtl/>
          <w:lang w:bidi="ar-SA"/>
        </w:rPr>
        <w:t>حذف شد .</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۳۱-</w:t>
      </w:r>
      <w:r w:rsidRPr="000D2017">
        <w:rPr>
          <w:rFonts w:ascii="IRANSans" w:eastAsia="Times New Roman" w:hAnsi="IRANSans" w:cs="Times New Roman"/>
          <w:b/>
          <w:bCs/>
          <w:sz w:val="28"/>
          <w:szCs w:val="28"/>
          <w:rtl/>
          <w:lang w:bidi="ar-SA"/>
        </w:rPr>
        <w:t xml:space="preserve"> </w:t>
      </w:r>
      <w:r w:rsidRPr="000D2017">
        <w:rPr>
          <w:rFonts w:ascii="IRANSans" w:eastAsia="Times New Roman" w:hAnsi="IRANSans" w:cs="Times New Roman"/>
          <w:b/>
          <w:bCs/>
          <w:sz w:val="20"/>
          <w:szCs w:val="20"/>
          <w:rtl/>
          <w:lang w:bidi="ar-SA"/>
        </w:rPr>
        <w:t>حذف شد.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۳۲ - </w:t>
      </w:r>
      <w:r w:rsidRPr="000D2017">
        <w:rPr>
          <w:rFonts w:ascii="IRANSans" w:eastAsia="Times New Roman" w:hAnsi="IRANSans" w:cs="Times New Roman"/>
          <w:b/>
          <w:bCs/>
          <w:sz w:val="18"/>
          <w:szCs w:val="18"/>
          <w:rtl/>
          <w:lang w:bidi="ar-SA"/>
        </w:rPr>
        <w:t>حذف شد</w:t>
      </w:r>
      <w:r>
        <w:rPr>
          <w:rFonts w:ascii="IRANSans" w:eastAsia="Times New Roman" w:hAnsi="IRANSans" w:cs="Times New Roman"/>
          <w:sz w:val="16"/>
          <w:szCs w:val="16"/>
          <w:rtl/>
          <w:lang w:bidi="ar-SA"/>
        </w:rPr>
        <w:t>.</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۳۳</w:t>
      </w:r>
      <w:r w:rsidRPr="000D2017">
        <w:rPr>
          <w:rFonts w:ascii="IRANSans" w:eastAsia="Times New Roman" w:hAnsi="IRANSans" w:cs="Times New Roman"/>
          <w:sz w:val="20"/>
          <w:szCs w:val="20"/>
          <w:rtl/>
          <w:lang w:bidi="ar-SA"/>
        </w:rPr>
        <w:t xml:space="preserve"> ـ مأموران کنسولی ایران در خارج از کشور موظف اند ظرف سه ماه از تاریخ اطلاع از وقوع فوت اتباع ایرانی‌ مراتب را ضمن ارسال کلیة اطلاعات در مورد ماترک آنان اعم از منقول یا غیرمنقول واقع در کشور محل مأموریت خود، با تعیین مشخصات و ارزش آنها، از طریق وزارت امور خارجه به وزارت امور اقتصادی و دارایی اعلام نمایند.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تبصره ـ آیین‌نامة اجرایی این ماده ظرف شش ماه از تاریخ ‌تصویب این قانون توسط وزارتخانه‌های امور اقتصادی و دارایی و امور خارجه تهیه و به تصویب هیأت وزیران خواهد رسید.</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۳۴-</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اشخاص زیر مجاز نیستند قبل از أخذ گواهی پرداخت مالیات مربوط موضوع این قانون، اموال ودارایی‌های متوفی را به وراث یا موصی</w:t>
      </w:r>
      <w:r w:rsidRPr="000D2017">
        <w:rPr>
          <w:rFonts w:ascii="IRANSans" w:eastAsia="Times New Roman" w:hAnsi="IRANSans" w:cs="Times New Roman"/>
          <w:b/>
          <w:bCs/>
          <w:sz w:val="18"/>
          <w:szCs w:val="18"/>
          <w:rtl/>
          <w:lang w:bidi="ar-SA"/>
        </w:rPr>
        <w:softHyphen/>
        <w:t>له تسلیم کنند و یا به نام آنها ثبت و یا معاملاتی راجع به اموال و دارایی‌های مزبور انجام دهند</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۱-</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بانکها و سایر موسسات مالی و اعتباری، شرکتها، موسسات، نهادهای عمومی غیردولتی و سایر اشخاص حقوقی دولتی و غیر دولتی که وجوه نقد یا سفته یا جواهر و یا هر نوع مال دیگر از متوفی نزد خود دارند</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۲-</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ادارات ثبت اسناد و املاک موقعی که مال غیر منقول را به اسم وراث یا موصی</w:t>
      </w:r>
      <w:r w:rsidRPr="000D2017">
        <w:rPr>
          <w:rFonts w:ascii="IRANSans" w:eastAsia="Times New Roman" w:hAnsi="IRANSans" w:cs="Times New Roman"/>
          <w:b/>
          <w:bCs/>
          <w:sz w:val="18"/>
          <w:szCs w:val="18"/>
          <w:rtl/>
          <w:lang w:bidi="ar-SA"/>
        </w:rPr>
        <w:softHyphen/>
        <w:t>له ثبت می</w:t>
      </w:r>
      <w:r w:rsidRPr="000D2017">
        <w:rPr>
          <w:rFonts w:ascii="IRANSans" w:eastAsia="Times New Roman" w:hAnsi="IRANSans" w:cs="Times New Roman"/>
          <w:b/>
          <w:bCs/>
          <w:sz w:val="18"/>
          <w:szCs w:val="18"/>
          <w:rtl/>
          <w:lang w:bidi="ar-SA"/>
        </w:rPr>
        <w:softHyphen/>
        <w:t>نمایند.</w:t>
      </w:r>
    </w:p>
    <w:p w:rsidR="000D2017" w:rsidRPr="000D2017" w:rsidRDefault="000D2017" w:rsidP="00F263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۳-</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دفاتر اسناد رسمی موقعی که می</w:t>
      </w:r>
      <w:r w:rsidRPr="000D2017">
        <w:rPr>
          <w:rFonts w:ascii="IRANSans" w:eastAsia="Times New Roman" w:hAnsi="IRANSans" w:cs="Times New Roman"/>
          <w:b/>
          <w:bCs/>
          <w:sz w:val="18"/>
          <w:szCs w:val="18"/>
          <w:rtl/>
          <w:lang w:bidi="ar-SA"/>
        </w:rPr>
        <w:softHyphen/>
        <w:t>خواهند تقسیم‌نامه یا هر نوع معامله وراث راجع به اموال و دارایی‌های متوفی را ثبت نمایند</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۴-</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شرکتهایی که متوفی در آنها مالک سهام یا سهم الشرکه می</w:t>
      </w:r>
      <w:r w:rsidRPr="000D2017">
        <w:rPr>
          <w:rFonts w:ascii="IRANSans" w:eastAsia="Times New Roman" w:hAnsi="IRANSans" w:cs="Times New Roman"/>
          <w:b/>
          <w:bCs/>
          <w:sz w:val="18"/>
          <w:szCs w:val="18"/>
          <w:rtl/>
          <w:lang w:bidi="ar-SA"/>
        </w:rPr>
        <w:softHyphen/>
        <w:t>باشد</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۵-</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شرکتهای کارگزاری، صندوق‌های سرمایه گذاری و سایر نهادهای مالی</w:t>
      </w:r>
    </w:p>
    <w:p w:rsidR="000D2017" w:rsidRPr="000D2017" w:rsidRDefault="000D2017" w:rsidP="00F26320">
      <w:pPr>
        <w:spacing w:before="100" w:beforeAutospacing="1" w:after="100" w:afterAutospacing="1" w:line="276" w:lineRule="auto"/>
        <w:ind w:left="720" w:hanging="360"/>
        <w:contextualSpacing/>
        <w:rPr>
          <w:rFonts w:ascii="Times New Roman" w:eastAsia="Times New Roman" w:hAnsi="Times New Roman" w:cs="Times New Roman"/>
          <w:sz w:val="24"/>
          <w:szCs w:val="24"/>
          <w:rtl/>
        </w:rPr>
      </w:pPr>
      <w:r w:rsidRPr="000D2017">
        <w:rPr>
          <w:rFonts w:ascii="IRANSans" w:eastAsia="IRANSans" w:hAnsi="IRANSans" w:cs="Times New Roman"/>
          <w:b/>
          <w:bCs/>
          <w:sz w:val="18"/>
          <w:szCs w:val="18"/>
          <w:rtl/>
        </w:rPr>
        <w:t>۶-</w:t>
      </w:r>
      <w:r w:rsidRPr="000D2017">
        <w:rPr>
          <w:rFonts w:ascii="Times New Roman" w:eastAsia="IRANSans" w:hAnsi="Times New Roman" w:cs="Times New Roman"/>
          <w:b/>
          <w:bCs/>
          <w:sz w:val="14"/>
          <w:szCs w:val="14"/>
          <w:rtl/>
          <w:lang w:bidi="ar-SA"/>
        </w:rPr>
        <w:t xml:space="preserve"> </w:t>
      </w:r>
      <w:r w:rsidRPr="000D2017">
        <w:rPr>
          <w:rFonts w:ascii="IRANSans" w:eastAsia="Times New Roman" w:hAnsi="IRANSans" w:cs="Times New Roman"/>
          <w:b/>
          <w:bCs/>
          <w:sz w:val="18"/>
          <w:szCs w:val="18"/>
          <w:rtl/>
          <w:lang w:bidi="ar-SA"/>
        </w:rPr>
        <w:t>صندوق‌های دادگستری و صندوق‌های ادارات ثبت اسناد و املاک کشور</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اشخاص مذکور در بندهای یادشده (به‌استثنای اشخاص موضوع بندهای(</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۶) </w:t>
      </w:r>
      <w:r w:rsidRPr="000D2017">
        <w:rPr>
          <w:rFonts w:ascii="IRANSans" w:eastAsia="Times New Roman" w:hAnsi="IRANSans" w:cs="Times New Roman"/>
          <w:b/>
          <w:bCs/>
          <w:sz w:val="18"/>
          <w:szCs w:val="18"/>
          <w:rtl/>
          <w:lang w:bidi="ar-SA"/>
        </w:rPr>
        <w:t>این ماده و اشخاص موضوع بندهای(</w:t>
      </w:r>
      <w:r w:rsidRPr="000D2017">
        <w:rPr>
          <w:rFonts w:ascii="IRANSans" w:eastAsia="Times New Roman" w:hAnsi="IRANSans" w:cs="Times New Roman"/>
          <w:b/>
          <w:bCs/>
          <w:sz w:val="18"/>
          <w:szCs w:val="18"/>
          <w:rtl/>
        </w:rPr>
        <w:t xml:space="preserve">۱)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این قانون) در صورت تخلف علاوه بر اینکه تا معادل ارزش مال مشمول وراث نسبت به پرداخت مالیات و جرائم متعلق مسوولیت تضامنی دارند، مشمول جریمه‌ای به</w:t>
      </w:r>
      <w:r w:rsidRPr="000D2017">
        <w:rPr>
          <w:rFonts w:ascii="IRANSans" w:eastAsia="Times New Roman" w:hAnsi="IRANSans" w:cs="Times New Roman"/>
          <w:b/>
          <w:bCs/>
          <w:sz w:val="18"/>
          <w:szCs w:val="18"/>
          <w:rtl/>
          <w:lang w:bidi="ar-SA"/>
        </w:rPr>
        <w:softHyphen/>
        <w:t>‌میزان دو برابر مالیات متعلق نیز خواهند بود. در مورد بانکها، شرکتها و موسسات دولتی، متخلف و شرکا و معاونان وی در تخلف نیز مسوولیت تضامنی خواهند داشت</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محاکم دادگستری، ادارات اجرای احکام دادگستری، ادارات ثبت اسناد و املاک کشور، سازمان اوقاف و امور خیریه و اداره سرپرستی صغار و محجورین، صندوق‌های دادگستری، صندوق‌های ادارات ثبت اسناد و املاک کشور و اشخاص موضوع بندهای(</w:t>
      </w:r>
      <w:r w:rsidRPr="000D2017">
        <w:rPr>
          <w:rFonts w:ascii="IRANSans" w:eastAsia="Times New Roman" w:hAnsi="IRANSans" w:cs="Times New Roman"/>
          <w:b/>
          <w:bCs/>
          <w:sz w:val="18"/>
          <w:szCs w:val="18"/>
          <w:rtl/>
        </w:rPr>
        <w:t xml:space="preserve">۱) </w:t>
      </w:r>
      <w:r w:rsidRPr="000D2017">
        <w:rPr>
          <w:rFonts w:ascii="IRANSans" w:eastAsia="Times New Roman" w:hAnsi="IRANSans" w:cs="Times New Roman"/>
          <w:b/>
          <w:bCs/>
          <w:sz w:val="18"/>
          <w:szCs w:val="18"/>
          <w:rtl/>
          <w:lang w:bidi="ar-SA"/>
        </w:rPr>
        <w:t>و (</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 </w:t>
      </w:r>
      <w:r w:rsidRPr="000D2017">
        <w:rPr>
          <w:rFonts w:ascii="IRANSans" w:eastAsia="Times New Roman" w:hAnsi="IRANSans" w:cs="Times New Roman"/>
          <w:b/>
          <w:bCs/>
          <w:sz w:val="18"/>
          <w:szCs w:val="18"/>
          <w:rtl/>
          <w:lang w:bidi="ar-SA"/>
        </w:rPr>
        <w:t>این قانون در صورتی که در حیطه وظایف قانونی خود حکمی را در خصوص اموال و دارایی‌های متوفی صادر یا اجراء نمایند، موظفند رونوشت یا تصویر آن حکم را ظرف مهلت ده روز حسب مورد پس از صدور یا اجراء به سازمان امور مالیاتی کشور ارسال کنند</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کارکنان مقصر کلیه اشخاص حقوقی مذکور، در صورت عدم ارسال حکم یا عدم أخذ مفاصای مالیاتی، علاوه بر مجازات مربوط به تخلفات اداری و قانونی دستگاه مربوط به خود، مکلف به پرداخت جزای نقدی معادل دو برابر خسارت وارده به دولت با اقامه دعوی از طرف سازمان امور مالیاتی کشور به موجب حکم مراجع قضائی ذی ربط خواهند بود. این حکم در مورد شرکا و معاونان متخلفان مذکور نیز مجری است</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76" w:lineRule="auto"/>
        <w:ind w:firstLine="474"/>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lastRenderedPageBreak/>
        <w:t xml:space="preserve">تبصره </w:t>
      </w:r>
      <w:r w:rsidRPr="000D2017">
        <w:rPr>
          <w:rFonts w:ascii="IRANSans" w:eastAsia="Times New Roman" w:hAnsi="IRANSans" w:cs="Times New Roman"/>
          <w:b/>
          <w:bCs/>
          <w:sz w:val="18"/>
          <w:szCs w:val="18"/>
          <w:rtl/>
        </w:rPr>
        <w:t>۱-</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سازمان امور مالیاتی کشور می</w:t>
      </w:r>
      <w:r w:rsidRPr="000D2017">
        <w:rPr>
          <w:rFonts w:ascii="IRANSans" w:eastAsia="Times New Roman" w:hAnsi="IRANSans" w:cs="Times New Roman"/>
          <w:b/>
          <w:bCs/>
          <w:sz w:val="18"/>
          <w:szCs w:val="18"/>
          <w:rtl/>
          <w:lang w:bidi="ar-SA"/>
        </w:rPr>
        <w:softHyphen/>
        <w:t>تواند اشخاصی را که اموال موضوع بند(</w:t>
      </w:r>
      <w:r w:rsidRPr="000D2017">
        <w:rPr>
          <w:rFonts w:ascii="IRANSans" w:eastAsia="Times New Roman" w:hAnsi="IRANSans" w:cs="Times New Roman"/>
          <w:b/>
          <w:bCs/>
          <w:sz w:val="18"/>
          <w:szCs w:val="18"/>
          <w:rtl/>
        </w:rPr>
        <w:t xml:space="preserve">۱)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را نزد خود دارند مکلف نماید قبل از پرداخت یا تحویل اموال مزبور به وراث، مالیات متعلق را کسر و تا آخر ماه بعد از پرداخت به حساب سازمان امور مالیاتی کشور واریز و مابقی آن را به وراث یا ذی‌نفعان دیگر پرداخت نمایند در این صورت اشخاص مذکور مکلفند مشخصات وراث یا ذی‌نفعان دیگر و مبالغ پرداختی را ظرف مدت مذکور به سازمان امور مالیاتی کشور اعلام کنند</w:t>
      </w:r>
      <w:r w:rsidRPr="000D2017">
        <w:rPr>
          <w:rFonts w:ascii="IRANSans" w:eastAsia="Times New Roman" w:hAnsi="IRANSans" w:cs="Times New Roman"/>
          <w:b/>
          <w:bCs/>
          <w:sz w:val="18"/>
          <w:szCs w:val="18"/>
        </w:rPr>
        <w:t>.</w:t>
      </w:r>
    </w:p>
    <w:p w:rsidR="000D2017" w:rsidRDefault="000D2017" w:rsidP="00F26320">
      <w:pPr>
        <w:spacing w:before="100" w:beforeAutospacing="1" w:after="100" w:afterAutospacing="1" w:line="276" w:lineRule="auto"/>
        <w:ind w:firstLine="474"/>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تبصره </w:t>
      </w:r>
      <w:r w:rsidRPr="000D2017">
        <w:rPr>
          <w:rFonts w:ascii="IRANSans" w:eastAsia="Times New Roman" w:hAnsi="IRANSans" w:cs="Times New Roman"/>
          <w:b/>
          <w:bCs/>
          <w:sz w:val="18"/>
          <w:szCs w:val="18"/>
          <w:rtl/>
        </w:rPr>
        <w:t>۲-</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آیین‌نامه اجرائی این ماده به‌پیشنهاد وزارت امور اقتصادی و دارایی ظرف مدت شش ماه پس از تصویب این قانون به‌تصویب هیأت‌ وزیران خواهد رسید.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 xml:space="preserve">۳۵- </w:t>
      </w:r>
      <w:r w:rsidRPr="000D2017">
        <w:rPr>
          <w:rFonts w:ascii="IRANSans" w:eastAsia="Times New Roman" w:hAnsi="IRANSans" w:cs="Times New Roman"/>
          <w:b/>
          <w:bCs/>
          <w:sz w:val="18"/>
          <w:szCs w:val="18"/>
          <w:rtl/>
          <w:lang w:bidi="ar-SA"/>
        </w:rPr>
        <w:t>حذف شد.</w:t>
      </w:r>
    </w:p>
    <w:p w:rsidR="000D2017" w:rsidRDefault="000D2017" w:rsidP="00F26320">
      <w:pPr>
        <w:spacing w:before="100" w:beforeAutospacing="1" w:after="100" w:afterAutospacing="1" w:line="240" w:lineRule="auto"/>
        <w:rPr>
          <w:rFonts w:ascii="IRANSans" w:eastAsia="Times New Roman" w:hAnsi="IRANSans" w:cs="Times New Roman"/>
          <w:sz w:val="16"/>
          <w:szCs w:val="16"/>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ه</w:t>
      </w:r>
      <w:r w:rsidRPr="000D2017">
        <w:rPr>
          <w:rFonts w:ascii="IRANSans" w:eastAsia="Times New Roman" w:hAnsi="IRANSans" w:cs="Times New Roman"/>
          <w:b/>
          <w:bCs/>
          <w:sz w:val="18"/>
          <w:szCs w:val="18"/>
          <w:rtl/>
          <w:lang w:bidi="ar-SA"/>
        </w:rPr>
        <w:t xml:space="preserve"> </w:t>
      </w:r>
      <w:r w:rsidRPr="000D2017">
        <w:rPr>
          <w:rFonts w:ascii="IRANSans" w:eastAsia="Times New Roman" w:hAnsi="IRANSans" w:cs="Times New Roman"/>
          <w:b/>
          <w:bCs/>
          <w:sz w:val="18"/>
          <w:szCs w:val="18"/>
          <w:rtl/>
        </w:rPr>
        <w:t xml:space="preserve">۳۶ - </w:t>
      </w:r>
      <w:r w:rsidRPr="000D2017">
        <w:rPr>
          <w:rFonts w:ascii="IRANSans" w:eastAsia="Times New Roman" w:hAnsi="IRANSans" w:cs="Times New Roman"/>
          <w:b/>
          <w:bCs/>
          <w:sz w:val="18"/>
          <w:szCs w:val="18"/>
          <w:rtl/>
          <w:lang w:bidi="ar-SA"/>
        </w:rPr>
        <w:t>حذف شد.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ه</w:t>
      </w:r>
      <w:r w:rsidRPr="000D2017">
        <w:rPr>
          <w:rFonts w:ascii="IRANSans" w:eastAsia="Times New Roman" w:hAnsi="IRANSans" w:cs="Times New Roman"/>
          <w:b/>
          <w:bCs/>
          <w:sz w:val="18"/>
          <w:szCs w:val="18"/>
          <w:rtl/>
          <w:lang w:bidi="ar-SA"/>
        </w:rPr>
        <w:t xml:space="preserve"> </w:t>
      </w:r>
      <w:r w:rsidRPr="000D2017">
        <w:rPr>
          <w:rFonts w:ascii="IRANSans" w:eastAsia="Times New Roman" w:hAnsi="IRANSans" w:cs="Times New Roman"/>
          <w:b/>
          <w:bCs/>
          <w:sz w:val="18"/>
          <w:szCs w:val="18"/>
          <w:rtl/>
        </w:rPr>
        <w:t xml:space="preserve">۳۷ - </w:t>
      </w:r>
      <w:r w:rsidRPr="000D2017">
        <w:rPr>
          <w:rFonts w:ascii="IRANSans" w:eastAsia="Times New Roman" w:hAnsi="IRANSans" w:cs="Times New Roman"/>
          <w:b/>
          <w:bCs/>
          <w:sz w:val="18"/>
          <w:szCs w:val="18"/>
          <w:rtl/>
          <w:lang w:bidi="ar-SA"/>
        </w:rPr>
        <w:t>حذف شد.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 xml:space="preserve">ماده </w:t>
      </w:r>
      <w:r w:rsidRPr="000D2017">
        <w:rPr>
          <w:rFonts w:ascii="IRANSans" w:eastAsia="Times New Roman" w:hAnsi="IRANSans" w:cs="Times New Roman"/>
          <w:b/>
          <w:bCs/>
          <w:sz w:val="18"/>
          <w:szCs w:val="18"/>
          <w:rtl/>
        </w:rPr>
        <w:t>۳۸-</w:t>
      </w:r>
      <w:r w:rsidRPr="000D2017">
        <w:rPr>
          <w:rFonts w:ascii="IRANSans" w:eastAsia="Times New Roman" w:hAnsi="IRANSans" w:cs="Times New Roman"/>
          <w:sz w:val="18"/>
          <w:szCs w:val="18"/>
          <w:rtl/>
          <w:lang w:bidi="ar-SA"/>
        </w:rPr>
        <w:t xml:space="preserve"> </w:t>
      </w:r>
      <w:r w:rsidRPr="000D2017">
        <w:rPr>
          <w:rFonts w:ascii="IRANSans" w:eastAsia="Times New Roman" w:hAnsi="IRANSans" w:cs="Times New Roman"/>
          <w:b/>
          <w:bCs/>
          <w:sz w:val="18"/>
          <w:szCs w:val="18"/>
          <w:rtl/>
          <w:lang w:bidi="ar-SA"/>
        </w:rPr>
        <w:t>اموالی که به ‌موجب نذر یا وصیت حسب مورد به وراث منتقل می‌شود به نرخ مذکور در ماده (</w:t>
      </w:r>
      <w:r w:rsidRPr="000D2017">
        <w:rPr>
          <w:rFonts w:ascii="IRANSans" w:eastAsia="Times New Roman" w:hAnsi="IRANSans" w:cs="Times New Roman"/>
          <w:b/>
          <w:bCs/>
          <w:sz w:val="18"/>
          <w:szCs w:val="18"/>
          <w:rtl/>
        </w:rPr>
        <w:t xml:space="preserve">۱۷) </w:t>
      </w:r>
      <w:r w:rsidRPr="000D2017">
        <w:rPr>
          <w:rFonts w:ascii="IRANSans" w:eastAsia="Times New Roman" w:hAnsi="IRANSans" w:cs="Times New Roman"/>
          <w:b/>
          <w:bCs/>
          <w:sz w:val="18"/>
          <w:szCs w:val="18"/>
          <w:rtl/>
          <w:lang w:bidi="ar-SA"/>
        </w:rPr>
        <w:t>این قانون و در صورتی که به غیر وراث به استثنای اشخاص مذکور در بند (</w:t>
      </w:r>
      <w:r w:rsidRPr="000D2017">
        <w:rPr>
          <w:rFonts w:ascii="IRANSans" w:eastAsia="Times New Roman" w:hAnsi="IRANSans" w:cs="Times New Roman"/>
          <w:b/>
          <w:bCs/>
          <w:sz w:val="18"/>
          <w:szCs w:val="18"/>
          <w:rtl/>
        </w:rPr>
        <w:t xml:space="preserve">۳)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۲۴) </w:t>
      </w:r>
      <w:r w:rsidRPr="000D2017">
        <w:rPr>
          <w:rFonts w:ascii="IRANSans" w:eastAsia="Times New Roman" w:hAnsi="IRANSans" w:cs="Times New Roman"/>
          <w:b/>
          <w:bCs/>
          <w:sz w:val="18"/>
          <w:szCs w:val="18"/>
          <w:rtl/>
          <w:lang w:bidi="ar-SA"/>
        </w:rPr>
        <w:t>این قانون، منتقل شود مشمول مالیات بر درآمد اتفاقی خواهد بود</w:t>
      </w:r>
      <w:r w:rsidRPr="000D2017">
        <w:rPr>
          <w:rFonts w:ascii="IRANSans" w:eastAsia="Times New Roman" w:hAnsi="IRANSans" w:cs="Times New Roman"/>
          <w:b/>
          <w:bCs/>
          <w:sz w:val="18"/>
          <w:szCs w:val="18"/>
        </w:rPr>
        <w:t>.</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18"/>
          <w:szCs w:val="18"/>
          <w:rtl/>
          <w:lang w:bidi="ar-SA"/>
        </w:rPr>
        <w:t>در مواردی که منافع مالی، مورد نذر</w:t>
      </w:r>
      <w:r w:rsidRPr="000D2017">
        <w:rPr>
          <w:rFonts w:ascii="IRANSans" w:eastAsia="Times New Roman" w:hAnsi="IRANSans" w:cs="Times New Roman"/>
          <w:b/>
          <w:bCs/>
          <w:sz w:val="18"/>
          <w:szCs w:val="18"/>
          <w:lang w:bidi="ar-SA"/>
        </w:rPr>
        <w:t xml:space="preserve"> </w:t>
      </w:r>
      <w:r w:rsidRPr="000D2017">
        <w:rPr>
          <w:rFonts w:ascii="IRANSans" w:eastAsia="Times New Roman" w:hAnsi="IRANSans" w:cs="Times New Roman"/>
          <w:b/>
          <w:bCs/>
          <w:sz w:val="18"/>
          <w:szCs w:val="18"/>
          <w:rtl/>
          <w:lang w:bidi="ar-SA"/>
        </w:rPr>
        <w:t>یا وصیت باشد و همچنین منافع مالی</w:t>
      </w:r>
      <w:r w:rsidRPr="000D2017">
        <w:rPr>
          <w:rFonts w:ascii="IRANSans" w:eastAsia="Times New Roman" w:hAnsi="IRANSans" w:cs="Times New Roman"/>
          <w:b/>
          <w:bCs/>
          <w:sz w:val="18"/>
          <w:szCs w:val="18"/>
          <w:lang w:bidi="ar-SA"/>
        </w:rPr>
        <w:t xml:space="preserve"> </w:t>
      </w:r>
      <w:r w:rsidRPr="000D2017">
        <w:rPr>
          <w:rFonts w:ascii="IRANSans" w:eastAsia="Times New Roman" w:hAnsi="IRANSans" w:cs="Times New Roman"/>
          <w:b/>
          <w:bCs/>
          <w:sz w:val="18"/>
          <w:szCs w:val="18"/>
          <w:rtl/>
          <w:lang w:bidi="ar-SA"/>
        </w:rPr>
        <w:t>که مورد وقف و حبس است، اشخاص منتفع از منافع به استثنای اشخاص مذکور در بند(</w:t>
      </w:r>
      <w:r w:rsidRPr="000D2017">
        <w:rPr>
          <w:rFonts w:ascii="IRANSans" w:eastAsia="Times New Roman" w:hAnsi="IRANSans" w:cs="Times New Roman"/>
          <w:b/>
          <w:bCs/>
          <w:sz w:val="18"/>
          <w:szCs w:val="18"/>
          <w:rtl/>
        </w:rPr>
        <w:t xml:space="preserve">۳) </w:t>
      </w:r>
      <w:r w:rsidRPr="000D2017">
        <w:rPr>
          <w:rFonts w:ascii="IRANSans" w:eastAsia="Times New Roman" w:hAnsi="IRANSans" w:cs="Times New Roman"/>
          <w:b/>
          <w:bCs/>
          <w:sz w:val="18"/>
          <w:szCs w:val="18"/>
          <w:rtl/>
          <w:lang w:bidi="ar-SA"/>
        </w:rPr>
        <w:t>ماده(</w:t>
      </w:r>
      <w:r w:rsidRPr="000D2017">
        <w:rPr>
          <w:rFonts w:ascii="IRANSans" w:eastAsia="Times New Roman" w:hAnsi="IRANSans" w:cs="Times New Roman"/>
          <w:b/>
          <w:bCs/>
          <w:sz w:val="18"/>
          <w:szCs w:val="18"/>
          <w:rtl/>
        </w:rPr>
        <w:t xml:space="preserve">۲۴) </w:t>
      </w:r>
      <w:r w:rsidRPr="000D2017">
        <w:rPr>
          <w:rFonts w:ascii="IRANSans" w:eastAsia="Times New Roman" w:hAnsi="IRANSans" w:cs="Times New Roman"/>
          <w:b/>
          <w:bCs/>
          <w:sz w:val="18"/>
          <w:szCs w:val="18"/>
          <w:rtl/>
          <w:lang w:bidi="ar-SA"/>
        </w:rPr>
        <w:t>این قانون نسبت به منافع هر سال مشمول مالیات بر درآمد خواهند بود</w:t>
      </w:r>
      <w:r w:rsidRPr="000D2017">
        <w:rPr>
          <w:rFonts w:ascii="IRANSans" w:eastAsia="Times New Roman" w:hAnsi="IRANSans" w:cs="Times New Roman"/>
          <w:b/>
          <w:bCs/>
          <w:sz w:val="18"/>
          <w:szCs w:val="18"/>
        </w:rPr>
        <w:t>.</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تبصره- مال مورد وصیت وقتی مشمول مالیات خواهد بود که وصیت با فوت موصی قطعی شده باشد.</w:t>
      </w:r>
    </w:p>
    <w:p w:rsidR="000D2017" w:rsidRPr="000D2017" w:rsidRDefault="000D2017" w:rsidP="00F26320">
      <w:pPr>
        <w:spacing w:before="100" w:beforeAutospacing="1" w:after="100" w:afterAutospacing="1" w:line="276"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۳۹ -</w:t>
      </w:r>
      <w:r w:rsidRPr="000D2017">
        <w:rPr>
          <w:rFonts w:ascii="IRANSans" w:eastAsia="Times New Roman" w:hAnsi="IRANSans" w:cs="Times New Roman"/>
          <w:sz w:val="20"/>
          <w:szCs w:val="20"/>
          <w:rtl/>
          <w:lang w:bidi="ar-SA"/>
        </w:rPr>
        <w:t xml:space="preserve"> در مورد وقف، متولی و در مورد حبس و نذر، حبس و نذرکننده و در مورد وصیت، وصی مکلف اند حداکثر ظرف سه ماه از تاریخ وقوع‌ عقد یا فوت موصی، حسب مورد، اظهارنامه‌ای روی نمونه‌ای که از طرف سازمان امور مالیاتی کشور تهیه می‌شود حاوی مشخصات و ارزش مال‌ مورد وقف یا حبس یا نذر یا وصیت به انضمام اسناد مربوطه به اداره امور مالیاتی صلاحیت</w:t>
      </w:r>
      <w:r w:rsidRPr="000D2017">
        <w:rPr>
          <w:rFonts w:ascii="IRANSans" w:eastAsia="Times New Roman" w:hAnsi="IRANSans" w:cs="Times New Roman"/>
          <w:sz w:val="20"/>
          <w:szCs w:val="20"/>
          <w:rtl/>
          <w:lang w:bidi="ar-SA"/>
        </w:rPr>
        <w:softHyphen/>
        <w:t>دار تسلیم و رسید دریافت دارند ‌مالیات متعلق را حداکثر ظرف سه ماه از تاریخ انقضای مهلت تسلیم اظهارنامه پرداخت کنند.</w:t>
      </w:r>
    </w:p>
    <w:p w:rsidR="000D2017" w:rsidRDefault="000D2017" w:rsidP="00F26320">
      <w:pPr>
        <w:spacing w:before="100" w:beforeAutospacing="1" w:after="100" w:afterAutospacing="1" w:line="276"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20"/>
          <w:szCs w:val="20"/>
          <w:rtl/>
          <w:lang w:bidi="ar-SA"/>
        </w:rPr>
        <w:t>تبصره - در مواردی که موضوع وقف یا حبس یا نذر یا وصیت از مصادیق بند(</w:t>
      </w:r>
      <w:r w:rsidRPr="000D2017">
        <w:rPr>
          <w:rFonts w:ascii="IRANSans" w:eastAsia="Times New Roman" w:hAnsi="IRANSans" w:cs="Times New Roman"/>
          <w:b/>
          <w:bCs/>
          <w:sz w:val="20"/>
          <w:szCs w:val="20"/>
          <w:rtl/>
        </w:rPr>
        <w:t xml:space="preserve">۳) </w:t>
      </w: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۲۴)</w:t>
      </w:r>
      <w:r w:rsidRPr="000D2017">
        <w:rPr>
          <w:rFonts w:ascii="IRANSans" w:eastAsia="Times New Roman" w:hAnsi="IRANSans" w:cs="Times New Roman"/>
          <w:b/>
          <w:bCs/>
          <w:sz w:val="20"/>
          <w:szCs w:val="20"/>
          <w:rtl/>
          <w:lang w:bidi="ar-SA"/>
        </w:rPr>
        <w:t xml:space="preserve"> این قانون یا مشمول مقررات فصل مالیات بر درآمد اتفاقی باشد واقف یا متولی، یا حبس و نذرکننده یا وصی حسب مورد مکلفند مشخصات اموال مورد وقف یا حبس یا نذر یا وصیت و مشخصات ذی‌نفع را روی نمونه‌ای که از طرف سازمان امور مالیاتی کشور تهیه می‌شود درج و حداکثر ظرف مدت سه ماه از تاریخ وقوع عقد یا فوت موصی به اداره امور مالیاتی صلاحیتدار تسلیم کنند و رسید دریافت دارند.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ه</w:t>
      </w:r>
      <w:r w:rsidRPr="000D2017">
        <w:rPr>
          <w:rFonts w:ascii="IRANSans" w:eastAsia="Times New Roman" w:hAnsi="IRANSans" w:cs="Times New Roman"/>
          <w:b/>
          <w:bCs/>
          <w:sz w:val="18"/>
          <w:szCs w:val="18"/>
          <w:rtl/>
          <w:lang w:bidi="ar-SA"/>
        </w:rPr>
        <w:t xml:space="preserve"> </w:t>
      </w:r>
      <w:r w:rsidRPr="000D2017">
        <w:rPr>
          <w:rFonts w:ascii="IRANSans" w:eastAsia="Times New Roman" w:hAnsi="IRANSans" w:cs="Times New Roman"/>
          <w:b/>
          <w:bCs/>
          <w:sz w:val="18"/>
          <w:szCs w:val="18"/>
          <w:rtl/>
        </w:rPr>
        <w:t xml:space="preserve">۴۰ - </w:t>
      </w:r>
      <w:r w:rsidRPr="000D2017">
        <w:rPr>
          <w:rFonts w:ascii="IRANSans" w:eastAsia="Times New Roman" w:hAnsi="IRANSans" w:cs="Times New Roman"/>
          <w:b/>
          <w:bCs/>
          <w:sz w:val="18"/>
          <w:szCs w:val="18"/>
          <w:rtl/>
          <w:lang w:bidi="ar-SA"/>
        </w:rPr>
        <w:t>حذف شد.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 xml:space="preserve">ه ۴۱ - </w:t>
      </w:r>
      <w:r w:rsidRPr="000D2017">
        <w:rPr>
          <w:rFonts w:ascii="IRANSans" w:eastAsia="Times New Roman" w:hAnsi="IRANSans" w:cs="Times New Roman"/>
          <w:b/>
          <w:bCs/>
          <w:sz w:val="18"/>
          <w:szCs w:val="18"/>
          <w:rtl/>
          <w:lang w:bidi="ar-SA"/>
        </w:rPr>
        <w:t>حذف شد.</w:t>
      </w:r>
    </w:p>
    <w:p w:rsidR="000D2017" w:rsidRDefault="000D2017" w:rsidP="00F26320">
      <w:pPr>
        <w:spacing w:before="100" w:beforeAutospacing="1" w:after="100" w:afterAutospacing="1" w:line="240" w:lineRule="auto"/>
        <w:rPr>
          <w:rFonts w:ascii="IRANSans" w:eastAsia="Times New Roman" w:hAnsi="IRANSans" w:cs="Times New Roman"/>
          <w:sz w:val="16"/>
          <w:szCs w:val="16"/>
          <w:rtl/>
          <w:lang w:bidi="ar-SA"/>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 xml:space="preserve">ه ۴۲ - </w:t>
      </w:r>
      <w:r w:rsidRPr="000D2017">
        <w:rPr>
          <w:rFonts w:ascii="IRANSans" w:eastAsia="Times New Roman" w:hAnsi="IRANSans" w:cs="Times New Roman"/>
          <w:b/>
          <w:bCs/>
          <w:sz w:val="18"/>
          <w:szCs w:val="18"/>
          <w:rtl/>
          <w:lang w:bidi="ar-SA"/>
        </w:rPr>
        <w:t>حذف شد.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18"/>
          <w:szCs w:val="18"/>
          <w:rtl/>
          <w:lang w:bidi="ar-SA"/>
        </w:rPr>
        <w:t>ماد</w:t>
      </w:r>
      <w:r w:rsidRPr="000D2017">
        <w:rPr>
          <w:rFonts w:ascii="IRANSans" w:eastAsia="Times New Roman" w:hAnsi="IRANSans" w:cs="Times New Roman"/>
          <w:b/>
          <w:bCs/>
          <w:sz w:val="18"/>
          <w:szCs w:val="18"/>
          <w:rtl/>
        </w:rPr>
        <w:t xml:space="preserve">ه ۴۳ - </w:t>
      </w:r>
      <w:r w:rsidRPr="000D2017">
        <w:rPr>
          <w:rFonts w:ascii="IRANSans" w:eastAsia="Times New Roman" w:hAnsi="IRANSans" w:cs="Times New Roman"/>
          <w:b/>
          <w:bCs/>
          <w:sz w:val="18"/>
          <w:szCs w:val="18"/>
          <w:rtl/>
          <w:lang w:bidi="ar-SA"/>
        </w:rPr>
        <w:t>حذف شد.</w:t>
      </w:r>
    </w:p>
    <w:p w:rsidR="00A12060" w:rsidRDefault="000D2017" w:rsidP="00F26320">
      <w:pPr>
        <w:pStyle w:val="NormalWeb"/>
        <w:bidi/>
        <w:rPr>
          <w:rFonts w:ascii="Arial" w:hAnsi="Arial" w:cs="Arial"/>
          <w:b/>
          <w:bCs/>
          <w:sz w:val="28"/>
          <w:szCs w:val="28"/>
          <w:rtl/>
        </w:rPr>
      </w:pPr>
      <w:r w:rsidRPr="00BC042B">
        <w:rPr>
          <w:rFonts w:ascii="Arial" w:hAnsi="Arial" w:cs="Arial" w:hint="cs"/>
          <w:b/>
          <w:bCs/>
          <w:sz w:val="28"/>
          <w:szCs w:val="28"/>
          <w:rtl/>
        </w:rPr>
        <w:t xml:space="preserve">قانون مالیات های مستقیم </w:t>
      </w:r>
      <w:r w:rsidRPr="00BC042B">
        <w:rPr>
          <w:rFonts w:ascii="Arial" w:hAnsi="Arial" w:cs="Arial"/>
          <w:b/>
          <w:bCs/>
          <w:sz w:val="28"/>
          <w:szCs w:val="28"/>
          <w:rtl/>
        </w:rPr>
        <w:t>–</w:t>
      </w:r>
      <w:r w:rsidRPr="00BC042B">
        <w:rPr>
          <w:rFonts w:ascii="Arial" w:hAnsi="Arial" w:cs="Arial" w:hint="cs"/>
          <w:b/>
          <w:bCs/>
          <w:sz w:val="28"/>
          <w:szCs w:val="28"/>
          <w:rtl/>
        </w:rPr>
        <w:t xml:space="preserve"> باب دوم مالیات بر دارائی</w:t>
      </w:r>
    </w:p>
    <w:p w:rsidR="000D2017" w:rsidRPr="00BC042B" w:rsidRDefault="000D2017" w:rsidP="00A12060">
      <w:pPr>
        <w:pStyle w:val="NormalWeb"/>
        <w:bidi/>
        <w:rPr>
          <w:rFonts w:ascii="Arial" w:hAnsi="Arial" w:cs="Arial"/>
          <w:b/>
          <w:bCs/>
          <w:sz w:val="28"/>
          <w:szCs w:val="28"/>
          <w:rtl/>
        </w:rPr>
      </w:pPr>
      <w:r w:rsidRPr="00BC042B">
        <w:rPr>
          <w:rFonts w:ascii="Arial" w:hAnsi="Arial" w:cs="Arial" w:hint="cs"/>
          <w:b/>
          <w:bCs/>
          <w:sz w:val="28"/>
          <w:szCs w:val="28"/>
          <w:rtl/>
        </w:rPr>
        <w:t xml:space="preserve">فصل پنجم </w:t>
      </w:r>
      <w:r w:rsidR="00BC042B">
        <w:rPr>
          <w:rFonts w:ascii="Arial" w:hAnsi="Arial" w:cs="Arial" w:hint="cs"/>
          <w:b/>
          <w:bCs/>
          <w:sz w:val="28"/>
          <w:szCs w:val="28"/>
          <w:rtl/>
        </w:rPr>
        <w:t>-</w:t>
      </w:r>
      <w:r w:rsidRPr="00BC042B">
        <w:rPr>
          <w:rFonts w:ascii="Arial" w:hAnsi="Arial" w:cs="Arial" w:hint="cs"/>
          <w:b/>
          <w:bCs/>
          <w:sz w:val="28"/>
          <w:szCs w:val="28"/>
          <w:rtl/>
        </w:rPr>
        <w:t xml:space="preserve"> حق تمبر </w:t>
      </w:r>
      <w:r w:rsidR="00BC042B">
        <w:rPr>
          <w:rFonts w:ascii="Arial" w:hAnsi="Arial" w:cs="Arial" w:hint="cs"/>
          <w:b/>
          <w:bCs/>
          <w:sz w:val="28"/>
          <w:szCs w:val="28"/>
          <w:rtl/>
        </w:rPr>
        <w:t xml:space="preserve">- </w:t>
      </w:r>
      <w:r w:rsidRPr="00BC042B">
        <w:rPr>
          <w:rFonts w:ascii="Arial" w:hAnsi="Arial" w:cs="Arial" w:hint="cs"/>
          <w:b/>
          <w:bCs/>
          <w:sz w:val="28"/>
          <w:szCs w:val="28"/>
          <w:rtl/>
        </w:rPr>
        <w:t>شامل مواد قانونی 44  الی 51</w:t>
      </w:r>
    </w:p>
    <w:p w:rsidR="000D2017" w:rsidRDefault="000D2017" w:rsidP="00F26320">
      <w:pPr>
        <w:spacing w:before="100" w:beforeAutospacing="1" w:after="100" w:afterAutospacing="1" w:line="240" w:lineRule="auto"/>
        <w:rPr>
          <w:rFonts w:ascii="IRANSans" w:eastAsia="Times New Roman" w:hAnsi="IRANSans" w:cs="Times New Roman"/>
          <w:sz w:val="20"/>
          <w:szCs w:val="20"/>
          <w:rtl/>
          <w:lang w:bidi="ar-SA"/>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۴۴</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از هر برگ چک که از طرف بانکها چاپ می‌شود در موقع چاپ دویست (</w:t>
      </w:r>
      <w:r w:rsidRPr="000D2017">
        <w:rPr>
          <w:rFonts w:ascii="IRANSans" w:eastAsia="Times New Roman" w:hAnsi="IRANSans" w:cs="Times New Roman"/>
          <w:sz w:val="20"/>
          <w:szCs w:val="20"/>
          <w:rtl/>
        </w:rPr>
        <w:t xml:space="preserve">۲۰۰) </w:t>
      </w:r>
      <w:r w:rsidRPr="000D2017">
        <w:rPr>
          <w:rFonts w:ascii="IRANSans" w:eastAsia="Times New Roman" w:hAnsi="IRANSans" w:cs="Times New Roman"/>
          <w:sz w:val="20"/>
          <w:szCs w:val="20"/>
          <w:rtl/>
          <w:lang w:bidi="ar-SA"/>
        </w:rPr>
        <w:t>ریال حق تمبر اخذ می‌شود.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۴۵</w:t>
      </w:r>
      <w:r w:rsidRPr="000D2017">
        <w:rPr>
          <w:rFonts w:ascii="IRANSans" w:eastAsia="Times New Roman" w:hAnsi="IRANSans" w:cs="Times New Roman"/>
          <w:b/>
          <w:bCs/>
          <w:sz w:val="20"/>
          <w:szCs w:val="20"/>
          <w:rtl/>
          <w:lang w:bidi="ar-SA"/>
        </w:rPr>
        <w:t xml:space="preserve"> </w:t>
      </w:r>
      <w:r w:rsidRPr="000D2017">
        <w:rPr>
          <w:rFonts w:ascii="IRANSans" w:eastAsia="Times New Roman" w:hAnsi="IRANSans" w:cs="Times New Roman"/>
          <w:sz w:val="20"/>
          <w:szCs w:val="20"/>
          <w:rtl/>
          <w:lang w:bidi="ar-SA"/>
        </w:rPr>
        <w:t>- از اوراق مشروحه زیر نسبت به مبلغ آنها معادل</w:t>
      </w:r>
      <w:r w:rsidRPr="000D2017">
        <w:rPr>
          <w:rFonts w:ascii="IRANSans" w:eastAsia="Times New Roman" w:hAnsi="IRANSans" w:cs="Times New Roman"/>
          <w:b/>
          <w:bCs/>
          <w:sz w:val="20"/>
          <w:szCs w:val="20"/>
          <w:rtl/>
          <w:lang w:bidi="ar-SA"/>
        </w:rPr>
        <w:t xml:space="preserve"> نیم</w:t>
      </w:r>
      <w:r w:rsidRPr="000D2017">
        <w:rPr>
          <w:rFonts w:ascii="IRANSans" w:eastAsia="Times New Roman" w:hAnsi="IRANSans" w:cs="Times New Roman"/>
          <w:b/>
          <w:bCs/>
          <w:sz w:val="18"/>
          <w:szCs w:val="18"/>
          <w:rtl/>
          <w:lang w:bidi="ar-SA"/>
        </w:rPr>
        <w:t>در هزار</w:t>
      </w:r>
      <w:r w:rsidRPr="000D2017">
        <w:rPr>
          <w:rFonts w:ascii="IRANSans" w:eastAsia="Times New Roman" w:hAnsi="IRANSans" w:cs="Times New Roman"/>
          <w:sz w:val="20"/>
          <w:szCs w:val="20"/>
          <w:rtl/>
          <w:lang w:bidi="ar-SA"/>
        </w:rPr>
        <w:t xml:space="preserve"> </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۱)</w:t>
      </w:r>
      <w:r w:rsidRPr="000D2017">
        <w:rPr>
          <w:rFonts w:ascii="IRANSans" w:eastAsia="Times New Roman" w:hAnsi="IRANSans" w:cs="Times New Roman"/>
          <w:b/>
          <w:bCs/>
          <w:sz w:val="20"/>
          <w:szCs w:val="20"/>
          <w:rtl/>
          <w:lang w:bidi="ar-SA"/>
        </w:rPr>
        <w:t xml:space="preserve"> </w:t>
      </w:r>
      <w:r w:rsidRPr="000D2017">
        <w:rPr>
          <w:rFonts w:ascii="IRANSans" w:eastAsia="Times New Roman" w:hAnsi="IRANSans" w:cs="Times New Roman"/>
          <w:sz w:val="20"/>
          <w:szCs w:val="20"/>
          <w:rtl/>
          <w:lang w:bidi="ar-SA"/>
        </w:rPr>
        <w:t>حق تمبر اخذ می‌شود</w:t>
      </w:r>
      <w:r w:rsidRPr="000D2017">
        <w:rPr>
          <w:rFonts w:ascii="IRANSans" w:eastAsia="Times New Roman" w:hAnsi="IRANSans" w:cs="Times New Roman"/>
          <w:sz w:val="20"/>
          <w:szCs w:val="20"/>
        </w:rPr>
        <w:t>:</w:t>
      </w:r>
    </w:p>
    <w:p w:rsidR="000D2017" w:rsidRPr="000D2017" w:rsidRDefault="000D2017" w:rsidP="00F26320">
      <w:pPr>
        <w:spacing w:before="100" w:beforeAutospacing="1" w:after="100" w:afterAutospacing="1" w:line="240" w:lineRule="auto"/>
        <w:ind w:left="720"/>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برات،</w:t>
      </w:r>
    </w:p>
    <w:p w:rsidR="000D2017" w:rsidRPr="000D2017" w:rsidRDefault="000D2017" w:rsidP="00F26320">
      <w:pPr>
        <w:spacing w:before="100" w:beforeAutospacing="1" w:after="100" w:afterAutospacing="1" w:line="240" w:lineRule="auto"/>
        <w:ind w:left="720"/>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فته‌طلب (‌سفته) و نظایر آنها.</w:t>
      </w:r>
      <w:r w:rsidRPr="000D2017">
        <w:rPr>
          <w:rFonts w:ascii="IRANSans" w:eastAsia="Times New Roman" w:hAnsi="IRANSans" w:cs="Times New Roman"/>
          <w:sz w:val="20"/>
          <w:szCs w:val="20"/>
          <w:lang w:bidi="ar-SA"/>
        </w:rPr>
        <w:t xml:space="preserve"> </w:t>
      </w:r>
    </w:p>
    <w:p w:rsidR="000D2017" w:rsidRDefault="000D2017" w:rsidP="00F26320">
      <w:pPr>
        <w:spacing w:before="100" w:beforeAutospacing="1" w:after="100" w:afterAutospacing="1"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20"/>
          <w:szCs w:val="20"/>
          <w:rtl/>
          <w:lang w:bidi="ar-SA"/>
        </w:rPr>
        <w:t>تبصره</w:t>
      </w:r>
      <w:r w:rsidRPr="000D2017">
        <w:rPr>
          <w:rFonts w:ascii="IRANSans" w:eastAsia="Times New Roman" w:hAnsi="IRANSans" w:cs="Times New Roman"/>
          <w:sz w:val="20"/>
          <w:szCs w:val="20"/>
          <w:rtl/>
          <w:lang w:bidi="ar-SA"/>
        </w:rPr>
        <w:t xml:space="preserve"> - حق تمبر مقرر در این ماده بابت کمتر از هزار ریال معادل حق تمبر هزار ریال خواهد بود.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۴۶</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از کلیة اسناد تجاری قابل انتقال که در ایران صادر و یا معامله و مورد استفاده قرار داده می‌شود (به استثنای اوراق مذکور درمواد </w:t>
      </w:r>
      <w:r w:rsidRPr="000D2017">
        <w:rPr>
          <w:rFonts w:ascii="IRANSans" w:eastAsia="Times New Roman" w:hAnsi="IRANSans" w:cs="Times New Roman"/>
          <w:sz w:val="20"/>
          <w:szCs w:val="20"/>
          <w:rtl/>
        </w:rPr>
        <w:t>۴۵</w:t>
      </w:r>
      <w:r w:rsidRPr="000D2017">
        <w:rPr>
          <w:rFonts w:ascii="IRANSans" w:eastAsia="Times New Roman" w:hAnsi="IRANSans" w:cs="Times New Roman"/>
          <w:sz w:val="20"/>
          <w:szCs w:val="20"/>
          <w:rtl/>
          <w:lang w:bidi="ar-SA"/>
        </w:rPr>
        <w:t xml:space="preserve"> و </w:t>
      </w:r>
      <w:r w:rsidRPr="000D2017">
        <w:rPr>
          <w:rFonts w:ascii="IRANSans" w:eastAsia="Times New Roman" w:hAnsi="IRANSans" w:cs="Times New Roman"/>
          <w:sz w:val="20"/>
          <w:szCs w:val="20"/>
          <w:rtl/>
        </w:rPr>
        <w:t>۴۸</w:t>
      </w:r>
      <w:r w:rsidRPr="000D2017">
        <w:rPr>
          <w:rFonts w:ascii="IRANSans" w:eastAsia="Times New Roman" w:hAnsi="IRANSans" w:cs="Times New Roman"/>
          <w:sz w:val="20"/>
          <w:szCs w:val="20"/>
          <w:rtl/>
          <w:lang w:bidi="ar-SA"/>
        </w:rPr>
        <w:t xml:space="preserve"> این قانون‌) و اسناد کاشف از حقوق مالکیت نسبت به ‌مال‌التجاره از قبیل بارنامة دریایی و هوایی و همچنین اوراق بیمة ‌مال‌التجاره پنج هزار (</w:t>
      </w:r>
      <w:r w:rsidRPr="000D2017">
        <w:rPr>
          <w:rFonts w:ascii="IRANSans" w:eastAsia="Times New Roman" w:hAnsi="IRANSans" w:cs="Times New Roman"/>
          <w:sz w:val="20"/>
          <w:szCs w:val="20"/>
          <w:rtl/>
        </w:rPr>
        <w:t xml:space="preserve">۵۰۰۰) </w:t>
      </w:r>
      <w:r w:rsidRPr="000D2017">
        <w:rPr>
          <w:rFonts w:ascii="IRANSans" w:eastAsia="Times New Roman" w:hAnsi="IRANSans" w:cs="Times New Roman"/>
          <w:sz w:val="20"/>
          <w:szCs w:val="20"/>
          <w:rtl/>
          <w:lang w:bidi="ar-SA"/>
        </w:rPr>
        <w:t>ریال و بارنامه زمینی و صورت ‌وضعیت مسافری یک هزار (</w:t>
      </w:r>
      <w:r w:rsidRPr="000D2017">
        <w:rPr>
          <w:rFonts w:ascii="IRANSans" w:eastAsia="Times New Roman" w:hAnsi="IRANSans" w:cs="Times New Roman"/>
          <w:sz w:val="20"/>
          <w:szCs w:val="20"/>
          <w:rtl/>
        </w:rPr>
        <w:t xml:space="preserve">۱۰۰۰) </w:t>
      </w:r>
      <w:r w:rsidRPr="000D2017">
        <w:rPr>
          <w:rFonts w:ascii="IRANSans" w:eastAsia="Times New Roman" w:hAnsi="IRANSans" w:cs="Times New Roman"/>
          <w:sz w:val="20"/>
          <w:szCs w:val="20"/>
          <w:rtl/>
          <w:lang w:bidi="ar-SA"/>
        </w:rPr>
        <w:t>ریال حق تمبر دریافت خواهدشد.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lang w:bidi="ar-SA"/>
        </w:rPr>
        <w:t>موسسه‌های حمل و نقل مسئول تنظیم دقیق بارنامه هستند و باید هویت و نشانی صحیح صاحب کالا و سایر اطلاعات مربوط رادر آن درج نمایند و نسخ کافی اوراق مذکور را حداقل تا پنج سال ازتاریخ صدور نگاهداری کنند.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20"/>
          <w:szCs w:val="20"/>
          <w:rtl/>
          <w:lang w:bidi="ar-SA"/>
        </w:rPr>
        <w:t>تبصره ـ</w:t>
      </w:r>
      <w:r w:rsidRPr="000D2017">
        <w:rPr>
          <w:rFonts w:ascii="IRANSans" w:eastAsia="Times New Roman" w:hAnsi="IRANSans" w:cs="Times New Roman"/>
          <w:sz w:val="20"/>
          <w:szCs w:val="20"/>
          <w:rtl/>
          <w:lang w:bidi="ar-SA"/>
        </w:rPr>
        <w:t xml:space="preserve"> از اوراق و مدارک زیر به شرح مقرر در این تبصره حق‌تمبر اخذ می‌شود: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w:t>
      </w:r>
      <w:r w:rsidRPr="000D2017">
        <w:rPr>
          <w:rFonts w:ascii="IRANSans" w:eastAsia="Times New Roman" w:hAnsi="IRANSans" w:cs="Times New Roman"/>
          <w:sz w:val="20"/>
          <w:szCs w:val="20"/>
          <w:rtl/>
          <w:lang w:bidi="ar-SA"/>
        </w:rPr>
        <w:t xml:space="preserve"> ـ از کارت معافیت هر یک از مشمولان که به انحای مختلف ازانجام دادن خدمت وظیفه معاف می‌شوند، بابت صدور کارت ‌معافیت مذکور، مبلغ ده هزار (</w:t>
      </w:r>
      <w:r w:rsidRPr="000D2017">
        <w:rPr>
          <w:rFonts w:ascii="IRANSans" w:eastAsia="Times New Roman" w:hAnsi="IRANSans" w:cs="Times New Roman"/>
          <w:sz w:val="20"/>
          <w:szCs w:val="20"/>
          <w:rtl/>
        </w:rPr>
        <w:t xml:space="preserve">۱۰,۰۰۰)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۲</w:t>
      </w:r>
      <w:r w:rsidRPr="000D2017">
        <w:rPr>
          <w:rFonts w:ascii="IRANSans" w:eastAsia="Times New Roman" w:hAnsi="IRANSans" w:cs="Times New Roman"/>
          <w:sz w:val="20"/>
          <w:szCs w:val="20"/>
          <w:rtl/>
          <w:lang w:bidi="ar-SA"/>
        </w:rPr>
        <w:t xml:space="preserve"> ـ از هر گونه گواهینامة رانندگی بین‌المللی مبلغ پنجاه هزار(</w:t>
      </w:r>
      <w:r w:rsidRPr="000D2017">
        <w:rPr>
          <w:rFonts w:ascii="IRANSans" w:eastAsia="Times New Roman" w:hAnsi="IRANSans" w:cs="Times New Roman"/>
          <w:sz w:val="20"/>
          <w:szCs w:val="20"/>
          <w:rtl/>
        </w:rPr>
        <w:t xml:space="preserve">۵۰,۰۰۰)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lastRenderedPageBreak/>
        <w:t>۳</w:t>
      </w:r>
      <w:r w:rsidRPr="000D2017">
        <w:rPr>
          <w:rFonts w:ascii="IRANSans" w:eastAsia="Times New Roman" w:hAnsi="IRANSans" w:cs="Times New Roman"/>
          <w:sz w:val="20"/>
          <w:szCs w:val="20"/>
          <w:rtl/>
          <w:lang w:bidi="ar-SA"/>
        </w:rPr>
        <w:t xml:space="preserve"> ـ از هر پلاک ترانزیت انواع خودرو و همچنین از شماره گذاری ‌هر وسیله نقلیه که به صورت موقت وارد کشور می‌شود مبلغ‌ دویست هزار (</w:t>
      </w:r>
      <w:r w:rsidRPr="000D2017">
        <w:rPr>
          <w:rFonts w:ascii="IRANSans" w:eastAsia="Times New Roman" w:hAnsi="IRANSans" w:cs="Times New Roman"/>
          <w:sz w:val="20"/>
          <w:szCs w:val="20"/>
          <w:rtl/>
        </w:rPr>
        <w:t xml:space="preserve">۲۰۰،۰۰۰)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۴</w:t>
      </w:r>
      <w:r w:rsidRPr="000D2017">
        <w:rPr>
          <w:rFonts w:ascii="IRANSans" w:eastAsia="Times New Roman" w:hAnsi="IRANSans" w:cs="Times New Roman"/>
          <w:sz w:val="20"/>
          <w:szCs w:val="20"/>
          <w:rtl/>
          <w:lang w:bidi="ar-SA"/>
        </w:rPr>
        <w:t xml:space="preserve"> ـ از گواهینامة رانندگی انواع خودرو به ازای هر سال مدت ‌اعتبار مبلغ یک هزار (</w:t>
      </w:r>
      <w:r w:rsidRPr="000D2017">
        <w:rPr>
          <w:rFonts w:ascii="IRANSans" w:eastAsia="Times New Roman" w:hAnsi="IRANSans" w:cs="Times New Roman"/>
          <w:sz w:val="20"/>
          <w:szCs w:val="20"/>
          <w:rtl/>
        </w:rPr>
        <w:t xml:space="preserve">۱۰۰۰)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 xml:space="preserve">۵- </w:t>
      </w:r>
      <w:r w:rsidRPr="000D2017">
        <w:rPr>
          <w:rFonts w:ascii="IRANSans" w:eastAsia="Times New Roman" w:hAnsi="IRANSans" w:cs="Times New Roman"/>
          <w:sz w:val="20"/>
          <w:szCs w:val="20"/>
          <w:rtl/>
          <w:lang w:bidi="ar-SA"/>
        </w:rPr>
        <w:t>از کارنامه وگواهی نامة دانش آموزان دوره ابتدایی، راهنمایی ومتوسطه مبلغ یک هزار (</w:t>
      </w:r>
      <w:r w:rsidRPr="000D2017">
        <w:rPr>
          <w:rFonts w:ascii="IRANSans" w:eastAsia="Times New Roman" w:hAnsi="IRANSans" w:cs="Times New Roman"/>
          <w:sz w:val="20"/>
          <w:szCs w:val="20"/>
          <w:rtl/>
        </w:rPr>
        <w:t xml:space="preserve">۱۰۰۰)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 xml:space="preserve">۶ - </w:t>
      </w:r>
      <w:r w:rsidRPr="000D2017">
        <w:rPr>
          <w:rFonts w:ascii="IRANSans" w:eastAsia="Times New Roman" w:hAnsi="IRANSans" w:cs="Times New Roman"/>
          <w:sz w:val="20"/>
          <w:szCs w:val="20"/>
          <w:rtl/>
          <w:lang w:bidi="ar-SA"/>
        </w:rPr>
        <w:t>از دانشنامه و گواهی دانشنامة کاردانی‌، کارشناسی‌،کارشناسی ارشد، دکترا و بالاتر مبلغ ده هزار(</w:t>
      </w:r>
      <w:r w:rsidRPr="000D2017">
        <w:rPr>
          <w:rFonts w:ascii="IRANSans" w:eastAsia="Times New Roman" w:hAnsi="IRANSans" w:cs="Times New Roman"/>
          <w:sz w:val="20"/>
          <w:szCs w:val="20"/>
          <w:rtl/>
        </w:rPr>
        <w:t xml:space="preserve">۱۰،۰۰۰)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۷</w:t>
      </w:r>
      <w:r w:rsidRPr="000D2017">
        <w:rPr>
          <w:rFonts w:ascii="IRANSans" w:eastAsia="Times New Roman" w:hAnsi="IRANSans" w:cs="Times New Roman"/>
          <w:sz w:val="20"/>
          <w:szCs w:val="20"/>
          <w:rtl/>
          <w:lang w:bidi="ar-SA"/>
        </w:rPr>
        <w:t xml:space="preserve"> ـ از گواهی ارزش تحصیلی دوره‌های ابتدایی‌، راهنمایی و متوسطه خارجی مبلغ بیست هزار (</w:t>
      </w:r>
      <w:r w:rsidRPr="000D2017">
        <w:rPr>
          <w:rFonts w:ascii="IRANSans" w:eastAsia="Times New Roman" w:hAnsi="IRANSans" w:cs="Times New Roman"/>
          <w:sz w:val="20"/>
          <w:szCs w:val="20"/>
          <w:rtl/>
        </w:rPr>
        <w:t xml:space="preserve">۲۰،۰۰۰)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۸</w:t>
      </w:r>
      <w:r w:rsidRPr="000D2017">
        <w:rPr>
          <w:rFonts w:ascii="IRANSans" w:eastAsia="Times New Roman" w:hAnsi="IRANSans" w:cs="Times New Roman"/>
          <w:sz w:val="20"/>
          <w:szCs w:val="20"/>
          <w:rtl/>
          <w:lang w:bidi="ar-SA"/>
        </w:rPr>
        <w:t xml:space="preserve"> ـ از گواهی ارزش تحصیلی دوره‌های فنی و حرفه‌ای و دانشگاهی خارجی مبلغ پنجاه هزار (</w:t>
      </w:r>
      <w:r w:rsidRPr="000D2017">
        <w:rPr>
          <w:rFonts w:ascii="IRANSans" w:eastAsia="Times New Roman" w:hAnsi="IRANSans" w:cs="Times New Roman"/>
          <w:sz w:val="20"/>
          <w:szCs w:val="20"/>
          <w:rtl/>
        </w:rPr>
        <w:t xml:space="preserve">۵۰،۰۰۰)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۹</w:t>
      </w:r>
      <w:r w:rsidRPr="000D2017">
        <w:rPr>
          <w:rFonts w:ascii="IRANSans" w:eastAsia="Times New Roman" w:hAnsi="IRANSans" w:cs="Times New Roman"/>
          <w:sz w:val="20"/>
          <w:szCs w:val="20"/>
          <w:rtl/>
          <w:lang w:bidi="ar-SA"/>
        </w:rPr>
        <w:t xml:space="preserve"> ـ از پروانة مامایی یا مدرک تحصیلی دورة کاردانی و دندانپزشکی تجربی مبلغ بیست هزار (</w:t>
      </w:r>
      <w:r w:rsidRPr="000D2017">
        <w:rPr>
          <w:rFonts w:ascii="IRANSans" w:eastAsia="Times New Roman" w:hAnsi="IRANSans" w:cs="Times New Roman"/>
          <w:sz w:val="20"/>
          <w:szCs w:val="20"/>
          <w:rtl/>
        </w:rPr>
        <w:t xml:space="preserve">۲۰،۰۰۰)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۱۰</w:t>
      </w:r>
      <w:r w:rsidRPr="000D2017">
        <w:rPr>
          <w:rFonts w:ascii="IRANSans" w:eastAsia="Times New Roman" w:hAnsi="IRANSans" w:cs="Times New Roman"/>
          <w:sz w:val="20"/>
          <w:szCs w:val="20"/>
          <w:rtl/>
          <w:lang w:bidi="ar-SA"/>
        </w:rPr>
        <w:t xml:space="preserve"> ـ از پروانة مشاغل پزشکی‌، دندانپزشکی‌، پیراپزشکی‌، دامپزشکی و داروسازی مبلغ یکصدهزار (</w:t>
      </w:r>
      <w:r w:rsidRPr="000D2017">
        <w:rPr>
          <w:rFonts w:ascii="IRANSans" w:eastAsia="Times New Roman" w:hAnsi="IRANSans" w:cs="Times New Roman"/>
          <w:sz w:val="20"/>
          <w:szCs w:val="20"/>
          <w:rtl/>
        </w:rPr>
        <w:t xml:space="preserve">۱۰۰،۰۰۰) </w:t>
      </w:r>
      <w:r w:rsidRPr="000D2017">
        <w:rPr>
          <w:rFonts w:ascii="IRANSans" w:eastAsia="Times New Roman" w:hAnsi="IRANSans" w:cs="Times New Roman"/>
          <w:sz w:val="20"/>
          <w:szCs w:val="20"/>
          <w:rtl/>
          <w:lang w:bidi="ar-SA"/>
        </w:rPr>
        <w:t>ریال‌.</w:t>
      </w:r>
      <w:r w:rsidRPr="000D2017">
        <w:rPr>
          <w:rFonts w:ascii="IRANSans" w:eastAsia="Times New Roman" w:hAnsi="IRANSans" w:cs="Times New Roman"/>
          <w:sz w:val="20"/>
          <w:szCs w:val="20"/>
          <w:rtl/>
          <w:lang w:bidi="ar-SA"/>
        </w:rPr>
        <w:br/>
      </w:r>
      <w:r w:rsidRPr="000D2017">
        <w:rPr>
          <w:rFonts w:ascii="IRANSans" w:eastAsia="Times New Roman" w:hAnsi="IRANSans" w:cs="Times New Roman"/>
          <w:sz w:val="20"/>
          <w:szCs w:val="20"/>
          <w:rtl/>
        </w:rPr>
        <w:t>۱۱</w:t>
      </w:r>
      <w:r w:rsidRPr="000D2017">
        <w:rPr>
          <w:rFonts w:ascii="IRANSans" w:eastAsia="Times New Roman" w:hAnsi="IRANSans" w:cs="Times New Roman"/>
          <w:sz w:val="20"/>
          <w:szCs w:val="20"/>
          <w:rtl/>
          <w:lang w:bidi="ar-SA"/>
        </w:rPr>
        <w:t>ـ از جواز تأسیس‌، کارت شناسایی واحدهای تولیدی و معدنی‌، کارت بازرگانی‌، پروانة وکالت و کارشناسی و سایر پروانه‌های کسب و کار، بابت صدور مبلغ یکصدهزار (</w:t>
      </w:r>
      <w:r w:rsidRPr="000D2017">
        <w:rPr>
          <w:rFonts w:ascii="IRANSans" w:eastAsia="Times New Roman" w:hAnsi="IRANSans" w:cs="Times New Roman"/>
          <w:sz w:val="20"/>
          <w:szCs w:val="20"/>
          <w:rtl/>
        </w:rPr>
        <w:t>۱۰۰،۰۰۰)</w:t>
      </w:r>
      <w:r w:rsidRPr="000D2017">
        <w:rPr>
          <w:rFonts w:ascii="IRANSans" w:eastAsia="Times New Roman" w:hAnsi="IRANSans" w:cs="Times New Roman"/>
          <w:sz w:val="20"/>
          <w:szCs w:val="20"/>
          <w:rtl/>
          <w:lang w:bidi="ar-SA"/>
        </w:rPr>
        <w:t>ریال و بابت تجدید آنها مبلغ پنجاه هزار (</w:t>
      </w:r>
      <w:r w:rsidRPr="000D2017">
        <w:rPr>
          <w:rFonts w:ascii="IRANSans" w:eastAsia="Times New Roman" w:hAnsi="IRANSans" w:cs="Times New Roman"/>
          <w:sz w:val="20"/>
          <w:szCs w:val="20"/>
          <w:rtl/>
        </w:rPr>
        <w:t xml:space="preserve">۵۰،۰۰۰) </w:t>
      </w:r>
      <w:r w:rsidRPr="000D2017">
        <w:rPr>
          <w:rFonts w:ascii="IRANSans" w:eastAsia="Times New Roman" w:hAnsi="IRANSans" w:cs="Times New Roman"/>
          <w:sz w:val="20"/>
          <w:szCs w:val="20"/>
          <w:rtl/>
          <w:lang w:bidi="ar-SA"/>
        </w:rPr>
        <w:t>ریال‌.</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 xml:space="preserve">ماده </w:t>
      </w:r>
      <w:r w:rsidRPr="000D2017">
        <w:rPr>
          <w:rFonts w:ascii="IRANSans" w:eastAsia="Times New Roman" w:hAnsi="IRANSans" w:cs="Times New Roman"/>
          <w:b/>
          <w:bCs/>
          <w:sz w:val="20"/>
          <w:szCs w:val="20"/>
          <w:rtl/>
        </w:rPr>
        <w:t>۴۷</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از کلیة قراردادها و اسناد مشابه آنها به شرح زیر که بین‌بانکها و مشتریان آنها مبادله یا از طرف مشتریان تعهد می‌شود، درصورتی که در دفاتر اسناد رسمی ثبت نشود، معادل ده هزار(</w:t>
      </w:r>
      <w:r w:rsidRPr="000D2017">
        <w:rPr>
          <w:rFonts w:ascii="IRANSans" w:eastAsia="Times New Roman" w:hAnsi="IRANSans" w:cs="Times New Roman"/>
          <w:sz w:val="20"/>
          <w:szCs w:val="20"/>
          <w:rtl/>
        </w:rPr>
        <w:t xml:space="preserve">۱۰۰۰۰) </w:t>
      </w:r>
      <w:r w:rsidRPr="000D2017">
        <w:rPr>
          <w:rFonts w:ascii="IRANSans" w:eastAsia="Times New Roman" w:hAnsi="IRANSans" w:cs="Times New Roman"/>
          <w:sz w:val="20"/>
          <w:szCs w:val="20"/>
          <w:rtl/>
          <w:lang w:bidi="ar-SA"/>
        </w:rPr>
        <w:t>ریال حق تمبر اخذ می‌شود: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۱</w:t>
      </w:r>
      <w:r w:rsidRPr="000D2017">
        <w:rPr>
          <w:rFonts w:ascii="IRANSans" w:eastAsia="Times New Roman" w:hAnsi="IRANSans" w:cs="Times New Roman"/>
          <w:sz w:val="20"/>
          <w:szCs w:val="20"/>
          <w:rtl/>
          <w:lang w:bidi="ar-SA"/>
        </w:rPr>
        <w:t xml:space="preserve"> ـ برگ قبول شرایط عمومی حساب جاری‌.</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۲</w:t>
      </w:r>
      <w:r w:rsidRPr="000D2017">
        <w:rPr>
          <w:rFonts w:ascii="IRANSans" w:eastAsia="Times New Roman" w:hAnsi="IRANSans" w:cs="Times New Roman"/>
          <w:sz w:val="20"/>
          <w:szCs w:val="20"/>
          <w:rtl/>
          <w:lang w:bidi="ar-SA"/>
        </w:rPr>
        <w:t xml:space="preserve"> ـ قرارداد وام یا اعطای تسهیلات از هر نوع که باشد و نیز اوراق و فرم‌های تعهدآوری که بانکها به نام‌های مختلف در موقع انجام ‌معاملات به امضای مشتریان خود می‌رسانند.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۳</w:t>
      </w:r>
      <w:r w:rsidRPr="000D2017">
        <w:rPr>
          <w:rFonts w:ascii="IRANSans" w:eastAsia="Times New Roman" w:hAnsi="IRANSans" w:cs="Times New Roman"/>
          <w:sz w:val="20"/>
          <w:szCs w:val="20"/>
          <w:rtl/>
          <w:lang w:bidi="ar-SA"/>
        </w:rPr>
        <w:t xml:space="preserve"> ـ قراردادهای انواع سپرده‌های سرمایه‌گذاری‌.</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۴</w:t>
      </w:r>
      <w:r w:rsidRPr="000D2017">
        <w:rPr>
          <w:rFonts w:ascii="IRANSans" w:eastAsia="Times New Roman" w:hAnsi="IRANSans" w:cs="Times New Roman"/>
          <w:sz w:val="20"/>
          <w:szCs w:val="20"/>
          <w:rtl/>
          <w:lang w:bidi="ar-SA"/>
        </w:rPr>
        <w:t xml:space="preserve"> ـ وکالت نامه ‌های بانکی که در دفتر بانک تنظیم می‌شود و مشتریان حق امضای خود را به دیگری واگذار می‌نمایند.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۵</w:t>
      </w:r>
      <w:r w:rsidRPr="000D2017">
        <w:rPr>
          <w:rFonts w:ascii="IRANSans" w:eastAsia="Times New Roman" w:hAnsi="IRANSans" w:cs="Times New Roman"/>
          <w:sz w:val="20"/>
          <w:szCs w:val="20"/>
          <w:rtl/>
          <w:lang w:bidi="ar-SA"/>
        </w:rPr>
        <w:t xml:space="preserve"> ـ قراردادهای دیگری که بین بانکها و مشتریان منعقد می‌شود و طرفین تعهدات و مسئولیت‌هایی را به ‌عهده می‌گیرند و به امور مذکور در این ماده مرتبط می‌شود.</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۶</w:t>
      </w:r>
      <w:r w:rsidRPr="000D2017">
        <w:rPr>
          <w:rFonts w:ascii="IRANSans" w:eastAsia="Times New Roman" w:hAnsi="IRANSans" w:cs="Times New Roman"/>
          <w:sz w:val="20"/>
          <w:szCs w:val="20"/>
          <w:rtl/>
          <w:lang w:bidi="ar-SA"/>
        </w:rPr>
        <w:t xml:space="preserve"> ـ ضمانت‌نامه‌های صادره از طرف بانکها.</w:t>
      </w:r>
    </w:p>
    <w:p w:rsidR="000D2017" w:rsidRP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۷</w:t>
      </w:r>
      <w:r w:rsidRPr="000D2017">
        <w:rPr>
          <w:rFonts w:ascii="IRANSans" w:eastAsia="Times New Roman" w:hAnsi="IRANSans" w:cs="Times New Roman"/>
          <w:sz w:val="20"/>
          <w:szCs w:val="20"/>
          <w:rtl/>
          <w:lang w:bidi="ar-SA"/>
        </w:rPr>
        <w:t xml:space="preserve"> ـ تقاضای صدور ضمانت‌نامه در صورتی که تقاضا از طرف ‌بانک قبول شده و ضمانت‌نامه صادر گردد.</w:t>
      </w:r>
    </w:p>
    <w:p w:rsidR="000D2017" w:rsidRDefault="000D2017" w:rsidP="00F26320">
      <w:pPr>
        <w:spacing w:before="100" w:beforeAutospacing="1" w:after="0" w:line="240" w:lineRule="auto"/>
        <w:rPr>
          <w:rFonts w:ascii="Times New Roman" w:eastAsia="Times New Roman" w:hAnsi="Times New Roman" w:cs="Times New Roman"/>
          <w:sz w:val="24"/>
          <w:szCs w:val="24"/>
          <w:rtl/>
        </w:rPr>
      </w:pPr>
      <w:r w:rsidRPr="000D2017">
        <w:rPr>
          <w:rFonts w:ascii="IRANSans" w:eastAsia="Times New Roman" w:hAnsi="IRANSans" w:cs="Times New Roman"/>
          <w:sz w:val="20"/>
          <w:szCs w:val="20"/>
          <w:rtl/>
        </w:rPr>
        <w:t>۸</w:t>
      </w:r>
      <w:r w:rsidRPr="000D2017">
        <w:rPr>
          <w:rFonts w:ascii="IRANSans" w:eastAsia="Times New Roman" w:hAnsi="IRANSans" w:cs="Times New Roman"/>
          <w:sz w:val="20"/>
          <w:szCs w:val="20"/>
          <w:rtl/>
          <w:lang w:bidi="ar-SA"/>
        </w:rPr>
        <w:t xml:space="preserve"> ـ تقاضای گشایش اعتبار اسنادی برای داخلة ایران یا برای‌کشورهای خارج درصورتی که تقاضا از طرف بانک قبول شده واعتبار اسنادی گشایش یابد.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۴۸</w:t>
      </w:r>
      <w:r w:rsidRPr="000D2017">
        <w:rPr>
          <w:rFonts w:ascii="IRANSans" w:eastAsia="Times New Roman" w:hAnsi="IRANSans" w:cs="Times New Roman"/>
          <w:sz w:val="20"/>
          <w:szCs w:val="20"/>
          <w:rtl/>
          <w:lang w:bidi="ar-SA"/>
        </w:rPr>
        <w:t xml:space="preserve"> - سهام و سهم الشرکه کلیه شرکتهای ایرانی موضوع قانون تجارت به استثنای شرکت‌های تعاونی براساس ارزش اسمی سهام یا سهم الشرکه به ‌قرار </w:t>
      </w:r>
      <w:r w:rsidRPr="000D2017">
        <w:rPr>
          <w:rFonts w:ascii="IRANSans" w:eastAsia="Times New Roman" w:hAnsi="IRANSans" w:cs="Times New Roman"/>
          <w:b/>
          <w:bCs/>
          <w:sz w:val="20"/>
          <w:szCs w:val="20"/>
          <w:rtl/>
          <w:lang w:bidi="ar-SA"/>
        </w:rPr>
        <w:t xml:space="preserve">نیم </w:t>
      </w:r>
      <w:r w:rsidRPr="000D2017">
        <w:rPr>
          <w:rFonts w:ascii="IRANSans" w:eastAsia="Times New Roman" w:hAnsi="IRANSans" w:cs="Times New Roman"/>
          <w:b/>
          <w:bCs/>
          <w:sz w:val="18"/>
          <w:szCs w:val="18"/>
          <w:rtl/>
          <w:lang w:bidi="ar-SA"/>
        </w:rPr>
        <w:t>در هزار</w:t>
      </w:r>
      <w:r w:rsidRPr="000D2017">
        <w:rPr>
          <w:rFonts w:ascii="IRANSans" w:eastAsia="Times New Roman" w:hAnsi="IRANSans" w:cs="Times New Roman"/>
          <w:sz w:val="16"/>
          <w:szCs w:val="16"/>
          <w:rtl/>
          <w:lang w:bidi="ar-SA"/>
        </w:rPr>
        <w:t>(</w:t>
      </w:r>
      <w:r w:rsidRPr="000D2017">
        <w:rPr>
          <w:rFonts w:ascii="IRANSans" w:eastAsia="Times New Roman" w:hAnsi="IRANSans" w:cs="Times New Roman"/>
          <w:sz w:val="16"/>
          <w:szCs w:val="16"/>
          <w:rtl/>
        </w:rPr>
        <w:t>۱)</w:t>
      </w:r>
      <w:r w:rsidRPr="000D2017">
        <w:rPr>
          <w:rFonts w:ascii="IRANSans" w:eastAsia="Times New Roman" w:hAnsi="IRANSans" w:cs="Times New Roman"/>
          <w:sz w:val="20"/>
          <w:szCs w:val="20"/>
          <w:rtl/>
          <w:lang w:bidi="ar-SA"/>
        </w:rPr>
        <w:t xml:space="preserve"> مشمول حق تمبر خواهد بود. کسور صد (</w:t>
      </w:r>
      <w:r w:rsidRPr="000D2017">
        <w:rPr>
          <w:rFonts w:ascii="IRANSans" w:eastAsia="Times New Roman" w:hAnsi="IRANSans" w:cs="Times New Roman"/>
          <w:sz w:val="20"/>
          <w:szCs w:val="20"/>
          <w:rtl/>
        </w:rPr>
        <w:t xml:space="preserve">۱۰۰) </w:t>
      </w:r>
      <w:r w:rsidRPr="000D2017">
        <w:rPr>
          <w:rFonts w:ascii="IRANSans" w:eastAsia="Times New Roman" w:hAnsi="IRANSans" w:cs="Times New Roman"/>
          <w:sz w:val="20"/>
          <w:szCs w:val="20"/>
          <w:rtl/>
          <w:lang w:bidi="ar-SA"/>
        </w:rPr>
        <w:t>ریال هم صد (</w:t>
      </w:r>
      <w:r w:rsidRPr="000D2017">
        <w:rPr>
          <w:rFonts w:ascii="IRANSans" w:eastAsia="Times New Roman" w:hAnsi="IRANSans" w:cs="Times New Roman"/>
          <w:sz w:val="20"/>
          <w:szCs w:val="20"/>
          <w:rtl/>
        </w:rPr>
        <w:t xml:space="preserve">۱۰۰) </w:t>
      </w:r>
      <w:r w:rsidRPr="000D2017">
        <w:rPr>
          <w:rFonts w:ascii="IRANSans" w:eastAsia="Times New Roman" w:hAnsi="IRANSans" w:cs="Times New Roman"/>
          <w:sz w:val="20"/>
          <w:szCs w:val="20"/>
          <w:rtl/>
          <w:lang w:bidi="ar-SA"/>
        </w:rPr>
        <w:t>ریال محسوب می‌شود.</w:t>
      </w:r>
    </w:p>
    <w:p w:rsidR="000D2017" w:rsidRDefault="000D2017" w:rsidP="00F26320">
      <w:pPr>
        <w:spacing w:before="100" w:beforeAutospacing="1" w:after="100" w:afterAutospacing="1" w:line="240" w:lineRule="auto"/>
        <w:rPr>
          <w:rFonts w:ascii="Times New Roman" w:eastAsia="Times New Roman" w:hAnsi="Times New Roman" w:cs="Times New Roman"/>
          <w:sz w:val="24"/>
          <w:szCs w:val="24"/>
          <w:rtl/>
        </w:rPr>
      </w:pPr>
      <w:r w:rsidRPr="000D2017">
        <w:rPr>
          <w:rFonts w:ascii="IRANSans" w:eastAsia="Times New Roman" w:hAnsi="IRANSans" w:cs="Times New Roman"/>
          <w:b/>
          <w:bCs/>
          <w:sz w:val="20"/>
          <w:szCs w:val="20"/>
          <w:rtl/>
          <w:lang w:bidi="ar-SA"/>
        </w:rPr>
        <w:t>تبصره</w:t>
      </w:r>
      <w:r w:rsidRPr="000D2017">
        <w:rPr>
          <w:rFonts w:ascii="IRANSans" w:eastAsia="Times New Roman" w:hAnsi="IRANSans" w:cs="Times New Roman"/>
          <w:sz w:val="20"/>
          <w:szCs w:val="20"/>
          <w:rtl/>
          <w:lang w:bidi="ar-SA"/>
        </w:rPr>
        <w:t xml:space="preserve"> - حق تمبر سهام و سهم‌الشرکه شرکتها باید ظرف دو ماه از تاریخ ثبت قانونی شرکت و در مورد افزایش سرمایه و سهام اضافی از تاریخ ثبت ‌افزایش سرمایه در اداره ثبت شرکتها از طریق ابطال تمبر پرداخت شود. افزایش سرمایه در مورد شرکت‌هایی که قبلا سرمایه خود را کاهش داده‌اند تا‌ میزانی که حق تمبر آن پرداخت شده است، مشمول حق تمبر مجدد نخواهد بود.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۴۹</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در صورتی که اسناد مشمول حق تمبر موضوع مواد (</w:t>
      </w:r>
      <w:r w:rsidRPr="000D2017">
        <w:rPr>
          <w:rFonts w:ascii="IRANSans" w:eastAsia="Times New Roman" w:hAnsi="IRANSans" w:cs="Times New Roman"/>
          <w:sz w:val="20"/>
          <w:szCs w:val="20"/>
          <w:rtl/>
        </w:rPr>
        <w:t>۴۵</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۴۶</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۴۷</w:t>
      </w:r>
      <w:r w:rsidRPr="000D2017">
        <w:rPr>
          <w:rFonts w:ascii="IRANSans" w:eastAsia="Times New Roman" w:hAnsi="IRANSans" w:cs="Times New Roman"/>
          <w:sz w:val="20"/>
          <w:szCs w:val="20"/>
          <w:rtl/>
          <w:lang w:bidi="ar-SA"/>
        </w:rPr>
        <w:t xml:space="preserve"> و </w:t>
      </w:r>
      <w:r w:rsidRPr="000D2017">
        <w:rPr>
          <w:rFonts w:ascii="IRANSans" w:eastAsia="Times New Roman" w:hAnsi="IRANSans" w:cs="Times New Roman"/>
          <w:sz w:val="20"/>
          <w:szCs w:val="20"/>
          <w:rtl/>
        </w:rPr>
        <w:t xml:space="preserve">۴۸) </w:t>
      </w:r>
      <w:r w:rsidRPr="000D2017">
        <w:rPr>
          <w:rFonts w:ascii="IRANSans" w:eastAsia="Times New Roman" w:hAnsi="IRANSans" w:cs="Times New Roman"/>
          <w:sz w:val="20"/>
          <w:szCs w:val="20"/>
          <w:rtl/>
          <w:lang w:bidi="ar-SA"/>
        </w:rPr>
        <w:t>این قانون در ایران صادر شده باشد صادرکنندگان باید تمبر مقرر را بر روی آنها الصاق و ابطال نمایند و هرگاه اسناد مذکور در خارج از کشور صادر شده باشد اولین شخصی‌که اسناد مزبور را متصرف می‌شود باید قبل از هر نوع امضا اعم از ظهرنویسی یا معامله یا قبولی یا پرداخت به ترتیب فوق عمل نمایدو در هر صورت کلیة موسسات یا اشخاصی که در ایران اسناد مذکور را معامله یا دریافت یا تأدیه می‌نمایند متضامنا مسئول پرداخت‌ حقوق مقرر خواهند بود.</w:t>
      </w:r>
    </w:p>
    <w:p w:rsidR="000D2017" w:rsidRDefault="000D2017" w:rsidP="00F26320">
      <w:pPr>
        <w:spacing w:before="100" w:beforeAutospacing="1" w:after="100" w:afterAutospacing="1" w:line="240" w:lineRule="auto"/>
        <w:rPr>
          <w:rFonts w:ascii="IRANSans" w:eastAsia="Times New Roman" w:hAnsi="IRANSans" w:cs="Times New Roman"/>
          <w:sz w:val="20"/>
          <w:szCs w:val="20"/>
          <w:rtl/>
          <w:lang w:bidi="ar-SA"/>
        </w:rPr>
      </w:pPr>
      <w:r w:rsidRPr="000D2017">
        <w:rPr>
          <w:rFonts w:ascii="IRANSans" w:eastAsia="Times New Roman" w:hAnsi="IRANSans" w:cs="Times New Roman"/>
          <w:b/>
          <w:bCs/>
          <w:sz w:val="20"/>
          <w:szCs w:val="20"/>
          <w:rtl/>
          <w:lang w:bidi="ar-SA"/>
        </w:rPr>
        <w:t>ماده</w:t>
      </w:r>
      <w:r w:rsidRPr="000D2017">
        <w:rPr>
          <w:rFonts w:ascii="IRANSans" w:eastAsia="Times New Roman" w:hAnsi="IRANSans" w:cs="Times New Roman"/>
          <w:b/>
          <w:bCs/>
          <w:sz w:val="20"/>
          <w:szCs w:val="20"/>
          <w:rtl/>
        </w:rPr>
        <w:t>۴۹</w:t>
      </w:r>
      <w:r w:rsidRPr="000D2017">
        <w:rPr>
          <w:rFonts w:ascii="IRANSans" w:eastAsia="Times New Roman" w:hAnsi="IRANSans" w:cs="Times New Roman"/>
          <w:b/>
          <w:bCs/>
          <w:sz w:val="20"/>
          <w:szCs w:val="20"/>
          <w:rtl/>
          <w:lang w:bidi="ar-SA"/>
        </w:rPr>
        <w:t xml:space="preserve"> ـ</w:t>
      </w:r>
      <w:r w:rsidRPr="000D2017">
        <w:rPr>
          <w:rFonts w:ascii="IRANSans" w:eastAsia="Times New Roman" w:hAnsi="IRANSans" w:cs="Times New Roman"/>
          <w:sz w:val="20"/>
          <w:szCs w:val="20"/>
          <w:rtl/>
          <w:lang w:bidi="ar-SA"/>
        </w:rPr>
        <w:t xml:space="preserve"> در صورتی که اسناد مشمول حق تمبر موضوع مواد (</w:t>
      </w:r>
      <w:r w:rsidRPr="000D2017">
        <w:rPr>
          <w:rFonts w:ascii="IRANSans" w:eastAsia="Times New Roman" w:hAnsi="IRANSans" w:cs="Times New Roman"/>
          <w:sz w:val="20"/>
          <w:szCs w:val="20"/>
          <w:rtl/>
        </w:rPr>
        <w:t>۴۵</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۴۶</w:t>
      </w:r>
      <w:r w:rsidRPr="000D2017">
        <w:rPr>
          <w:rFonts w:ascii="IRANSans" w:eastAsia="Times New Roman" w:hAnsi="IRANSans" w:cs="Times New Roman"/>
          <w:sz w:val="20"/>
          <w:szCs w:val="20"/>
          <w:rtl/>
          <w:lang w:bidi="ar-SA"/>
        </w:rPr>
        <w:t xml:space="preserve"> ، </w:t>
      </w:r>
      <w:r w:rsidRPr="000D2017">
        <w:rPr>
          <w:rFonts w:ascii="IRANSans" w:eastAsia="Times New Roman" w:hAnsi="IRANSans" w:cs="Times New Roman"/>
          <w:sz w:val="20"/>
          <w:szCs w:val="20"/>
          <w:rtl/>
        </w:rPr>
        <w:t>۴۷</w:t>
      </w:r>
      <w:r w:rsidRPr="000D2017">
        <w:rPr>
          <w:rFonts w:ascii="IRANSans" w:eastAsia="Times New Roman" w:hAnsi="IRANSans" w:cs="Times New Roman"/>
          <w:sz w:val="20"/>
          <w:szCs w:val="20"/>
          <w:rtl/>
          <w:lang w:bidi="ar-SA"/>
        </w:rPr>
        <w:t xml:space="preserve"> و </w:t>
      </w:r>
      <w:r w:rsidRPr="000D2017">
        <w:rPr>
          <w:rFonts w:ascii="IRANSans" w:eastAsia="Times New Roman" w:hAnsi="IRANSans" w:cs="Times New Roman"/>
          <w:sz w:val="20"/>
          <w:szCs w:val="20"/>
          <w:rtl/>
        </w:rPr>
        <w:t xml:space="preserve">۴۸) </w:t>
      </w:r>
      <w:r w:rsidRPr="000D2017">
        <w:rPr>
          <w:rFonts w:ascii="IRANSans" w:eastAsia="Times New Roman" w:hAnsi="IRANSans" w:cs="Times New Roman"/>
          <w:sz w:val="20"/>
          <w:szCs w:val="20"/>
          <w:rtl/>
          <w:lang w:bidi="ar-SA"/>
        </w:rPr>
        <w:t>این قانون در ایران صادر شده باشد صادرکنندگان باید تمبر مقرر را بر روی آنها الصاق و ابطال نمایند و هرگاه اسناد مذکور در خارج از کشور صادر شده باشد اولین شخصی‌که اسناد مزبور را متصرف می‌شود باید قبل از هر نوع امضا اعم از ظهرنویسی یا معامله یا قبولی یا پرداخت به ترتیب فوق عمل نمایدو در هر صورت کلیة موسسات یا اشخاصی که در ایران اسناد مذکور را معامله یا دریافت یا تأدیه می‌نمایند متضامنا مسئ</w:t>
      </w:r>
      <w:r>
        <w:rPr>
          <w:rFonts w:ascii="IRANSans" w:eastAsia="Times New Roman" w:hAnsi="IRANSans" w:cs="Times New Roman"/>
          <w:sz w:val="20"/>
          <w:szCs w:val="20"/>
          <w:rtl/>
          <w:lang w:bidi="ar-SA"/>
        </w:rPr>
        <w:t>ول پرداخت‌ حقوق مقرر خواهند بود</w:t>
      </w:r>
      <w:r>
        <w:rPr>
          <w:rFonts w:ascii="IRANSans" w:eastAsia="Times New Roman" w:hAnsi="IRANSans" w:cs="Times New Roman" w:hint="cs"/>
          <w:sz w:val="20"/>
          <w:szCs w:val="20"/>
          <w:rtl/>
          <w:lang w:bidi="ar-SA"/>
        </w:rPr>
        <w:t>.</w:t>
      </w:r>
    </w:p>
    <w:p w:rsidR="000D2017" w:rsidRDefault="000D2017" w:rsidP="00F263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20"/>
          <w:szCs w:val="20"/>
          <w:rtl/>
          <w:lang w:bidi="ar-SA"/>
        </w:rPr>
        <w:t xml:space="preserve">ماده </w:t>
      </w:r>
      <w:r>
        <w:rPr>
          <w:rFonts w:ascii="IRANSans" w:hAnsi="IRANSans"/>
          <w:b/>
          <w:bCs/>
          <w:sz w:val="20"/>
          <w:szCs w:val="20"/>
          <w:rtl/>
        </w:rPr>
        <w:t>۵۰</w:t>
      </w:r>
      <w:r>
        <w:rPr>
          <w:rFonts w:ascii="IRANSans" w:hAnsi="IRANSans"/>
          <w:b/>
          <w:bCs/>
          <w:sz w:val="20"/>
          <w:szCs w:val="20"/>
          <w:rtl/>
          <w:lang w:bidi="ar-SA"/>
        </w:rPr>
        <w:t xml:space="preserve"> ـ</w:t>
      </w:r>
      <w:r>
        <w:rPr>
          <w:rFonts w:ascii="IRANSans" w:hAnsi="IRANSans"/>
          <w:sz w:val="20"/>
          <w:szCs w:val="20"/>
          <w:rtl/>
          <w:lang w:bidi="ar-SA"/>
        </w:rPr>
        <w:t xml:space="preserve"> وزارت امور اقتصادی و دارایی مجاز است سفته و برات و بارنامه و اوراق دیگر مشمول حق تمبر را چاپ و در دسترس متقاضیان بگذارد. وزارت امور اقتصادی و دارایی می‌تواند در مواردی که مقتضی بداند به جای الصاق و ابطال تمبر به دریافت ‌حق تمبر در قبال صدور قبض مالیات اکتفا نماید</w:t>
      </w:r>
      <w:r>
        <w:rPr>
          <w:rFonts w:ascii="IRANSans" w:hAnsi="IRANSans"/>
          <w:sz w:val="20"/>
          <w:szCs w:val="20"/>
          <w:lang w:bidi="ar-SA"/>
        </w:rPr>
        <w:t>.</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r>
        <w:rPr>
          <w:rFonts w:ascii="IRANSans" w:hAnsi="IRANSans"/>
          <w:b/>
          <w:bCs/>
          <w:sz w:val="20"/>
          <w:szCs w:val="20"/>
          <w:rtl/>
          <w:lang w:bidi="ar-SA"/>
        </w:rPr>
        <w:t xml:space="preserve">ماده </w:t>
      </w:r>
      <w:r>
        <w:rPr>
          <w:rFonts w:ascii="IRANSans" w:hAnsi="IRANSans"/>
          <w:b/>
          <w:bCs/>
          <w:sz w:val="20"/>
          <w:szCs w:val="20"/>
          <w:rtl/>
        </w:rPr>
        <w:t>۵۱</w:t>
      </w:r>
      <w:r>
        <w:rPr>
          <w:rFonts w:ascii="IRANSans" w:hAnsi="IRANSans"/>
          <w:b/>
          <w:bCs/>
          <w:sz w:val="20"/>
          <w:szCs w:val="20"/>
          <w:rtl/>
          <w:lang w:bidi="ar-SA"/>
        </w:rPr>
        <w:t xml:space="preserve"> ـ</w:t>
      </w:r>
      <w:r>
        <w:rPr>
          <w:rFonts w:ascii="IRANSans" w:hAnsi="IRANSans"/>
          <w:sz w:val="20"/>
          <w:szCs w:val="20"/>
          <w:rtl/>
          <w:lang w:bidi="ar-SA"/>
        </w:rPr>
        <w:t xml:space="preserve"> در صورت تخلف از مقررات این فصل‌، متخلف‌ علاوه بر اصل حق تمبر، معادل دو برابر آن جریمه خواهد شد.</w:t>
      </w:r>
    </w:p>
    <w:p w:rsidR="000D2017" w:rsidRPr="000D2017" w:rsidRDefault="000D2017" w:rsidP="00F26320">
      <w:pPr>
        <w:spacing w:before="100" w:beforeAutospacing="1" w:after="100" w:afterAutospacing="1" w:line="240" w:lineRule="auto"/>
        <w:rPr>
          <w:rFonts w:ascii="Times New Roman" w:eastAsia="Times New Roman" w:hAnsi="Times New Roman" w:cs="Times New Roman"/>
          <w:sz w:val="24"/>
          <w:szCs w:val="24"/>
        </w:rPr>
      </w:pPr>
    </w:p>
    <w:p w:rsidR="00BC042B" w:rsidRPr="00BC042B" w:rsidRDefault="00701650" w:rsidP="00F26320">
      <w:pPr>
        <w:pStyle w:val="NormalWeb"/>
        <w:bidi/>
        <w:rPr>
          <w:rFonts w:ascii="Arial" w:hAnsi="Arial" w:cs="Arial"/>
          <w:b/>
          <w:bCs/>
          <w:color w:val="FF0000"/>
          <w:sz w:val="28"/>
          <w:szCs w:val="28"/>
          <w:rtl/>
        </w:rPr>
      </w:pPr>
      <w:r w:rsidRPr="00BC042B">
        <w:rPr>
          <w:rFonts w:ascii="Arial" w:hAnsi="Arial" w:cs="Arial" w:hint="cs"/>
          <w:b/>
          <w:bCs/>
          <w:color w:val="FF0000"/>
          <w:sz w:val="28"/>
          <w:szCs w:val="28"/>
          <w:rtl/>
        </w:rPr>
        <w:lastRenderedPageBreak/>
        <w:t xml:space="preserve">قانون مالیات های مستقیم </w:t>
      </w:r>
      <w:r w:rsidRPr="00BC042B">
        <w:rPr>
          <w:rFonts w:ascii="Arial" w:hAnsi="Arial" w:cs="Arial"/>
          <w:b/>
          <w:bCs/>
          <w:color w:val="FF0000"/>
          <w:sz w:val="28"/>
          <w:szCs w:val="28"/>
          <w:rtl/>
        </w:rPr>
        <w:t>–</w:t>
      </w:r>
      <w:r w:rsidRPr="00BC042B">
        <w:rPr>
          <w:rFonts w:ascii="Arial" w:hAnsi="Arial" w:cs="Arial" w:hint="cs"/>
          <w:b/>
          <w:bCs/>
          <w:color w:val="FF0000"/>
          <w:sz w:val="28"/>
          <w:szCs w:val="28"/>
          <w:rtl/>
        </w:rPr>
        <w:t xml:space="preserve"> باب سوم  مالیات بر درآمد </w:t>
      </w:r>
      <w:r w:rsidR="002322F1">
        <w:rPr>
          <w:rFonts w:ascii="Arial" w:hAnsi="Arial" w:cs="Arial"/>
          <w:b/>
          <w:bCs/>
          <w:color w:val="FF0000"/>
          <w:sz w:val="28"/>
          <w:szCs w:val="28"/>
          <w:rtl/>
        </w:rPr>
        <w:t>–</w:t>
      </w:r>
      <w:r w:rsidR="002322F1">
        <w:rPr>
          <w:rFonts w:ascii="Arial" w:hAnsi="Arial" w:cs="Arial" w:hint="cs"/>
          <w:b/>
          <w:bCs/>
          <w:color w:val="FF0000"/>
          <w:sz w:val="28"/>
          <w:szCs w:val="28"/>
          <w:rtl/>
        </w:rPr>
        <w:t xml:space="preserve"> شامل 80 ماده قانونی </w:t>
      </w:r>
    </w:p>
    <w:p w:rsidR="00A12060" w:rsidRDefault="00BC042B" w:rsidP="00BC042B">
      <w:pPr>
        <w:pStyle w:val="NormalWeb"/>
        <w:bidi/>
        <w:rPr>
          <w:rFonts w:ascii="Arial" w:hAnsi="Arial" w:cs="Arial"/>
          <w:b/>
          <w:bCs/>
          <w:sz w:val="28"/>
          <w:szCs w:val="28"/>
          <w:rtl/>
        </w:rPr>
      </w:pPr>
      <w:r w:rsidRPr="00BC042B">
        <w:rPr>
          <w:rFonts w:ascii="Arial" w:hAnsi="Arial" w:cs="Arial" w:hint="cs"/>
          <w:b/>
          <w:bCs/>
          <w:sz w:val="28"/>
          <w:szCs w:val="28"/>
          <w:rtl/>
        </w:rPr>
        <w:t xml:space="preserve">قانون مالیات های مستقیم </w:t>
      </w:r>
      <w:r w:rsidRPr="00BC042B">
        <w:rPr>
          <w:rFonts w:ascii="Arial" w:hAnsi="Arial" w:cs="Arial"/>
          <w:b/>
          <w:bCs/>
          <w:sz w:val="28"/>
          <w:szCs w:val="28"/>
          <w:rtl/>
        </w:rPr>
        <w:t>–</w:t>
      </w:r>
      <w:r w:rsidRPr="00BC042B">
        <w:rPr>
          <w:rFonts w:ascii="Arial" w:hAnsi="Arial" w:cs="Arial" w:hint="cs"/>
          <w:b/>
          <w:bCs/>
          <w:sz w:val="28"/>
          <w:szCs w:val="28"/>
          <w:rtl/>
        </w:rPr>
        <w:t xml:space="preserve"> باب سوم  مالیات بر درآمد </w:t>
      </w:r>
    </w:p>
    <w:p w:rsidR="00701650" w:rsidRPr="00A12060" w:rsidRDefault="00701650" w:rsidP="00A12060">
      <w:pPr>
        <w:pStyle w:val="NormalWeb"/>
        <w:bidi/>
        <w:rPr>
          <w:rFonts w:ascii="Arial" w:hAnsi="Arial" w:cs="Arial"/>
          <w:b/>
          <w:bCs/>
          <w:sz w:val="28"/>
          <w:szCs w:val="28"/>
          <w:rtl/>
        </w:rPr>
      </w:pPr>
      <w:r w:rsidRPr="00A12060">
        <w:rPr>
          <w:rFonts w:ascii="Arial" w:hAnsi="Arial" w:cs="Arial" w:hint="cs"/>
          <w:b/>
          <w:bCs/>
          <w:sz w:val="28"/>
          <w:szCs w:val="28"/>
          <w:rtl/>
        </w:rPr>
        <w:t>فصل اول مالیات بر درآمد املاک شامل مواد قانونی 52  الی 80</w:t>
      </w:r>
    </w:p>
    <w:p w:rsidR="001E4D02" w:rsidRDefault="001E4D02" w:rsidP="00F26320">
      <w:pPr>
        <w:pStyle w:val="NormalWeb"/>
        <w:bidi/>
        <w:rPr>
          <w:rFonts w:ascii="Arial" w:hAnsi="Arial" w:cs="Arial"/>
          <w:b/>
          <w:bCs/>
          <w:sz w:val="20"/>
          <w:szCs w:val="20"/>
        </w:rPr>
      </w:pPr>
      <w:r>
        <w:rPr>
          <w:rFonts w:ascii="IRANSans" w:hAnsi="IRANSans"/>
          <w:b/>
          <w:bCs/>
          <w:sz w:val="20"/>
          <w:szCs w:val="20"/>
          <w:rtl/>
          <w:lang w:bidi="ar-SA"/>
        </w:rPr>
        <w:t xml:space="preserve">ماده </w:t>
      </w:r>
      <w:r>
        <w:rPr>
          <w:rFonts w:ascii="IRANSans" w:hAnsi="IRANSans"/>
          <w:b/>
          <w:bCs/>
          <w:sz w:val="20"/>
          <w:szCs w:val="20"/>
          <w:rtl/>
        </w:rPr>
        <w:t>۵۲</w:t>
      </w:r>
      <w:r>
        <w:rPr>
          <w:rFonts w:ascii="IRANSans" w:hAnsi="IRANSans"/>
          <w:b/>
          <w:bCs/>
          <w:sz w:val="20"/>
          <w:szCs w:val="20"/>
          <w:rtl/>
          <w:lang w:bidi="ar-SA"/>
        </w:rPr>
        <w:t xml:space="preserve"> ـ</w:t>
      </w:r>
      <w:r>
        <w:rPr>
          <w:rFonts w:ascii="IRANSans" w:hAnsi="IRANSans"/>
          <w:sz w:val="20"/>
          <w:szCs w:val="20"/>
          <w:rtl/>
          <w:lang w:bidi="ar-SA"/>
        </w:rPr>
        <w:t xml:space="preserve"> درآمد شخص حقیقی یا حقوقی ناشی از واگذاری ‌حقوق خود نسبت به املاک واقع در ایران پس از کسر معافیت‌های‌ مقرر در این قانون مشمول مالیات بر درآمد املاک می‌باشد</w:t>
      </w:r>
      <w:r>
        <w:rPr>
          <w:rFonts w:ascii="IRANSans" w:hAnsi="IRANSans"/>
          <w:sz w:val="20"/>
          <w:szCs w:val="20"/>
          <w:lang w:bidi="ar-SA"/>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۵۳</w:t>
      </w:r>
      <w:r w:rsidRPr="001E4D02">
        <w:rPr>
          <w:rFonts w:ascii="IRANSans" w:eastAsia="Times New Roman" w:hAnsi="IRANSans" w:cs="Times New Roman"/>
          <w:b/>
          <w:bCs/>
          <w:sz w:val="20"/>
          <w:szCs w:val="20"/>
          <w:rtl/>
          <w:lang w:bidi="ar-SA"/>
        </w:rPr>
        <w:t xml:space="preserve"> -</w:t>
      </w:r>
      <w:r w:rsidRPr="001E4D02">
        <w:rPr>
          <w:rFonts w:ascii="IRANSans" w:eastAsia="Times New Roman" w:hAnsi="IRANSans" w:cs="Times New Roman"/>
          <w:sz w:val="20"/>
          <w:szCs w:val="20"/>
          <w:rtl/>
          <w:lang w:bidi="ar-SA"/>
        </w:rPr>
        <w:t xml:space="preserve"> درآمد مشمول مالیات املاکی که به اجاره واگذار می‌گردد عبارت است از کل مال‌الاجاره، اعم از نقدی و غیر نقدی، پس از کسر بیست</w:t>
      </w:r>
      <w:r w:rsidRPr="001E4D02">
        <w:rPr>
          <w:rFonts w:ascii="IRANSans" w:eastAsia="Times New Roman" w:hAnsi="IRANSans" w:cs="Times New Roman"/>
          <w:sz w:val="20"/>
          <w:szCs w:val="20"/>
          <w:rtl/>
          <w:lang w:bidi="ar-SA"/>
        </w:rPr>
        <w:softHyphen/>
        <w:t xml:space="preserve"> و پنج ‌درصد(</w:t>
      </w:r>
      <w:r w:rsidRPr="001E4D02">
        <w:rPr>
          <w:rFonts w:ascii="IRANSans" w:eastAsia="Times New Roman" w:hAnsi="IRANSans" w:cs="Times New Roman"/>
          <w:sz w:val="20"/>
          <w:szCs w:val="20"/>
          <w:rtl/>
        </w:rPr>
        <w:t>۲۵%)</w:t>
      </w:r>
      <w:r w:rsidRPr="001E4D02">
        <w:rPr>
          <w:rFonts w:ascii="IRANSans" w:eastAsia="Times New Roman" w:hAnsi="IRANSans" w:cs="Times New Roman"/>
          <w:sz w:val="20"/>
          <w:szCs w:val="20"/>
          <w:rtl/>
          <w:lang w:bidi="ar-SA"/>
        </w:rPr>
        <w:t xml:space="preserve"> بابت هزینه‌ها و استهلاکات و تعهدات مالک نسبت به مورد اجاره</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درآمد مشمول مالیات در مورد اجاره دست اول املاک مورد وقف یا حبس بر اساس این ماده محاسبه خواهد شد</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در رهن تصرف، راهن طبق مقررات این فصل مشمول مالیات خواهد بود</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‌هرگاه موجر مالک نباشد، درآمد مشمول مالیات وی عبارت است از مابه‌التفاوت اجاره دریافتی و پرداختی بابت ملک مورد اجاره</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ind w:firstLine="474"/>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حکم این ماده در مورد خانه‌های سازمانی متعلق به اشخاص حقوقی در صورتی که مالیات آنها طبق دفاتر قانونی تشخیص شود جاری نخواهد بود.</w:t>
      </w:r>
      <w:r w:rsidRPr="001E4D02">
        <w:rPr>
          <w:rFonts w:ascii="IRANSans" w:eastAsia="Times New Roman" w:hAnsi="IRANSans" w:cs="Times New Roman"/>
          <w:sz w:val="20"/>
          <w:szCs w:val="20"/>
          <w:lang w:bidi="ar-SA"/>
        </w:rPr>
        <w:t xml:space="preserve">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 -</w:t>
      </w:r>
      <w:r w:rsidRPr="001E4D02">
        <w:rPr>
          <w:rFonts w:ascii="IRANSans" w:eastAsia="Times New Roman" w:hAnsi="IRANSans" w:cs="Times New Roman"/>
          <w:sz w:val="20"/>
          <w:szCs w:val="20"/>
          <w:rtl/>
          <w:lang w:bidi="ar-SA"/>
        </w:rPr>
        <w:t xml:space="preserve"> محل سکونت پدر یا مادر یا همسر یا فرزند یا اجداد و همچنین محل سکونت افراد تحت تکفل مالک اجاری تلقی نمی‌شود مگر اینکه به ‌موجب اسناد و مدارک ثابت گردد که اجاره پرداخت می‌شود. در صورتی که چند واحد مسکونی، محل سکونت مالک و یا افراد مزبور باشد، یک واحد برای سکونت مالک و یک واحد مسکونی برای هر یک از افراد مذکور به انتخاب مالک از شمول مالیات موضوع این بخش خارج خواهد بود.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۲ -</w:t>
      </w:r>
      <w:r w:rsidRPr="001E4D02">
        <w:rPr>
          <w:rFonts w:ascii="IRANSans" w:eastAsia="Times New Roman" w:hAnsi="IRANSans" w:cs="Times New Roman"/>
          <w:sz w:val="20"/>
          <w:szCs w:val="20"/>
          <w:rtl/>
          <w:lang w:bidi="ar-SA"/>
        </w:rPr>
        <w:t xml:space="preserve"> املاکی که مجانا در اختیار سازمانها و موسسات موضوع ماده (</w:t>
      </w:r>
      <w:r w:rsidRPr="001E4D02">
        <w:rPr>
          <w:rFonts w:ascii="IRANSans" w:eastAsia="Times New Roman" w:hAnsi="IRANSans" w:cs="Times New Roman"/>
          <w:sz w:val="20"/>
          <w:szCs w:val="20"/>
          <w:rtl/>
        </w:rPr>
        <w:t xml:space="preserve">۲) </w:t>
      </w:r>
      <w:r w:rsidRPr="001E4D02">
        <w:rPr>
          <w:rFonts w:ascii="IRANSans" w:eastAsia="Times New Roman" w:hAnsi="IRANSans" w:cs="Times New Roman"/>
          <w:sz w:val="20"/>
          <w:szCs w:val="20"/>
          <w:rtl/>
          <w:lang w:bidi="ar-SA"/>
        </w:rPr>
        <w:t>این قانون قرار می‌گیرد غیر اجاری تلقی‌ می‌شود</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۳ -</w:t>
      </w:r>
      <w:r w:rsidRPr="001E4D02">
        <w:rPr>
          <w:rFonts w:ascii="IRANSans" w:eastAsia="Times New Roman" w:hAnsi="IRANSans" w:cs="Times New Roman"/>
          <w:sz w:val="20"/>
          <w:szCs w:val="20"/>
          <w:rtl/>
          <w:lang w:bidi="ar-SA"/>
        </w:rPr>
        <w:t xml:space="preserve"> از نظر مالیات بر درآمد اجاره املاک هر واحد آپارتمان یک مستغل محسوب می‌شود.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۴ -</w:t>
      </w:r>
      <w:r w:rsidRPr="001E4D02">
        <w:rPr>
          <w:rFonts w:ascii="IRANSans" w:eastAsia="Times New Roman" w:hAnsi="IRANSans" w:cs="Times New Roman"/>
          <w:sz w:val="20"/>
          <w:szCs w:val="20"/>
          <w:rtl/>
          <w:lang w:bidi="ar-SA"/>
        </w:rPr>
        <w:t xml:space="preserve"> در مورد املاکی که با اثاثه یا ماشین آلات به اجاره واگذار می‌شود، درآمد ناشی از اجاره اثاثه و ماشین آلات نیز جزء درآمد ملک محسوب ‌و مشمول مالیات این فصل می‌شود.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۵ -</w:t>
      </w:r>
      <w:r w:rsidRPr="001E4D02">
        <w:rPr>
          <w:rFonts w:ascii="IRANSans" w:eastAsia="Times New Roman" w:hAnsi="IRANSans" w:cs="Times New Roman"/>
          <w:sz w:val="20"/>
          <w:szCs w:val="20"/>
          <w:rtl/>
          <w:lang w:bidi="ar-SA"/>
        </w:rPr>
        <w:t xml:space="preserve"> مستحدثاتی که طبق قرارداد از طرف مستأجر در عین مستأجره به نفع موجر ایجاد می‌شود، بر اساس ارزش معاملاتی روز تحویل ‌مستحدثه به موجر تقویم و پنجاه درصد (</w:t>
      </w:r>
      <w:r w:rsidRPr="001E4D02">
        <w:rPr>
          <w:rFonts w:ascii="IRANSans" w:eastAsia="Times New Roman" w:hAnsi="IRANSans" w:cs="Times New Roman"/>
          <w:sz w:val="20"/>
          <w:szCs w:val="20"/>
          <w:rtl/>
        </w:rPr>
        <w:t xml:space="preserve">۵۰%) </w:t>
      </w:r>
      <w:r w:rsidRPr="001E4D02">
        <w:rPr>
          <w:rFonts w:ascii="IRANSans" w:eastAsia="Times New Roman" w:hAnsi="IRANSans" w:cs="Times New Roman"/>
          <w:sz w:val="20"/>
          <w:szCs w:val="20"/>
          <w:rtl/>
          <w:lang w:bidi="ar-SA"/>
        </w:rPr>
        <w:t>آن جزء درآمد مشمول مالیات اجاره سال تحویل محسوب می‌گردد.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۶ -</w:t>
      </w:r>
      <w:r w:rsidRPr="001E4D02">
        <w:rPr>
          <w:rFonts w:ascii="IRANSans" w:eastAsia="Times New Roman" w:hAnsi="IRANSans" w:cs="Times New Roman"/>
          <w:sz w:val="20"/>
          <w:szCs w:val="20"/>
          <w:rtl/>
          <w:lang w:bidi="ar-SA"/>
        </w:rPr>
        <w:t xml:space="preserve"> هزینه‌هایی که به موجب قانون یا قرارداد به عهده مالک است و از طرف مستأجر انجام می‌شود و همچنین مخارجی که به موجب‌</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قرارداد انجام آن از طرف مستأجر تقبل شده در صورتی که عرفا به عهده مالک باشد، به بهای روز انجام هزینه تقویم و به عنوان مال‌الاجاره غیر نقدی به‌ جمع اجاره‌بهای سال انجام هزینه اضافه می‌شود.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۷ -</w:t>
      </w:r>
      <w:r w:rsidRPr="001E4D02">
        <w:rPr>
          <w:rFonts w:ascii="IRANSans" w:eastAsia="Times New Roman" w:hAnsi="IRANSans" w:cs="Times New Roman"/>
          <w:sz w:val="20"/>
          <w:szCs w:val="20"/>
          <w:rtl/>
          <w:lang w:bidi="ar-SA"/>
        </w:rPr>
        <w:t xml:space="preserve"> در صورتی که مالک اعیان احداث شده در عرصه استیجاری ملک را کلا یا جزئا به اجاره واگذار نماید، مبلغ اجاره پرداختی بابت عرصه‌ به نسبت مورد اجاره از مال‌الاجاره دریافتی کسر و مازاد طبق مقررات صدر این ماده مشمول مالیات خواهد بود</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۸ -</w:t>
      </w:r>
      <w:r w:rsidRPr="001E4D02">
        <w:rPr>
          <w:rFonts w:ascii="IRANSans" w:eastAsia="Times New Roman" w:hAnsi="IRANSans" w:cs="Times New Roman"/>
          <w:sz w:val="20"/>
          <w:szCs w:val="20"/>
          <w:rtl/>
          <w:lang w:bidi="ar-SA"/>
        </w:rPr>
        <w:t xml:space="preserve"> در صورتی که مالک محل سکونت خود را بفروشد و در سند انتقال بدون اجا</w:t>
      </w:r>
      <w:r w:rsidRPr="001E4D02">
        <w:rPr>
          <w:rFonts w:ascii="IRANSans" w:eastAsia="Times New Roman" w:hAnsi="IRANSans" w:cs="Times New Roman"/>
          <w:sz w:val="20"/>
          <w:szCs w:val="20"/>
          <w:rtl/>
        </w:rPr>
        <w:t>ره</w:t>
      </w:r>
      <w:r w:rsidRPr="001E4D02">
        <w:rPr>
          <w:rFonts w:ascii="IRANSans" w:eastAsia="Times New Roman" w:hAnsi="IRANSans" w:cs="Times New Roman"/>
          <w:sz w:val="20"/>
          <w:szCs w:val="20"/>
          <w:rtl/>
          <w:lang w:bidi="ar-SA"/>
        </w:rPr>
        <w:softHyphen/>
        <w:t>بها مهلتی برای تخلیه ملک داده شود، در مدتی که محل‌سکونت انتقال دهنده می‌باشد تا شش ماه و در بیع شرط مادام که طبق شرایط معامله مبیع در اختیار بایع شرطی است، اجاری تلقی نمی‌شود مگر این که‌ به موجب اسناد و مدارک ثابت گردد که اجاره پرداخت می‌شود.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۹ -</w:t>
      </w:r>
      <w:r w:rsidRPr="001E4D02">
        <w:rPr>
          <w:rFonts w:ascii="IRANSans" w:eastAsia="Times New Roman" w:hAnsi="IRANSans" w:cs="Times New Roman"/>
          <w:sz w:val="20"/>
          <w:szCs w:val="20"/>
          <w:rtl/>
          <w:lang w:bidi="ar-SA"/>
        </w:rPr>
        <w:t xml:space="preserve"> وزارتخانه‌ها، موسسات و شرکت های دولتی و دستگاههایی که تمام یا قسمتی از بودجه آنها به وسیله دولت تأمین می‌شود، نهادهای انقلاب ‌اسلامی، شهرداریها و شرکتها و موسسات وابسته به آنها و همچنین سایر اشخاص حقوقی مکلف اند مالیات موضوع این فصل را از مال‌الاجاره‌هایی که ‌پرداخت می‌کنند کسر و </w:t>
      </w:r>
      <w:r w:rsidRPr="001E4D02">
        <w:rPr>
          <w:rFonts w:ascii="IRANSans" w:eastAsia="Times New Roman" w:hAnsi="IRANSans" w:cs="Times New Roman"/>
          <w:b/>
          <w:bCs/>
          <w:sz w:val="20"/>
          <w:szCs w:val="20"/>
          <w:rtl/>
          <w:lang w:bidi="ar-SA"/>
        </w:rPr>
        <w:t>تا پایان ماه بعد</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20"/>
          <w:szCs w:val="20"/>
          <w:rtl/>
          <w:lang w:bidi="ar-SA"/>
        </w:rPr>
        <w:t xml:space="preserve"> به ‌اداره امور مالیاتی محل وقوع ملک پرداخت و رسید آن را به موجر تسلیم نمایند</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۱۰ -</w:t>
      </w:r>
      <w:r w:rsidRPr="001E4D02">
        <w:rPr>
          <w:rFonts w:ascii="IRANSans" w:eastAsia="Times New Roman" w:hAnsi="IRANSans" w:cs="Times New Roman"/>
          <w:sz w:val="20"/>
          <w:szCs w:val="20"/>
          <w:rtl/>
          <w:lang w:bidi="ar-SA"/>
        </w:rPr>
        <w:t xml:space="preserve"> واحدهای مسکونی متعلق به شرکتهای سازنده مسکن که قبل از انتقال قطعی و طبق اسناد و مدارک مثبته به موجب قرارداد واگذار می‌گردد مادام‌که در تصرف خریدار می‌باشد، در مدت مذکور اجاری تلقی نمی‌شود و از لحاظ مالیاتی با خریدار مانند مالک رفتار خواهد شد مشروط براینکه مالیات نقل و انتقال قطعی‌ موضوع ماده (</w:t>
      </w:r>
      <w:r w:rsidRPr="001E4D02">
        <w:rPr>
          <w:rFonts w:ascii="IRANSans" w:eastAsia="Times New Roman" w:hAnsi="IRANSans" w:cs="Times New Roman"/>
          <w:sz w:val="20"/>
          <w:szCs w:val="20"/>
          <w:rtl/>
        </w:rPr>
        <w:t xml:space="preserve">۵۹) </w:t>
      </w:r>
      <w:r w:rsidRPr="001E4D02">
        <w:rPr>
          <w:rFonts w:ascii="IRANSans" w:eastAsia="Times New Roman" w:hAnsi="IRANSans" w:cs="Times New Roman"/>
          <w:sz w:val="20"/>
          <w:szCs w:val="20"/>
          <w:rtl/>
          <w:lang w:bidi="ar-SA"/>
        </w:rPr>
        <w:t>این قانون به مأخذ تاریخ تصرف پرداخت شده باشد</w:t>
      </w:r>
      <w:r w:rsidRPr="001E4D02">
        <w:rPr>
          <w:rFonts w:ascii="IRANSans" w:eastAsia="Times New Roman" w:hAnsi="IRANSans" w:cs="Times New Roman"/>
          <w:sz w:val="20"/>
          <w:szCs w:val="20"/>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۱۱ -</w:t>
      </w:r>
      <w:r w:rsidRPr="001E4D02">
        <w:rPr>
          <w:rFonts w:ascii="IRANSans" w:eastAsia="Times New Roman" w:hAnsi="IRANSans" w:cs="Times New Roman"/>
          <w:sz w:val="20"/>
          <w:szCs w:val="20"/>
          <w:rtl/>
          <w:lang w:bidi="ar-SA"/>
        </w:rPr>
        <w:t xml:space="preserve"> مالکان مجتمع‌های مسکونی دارای بیش از سه واحد استیجاری که با رعایت الگوی مصرف مسکن بنا به اعلام وزارت مسکن و شهرسازی ‌ساخته شده یا می‌شوند در طول مدت اجاره از صد در صد (</w:t>
      </w:r>
      <w:r w:rsidRPr="001E4D02">
        <w:rPr>
          <w:rFonts w:ascii="IRANSans" w:eastAsia="Times New Roman" w:hAnsi="IRANSans" w:cs="Times New Roman"/>
          <w:sz w:val="20"/>
          <w:szCs w:val="20"/>
          <w:rtl/>
        </w:rPr>
        <w:t xml:space="preserve">۱۰۰%) </w:t>
      </w:r>
      <w:r w:rsidRPr="001E4D02">
        <w:rPr>
          <w:rFonts w:ascii="IRANSans" w:eastAsia="Times New Roman" w:hAnsi="IRANSans" w:cs="Times New Roman"/>
          <w:sz w:val="20"/>
          <w:szCs w:val="20"/>
          <w:rtl/>
          <w:lang w:bidi="ar-SA"/>
        </w:rPr>
        <w:t>مالیات بر درآمد املاک اجاری معاف می‌باشد در غیر این صورت درآمد هر شخص‌ ناشی از اجاره واحد یا واحدهای مسکونی در تهران تا مجموع یکصد و پنجاه مترمربع زیربنای مفید و در سایر نقاط تا مجموع دویست مترمربع زیربنای‌ مفید از مالیات بر درآمد ناشی از اجاره املاک معاف می‌باشد.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ماده</w:t>
      </w:r>
      <w:r w:rsidRPr="001E4D02">
        <w:rPr>
          <w:rFonts w:ascii="IRANSans" w:eastAsia="Times New Roman" w:hAnsi="IRANSans" w:cs="Times New Roman"/>
          <w:b/>
          <w:bCs/>
          <w:sz w:val="18"/>
          <w:szCs w:val="18"/>
          <w:rtl/>
        </w:rPr>
        <w:t>۵۴-</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درآمد اجاره بر اساس قرارداد اعم از رسمی یا عادی مبنای تشخیص مالیات قرار می‌گیرد و در مواردی که قرارداد وجود نداشته باشد یا از ارائه آن خودداری گردد و یا مبلغ مندرج در آن کمتر از هشتاد درصد (</w:t>
      </w:r>
      <w:r w:rsidRPr="001E4D02">
        <w:rPr>
          <w:rFonts w:ascii="IRANSans" w:eastAsia="Times New Roman" w:hAnsi="IRANSans" w:cs="Times New Roman"/>
          <w:b/>
          <w:bCs/>
          <w:sz w:val="18"/>
          <w:szCs w:val="18"/>
          <w:rtl/>
        </w:rPr>
        <w:t xml:space="preserve">۸۰%) </w:t>
      </w:r>
      <w:r w:rsidRPr="001E4D02">
        <w:rPr>
          <w:rFonts w:ascii="IRANSans" w:eastAsia="Times New Roman" w:hAnsi="IRANSans" w:cs="Times New Roman"/>
          <w:b/>
          <w:bCs/>
          <w:sz w:val="18"/>
          <w:szCs w:val="18"/>
          <w:rtl/>
          <w:lang w:bidi="ar-SA"/>
        </w:rPr>
        <w:t>ارقام مندرج در جدول املاک مشابه تعیین و اعلام شده توسط سازمان امور مالیاتی کشور باشد و نیز درمورد ماده(</w:t>
      </w:r>
      <w:r w:rsidRPr="001E4D02">
        <w:rPr>
          <w:rFonts w:ascii="IRANSans" w:eastAsia="Times New Roman" w:hAnsi="IRANSans" w:cs="Times New Roman"/>
          <w:b/>
          <w:bCs/>
          <w:sz w:val="18"/>
          <w:szCs w:val="18"/>
          <w:rtl/>
        </w:rPr>
        <w:t>۵۴</w:t>
      </w:r>
      <w:r w:rsidRPr="001E4D02">
        <w:rPr>
          <w:rFonts w:ascii="IRANSans" w:eastAsia="Times New Roman" w:hAnsi="IRANSans" w:cs="Times New Roman"/>
          <w:b/>
          <w:bCs/>
          <w:sz w:val="18"/>
          <w:szCs w:val="18"/>
          <w:rtl/>
        </w:rPr>
        <w:softHyphen/>
      </w:r>
      <w:r w:rsidRPr="001E4D02">
        <w:rPr>
          <w:rFonts w:ascii="IRANSans" w:eastAsia="Times New Roman" w:hAnsi="IRANSans" w:cs="Times New Roman"/>
          <w:b/>
          <w:bCs/>
          <w:sz w:val="18"/>
          <w:szCs w:val="18"/>
          <w:rtl/>
          <w:lang w:bidi="ar-SA"/>
        </w:rPr>
        <w:t xml:space="preserve"> مکرر) این قانون، میزان اجاره</w:t>
      </w:r>
      <w:r w:rsidRPr="001E4D02">
        <w:rPr>
          <w:rFonts w:ascii="IRANSans" w:eastAsia="Times New Roman" w:hAnsi="IRANSans" w:cs="Times New Roman"/>
          <w:b/>
          <w:bCs/>
          <w:sz w:val="18"/>
          <w:szCs w:val="18"/>
          <w:rtl/>
          <w:lang w:bidi="ar-SA"/>
        </w:rPr>
        <w:softHyphen/>
        <w:t>بها بر اساس جدول اجاره املاک مشابه تعیین خواهد 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rPr>
        <w:t>۱-</w:t>
      </w:r>
      <w:r w:rsidRPr="001E4D02">
        <w:rPr>
          <w:rFonts w:ascii="IRANSans" w:eastAsia="Times New Roman" w:hAnsi="IRANSans" w:cs="Times New Roman"/>
          <w:b/>
          <w:bCs/>
          <w:sz w:val="18"/>
          <w:szCs w:val="18"/>
          <w:rtl/>
          <w:lang w:bidi="ar-SA"/>
        </w:rPr>
        <w:t xml:space="preserve"> در صورتی که مستأجر جزء مشمولان تبصره(</w:t>
      </w:r>
      <w:r w:rsidRPr="001E4D02">
        <w:rPr>
          <w:rFonts w:ascii="IRANSans" w:eastAsia="Times New Roman" w:hAnsi="IRANSans" w:cs="Times New Roman"/>
          <w:b/>
          <w:bCs/>
          <w:sz w:val="18"/>
          <w:szCs w:val="18"/>
          <w:rtl/>
        </w:rPr>
        <w:t xml:space="preserve">۹) </w:t>
      </w:r>
      <w:r w:rsidRPr="001E4D02">
        <w:rPr>
          <w:rFonts w:ascii="IRANSans" w:eastAsia="Times New Roman" w:hAnsi="IRANSans" w:cs="Times New Roman"/>
          <w:b/>
          <w:bCs/>
          <w:sz w:val="18"/>
          <w:szCs w:val="18"/>
          <w:rtl/>
          <w:lang w:bidi="ar-SA"/>
        </w:rPr>
        <w:t>ماده(</w:t>
      </w:r>
      <w:r w:rsidRPr="001E4D02">
        <w:rPr>
          <w:rFonts w:ascii="IRANSans" w:eastAsia="Times New Roman" w:hAnsi="IRANSans" w:cs="Times New Roman"/>
          <w:b/>
          <w:bCs/>
          <w:sz w:val="18"/>
          <w:szCs w:val="18"/>
          <w:rtl/>
        </w:rPr>
        <w:t xml:space="preserve">۵۳) </w:t>
      </w:r>
      <w:r w:rsidRPr="001E4D02">
        <w:rPr>
          <w:rFonts w:ascii="IRANSans" w:eastAsia="Times New Roman" w:hAnsi="IRANSans" w:cs="Times New Roman"/>
          <w:b/>
          <w:bCs/>
          <w:sz w:val="18"/>
          <w:szCs w:val="18"/>
          <w:rtl/>
          <w:lang w:bidi="ar-SA"/>
        </w:rPr>
        <w:t>این قانون باشد، اجاره پرداختی مستأجر ملاک تعیین درآمد مشمول مالیات اجاره خواهد بود</w:t>
      </w:r>
      <w:r w:rsidRPr="001E4D02">
        <w:rPr>
          <w:rFonts w:ascii="IRANSans" w:eastAsia="Times New Roman" w:hAnsi="IRANSans" w:cs="Times New Roman"/>
          <w:b/>
          <w:bCs/>
          <w:sz w:val="18"/>
          <w:szCs w:val="18"/>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lastRenderedPageBreak/>
        <w:t>تبصره</w:t>
      </w:r>
      <w:r w:rsidRPr="001E4D02">
        <w:rPr>
          <w:rFonts w:ascii="IRANSans" w:eastAsia="Times New Roman" w:hAnsi="IRANSans" w:cs="Times New Roman"/>
          <w:b/>
          <w:bCs/>
          <w:sz w:val="18"/>
          <w:szCs w:val="18"/>
          <w:rtl/>
        </w:rPr>
        <w:t>۲-</w:t>
      </w:r>
      <w:r w:rsidRPr="001E4D02">
        <w:rPr>
          <w:rFonts w:ascii="IRANSans" w:eastAsia="Times New Roman" w:hAnsi="IRANSans" w:cs="Times New Roman"/>
          <w:b/>
          <w:bCs/>
          <w:sz w:val="18"/>
          <w:szCs w:val="18"/>
          <w:rtl/>
          <w:lang w:bidi="ar-SA"/>
        </w:rPr>
        <w:t xml:space="preserve"> چنانچه براساس اسناد و مدارک مثبته معلوم شود اجاره ملک بیش از مبلغی است که مأخذ تشخیص درآمد مشمول مالیات قرار گرفته است، مالیات مابه</w:t>
      </w:r>
      <w:r w:rsidRPr="001E4D02">
        <w:rPr>
          <w:rFonts w:ascii="IRANSans" w:eastAsia="Times New Roman" w:hAnsi="IRANSans" w:cs="Times New Roman"/>
          <w:b/>
          <w:bCs/>
          <w:sz w:val="18"/>
          <w:szCs w:val="18"/>
          <w:rtl/>
          <w:lang w:bidi="ar-SA"/>
        </w:rPr>
        <w:softHyphen/>
        <w:t>التفاوت طبق مقررات این قانون قابل مطالبه و در صورت اعتراض مودی، پرونده قابل رسیدگی در مراجع حل اختلاف موضوع این قانون خواهد بود.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rPr>
        <w:t>۳-</w:t>
      </w:r>
      <w:r w:rsidRPr="001E4D02">
        <w:rPr>
          <w:rFonts w:ascii="IRANSans" w:eastAsia="Times New Roman" w:hAnsi="IRANSans" w:cs="Times New Roman"/>
          <w:b/>
          <w:bCs/>
          <w:sz w:val="18"/>
          <w:szCs w:val="18"/>
          <w:rtl/>
          <w:lang w:bidi="ar-SA"/>
        </w:rPr>
        <w:t xml:space="preserve"> در مواردی که درآمد اجاره واقعی کمتر از درآمد تعیین شده طبق مقررات این ماده باشد و مالیات تعیین شده مورد اعتراض مودی باشد، در این صورت پرونده قابل رسیدگی در مراجع حل اختلاف مالیاتی موضوع این قانون خواهد بود</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۵۴</w:t>
      </w:r>
      <w:r w:rsidRPr="001E4D02">
        <w:rPr>
          <w:rFonts w:ascii="IRANSans" w:eastAsia="Times New Roman" w:hAnsi="IRANSans" w:cs="Times New Roman"/>
          <w:b/>
          <w:bCs/>
          <w:sz w:val="18"/>
          <w:szCs w:val="18"/>
          <w:rtl/>
          <w:lang w:bidi="ar-SA"/>
        </w:rPr>
        <w:t xml:space="preserve"> مکرر- واحدهای مسکونی واقع در شهرهای با جمعیت بیش از یکصد هزار نفر که به استناد سامانه ملی املاک و اسکان کشور(موضوع تبصره</w:t>
      </w:r>
      <w:r w:rsidRPr="001E4D02">
        <w:rPr>
          <w:rFonts w:ascii="IRANSans" w:eastAsia="Times New Roman" w:hAnsi="IRANSans" w:cs="Times New Roman"/>
          <w:b/>
          <w:bCs/>
          <w:sz w:val="18"/>
          <w:szCs w:val="18"/>
          <w:rtl/>
        </w:rPr>
        <w:t>۷</w:t>
      </w:r>
      <w:r w:rsidRPr="001E4D02">
        <w:rPr>
          <w:rFonts w:ascii="IRANSans" w:eastAsia="Times New Roman" w:hAnsi="IRANSans" w:cs="Times New Roman"/>
          <w:b/>
          <w:bCs/>
          <w:sz w:val="18"/>
          <w:szCs w:val="18"/>
          <w:rtl/>
          <w:lang w:bidi="ar-SA"/>
        </w:rPr>
        <w:t xml:space="preserve"> ماده</w:t>
      </w:r>
      <w:r w:rsidRPr="001E4D02">
        <w:rPr>
          <w:rFonts w:ascii="IRANSans" w:eastAsia="Times New Roman" w:hAnsi="IRANSans" w:cs="Times New Roman"/>
          <w:b/>
          <w:bCs/>
          <w:sz w:val="18"/>
          <w:szCs w:val="18"/>
          <w:rtl/>
        </w:rPr>
        <w:t>۱۶۹</w:t>
      </w:r>
      <w:r w:rsidRPr="001E4D02">
        <w:rPr>
          <w:rFonts w:ascii="IRANSans" w:eastAsia="Times New Roman" w:hAnsi="IRANSans" w:cs="Times New Roman"/>
          <w:b/>
          <w:bCs/>
          <w:sz w:val="18"/>
          <w:szCs w:val="18"/>
          <w:rtl/>
          <w:lang w:bidi="ar-SA"/>
        </w:rPr>
        <w:t xml:space="preserve">مکرر این قانون) به‌عنوان «واحد خالی» شناسایی می‌شوند، از سال دوم به بعد مشمول مالیات معادل مالیات بر اجاره به شرح زیر خواهند شد: </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سال دوم- معادل یک دوم مالیات متعلقه</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سال سوم- معادل مالیات متعلقه</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سال چهارم و به بعد- معادل یک و نیم (</w:t>
      </w:r>
      <w:r w:rsidRPr="001E4D02">
        <w:rPr>
          <w:rFonts w:ascii="IRANSans" w:eastAsia="Times New Roman" w:hAnsi="IRANSans" w:cs="Times New Roman"/>
          <w:b/>
          <w:bCs/>
          <w:sz w:val="18"/>
          <w:szCs w:val="18"/>
          <w:rtl/>
        </w:rPr>
        <w:t xml:space="preserve">۵/۱) </w:t>
      </w:r>
      <w:r w:rsidRPr="001E4D02">
        <w:rPr>
          <w:rFonts w:ascii="IRANSans" w:eastAsia="Times New Roman" w:hAnsi="IRANSans" w:cs="Times New Roman"/>
          <w:b/>
          <w:bCs/>
          <w:sz w:val="18"/>
          <w:szCs w:val="18"/>
          <w:rtl/>
          <w:lang w:bidi="ar-SA"/>
        </w:rPr>
        <w:t>برابر مالیات متعلقه</w:t>
      </w:r>
    </w:p>
    <w:p w:rsidR="001E4D02" w:rsidRDefault="001E4D02" w:rsidP="00F26320">
      <w:pPr>
        <w:pStyle w:val="NormalWeb"/>
        <w:bidi/>
        <w:rPr>
          <w:rFonts w:ascii="Arial" w:hAnsi="Arial" w:cs="Arial"/>
          <w:b/>
          <w:bCs/>
          <w:sz w:val="20"/>
          <w:szCs w:val="20"/>
        </w:rPr>
      </w:pPr>
      <w:r>
        <w:rPr>
          <w:rStyle w:val="Strong"/>
          <w:rFonts w:ascii="IRANSans" w:hAnsi="IRANSans"/>
          <w:rtl/>
        </w:rPr>
        <w:t>ماده ۵۵ ـ</w:t>
      </w:r>
      <w:r>
        <w:rPr>
          <w:rFonts w:ascii="IRANSans" w:hAnsi="IRANSans"/>
          <w:rtl/>
        </w:rPr>
        <w:t xml:space="preserve"> هرگاه مالک خانه یا آپارتمان مسکونی‌، آن را به اجاره‌ واگذار نماید و خود محل دیگری برای سکونت خویش اجاره نماید یا از خانة سازمانی که کارفرما در اختیار او می‌گذارد استفاده کند دراحتساب درآمد مشمول مالیات این فصل میزان مال‌الاجاره‌ای که به ‌موجب سند رسمی یا قرارداد می‌پردازد یا توسط کارفرما از حقوق وی کسر و یا برای محاسبة مالیات حقوق تقویم می‌گردد از کل ‌مال ‌الاجارة دریافتی او کسر خواهد شد</w:t>
      </w:r>
      <w:r>
        <w:rPr>
          <w:rFonts w:ascii="IRANSans" w:hAnsi="IRANSans"/>
        </w:rPr>
        <w:t>.</w:t>
      </w:r>
    </w:p>
    <w:p w:rsidR="001E4D02" w:rsidRDefault="001E4D02" w:rsidP="00F26320">
      <w:pPr>
        <w:pStyle w:val="NormalWeb"/>
        <w:bidi/>
        <w:rPr>
          <w:rtl/>
          <w:lang w:bidi="ar"/>
        </w:rPr>
      </w:pPr>
      <w:r>
        <w:rPr>
          <w:rStyle w:val="Strong"/>
          <w:rFonts w:ascii="IRANSans" w:hAnsi="IRANSans" w:hint="cs"/>
          <w:sz w:val="20"/>
          <w:szCs w:val="20"/>
          <w:rtl/>
          <w:lang w:bidi="ar"/>
        </w:rPr>
        <w:t xml:space="preserve">ماده </w:t>
      </w:r>
      <w:r>
        <w:rPr>
          <w:rStyle w:val="Strong"/>
          <w:rFonts w:ascii="IRANSans" w:hAnsi="IRANSans" w:hint="cs"/>
          <w:sz w:val="20"/>
          <w:szCs w:val="20"/>
          <w:rtl/>
        </w:rPr>
        <w:t>۵۶ -</w:t>
      </w:r>
      <w:r>
        <w:rPr>
          <w:rFonts w:ascii="IRANSans" w:hAnsi="IRANSans" w:hint="cs"/>
          <w:sz w:val="20"/>
          <w:szCs w:val="20"/>
          <w:rtl/>
          <w:lang w:bidi="ar"/>
        </w:rPr>
        <w:t xml:space="preserve">  در تاریخ </w:t>
      </w:r>
      <w:r>
        <w:rPr>
          <w:rFonts w:ascii="IRANSans" w:hAnsi="IRANSans" w:hint="cs"/>
          <w:sz w:val="20"/>
          <w:szCs w:val="20"/>
          <w:rtl/>
        </w:rPr>
        <w:t>۲۷/۱۱/۱۳۸۰</w:t>
      </w:r>
      <w:r>
        <w:rPr>
          <w:rFonts w:ascii="IRANSans" w:hAnsi="IRANSans" w:hint="cs"/>
          <w:sz w:val="20"/>
          <w:szCs w:val="20"/>
          <w:rtl/>
          <w:lang w:bidi="ar"/>
        </w:rPr>
        <w:t>حذف شد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Cs w:val="20"/>
          <w:rtl/>
          <w:lang w:bidi="ar-SA"/>
        </w:rPr>
        <w:t xml:space="preserve">ماده </w:t>
      </w:r>
      <w:r w:rsidRPr="001E4D02">
        <w:rPr>
          <w:rFonts w:ascii="IRANSans" w:eastAsia="Times New Roman" w:hAnsi="IRANSans" w:cs="Times New Roman"/>
          <w:b/>
          <w:bCs/>
          <w:szCs w:val="20"/>
          <w:rtl/>
        </w:rPr>
        <w:t>۵۷</w:t>
      </w:r>
      <w:r w:rsidRPr="001E4D02">
        <w:rPr>
          <w:rFonts w:ascii="IRANSans" w:eastAsia="Times New Roman" w:hAnsi="IRANSans" w:cs="Times New Roman"/>
          <w:b/>
          <w:bCs/>
          <w:szCs w:val="20"/>
          <w:rtl/>
          <w:lang w:bidi="ar-SA"/>
        </w:rPr>
        <w:t xml:space="preserve"> ـ</w:t>
      </w:r>
      <w:r w:rsidRPr="001E4D02">
        <w:rPr>
          <w:rFonts w:ascii="IRANSans" w:eastAsia="Times New Roman" w:hAnsi="IRANSans" w:cs="Times New Roman"/>
          <w:sz w:val="20"/>
          <w:szCs w:val="20"/>
          <w:rtl/>
          <w:lang w:bidi="ar-SA"/>
        </w:rPr>
        <w:t xml:space="preserve"> در مورد شخص حقیقی که هیچ گونه درآمدی ندارد تا میزان معافیت مالیاتی درآمد حقوق موضوع ماده (</w:t>
      </w:r>
      <w:r w:rsidRPr="001E4D02">
        <w:rPr>
          <w:rFonts w:ascii="IRANSans" w:eastAsia="Times New Roman" w:hAnsi="IRANSans" w:cs="Times New Roman"/>
          <w:sz w:val="20"/>
          <w:szCs w:val="20"/>
          <w:rtl/>
        </w:rPr>
        <w:t xml:space="preserve">۸۴) </w:t>
      </w:r>
      <w:r w:rsidRPr="001E4D02">
        <w:rPr>
          <w:rFonts w:ascii="IRANSans" w:eastAsia="Times New Roman" w:hAnsi="IRANSans" w:cs="Times New Roman"/>
          <w:sz w:val="20"/>
          <w:szCs w:val="20"/>
          <w:rtl/>
          <w:lang w:bidi="ar-SA"/>
        </w:rPr>
        <w:t>این قانون از درآمد مشمول مالیات سالانة مستغلات از مالیات معاف و مازاد طبق مقررات این فصل مشمول مالیات می‌باشد. مشمولان این ماده ‌باید اظهارنامة مخصوصی طبق نمونه‌ای که از طرف سازمان امور مالیاتی کشور تهیه خواهد شد به ادارة امور مالیاتی محل وقوع ‌ملک تسلیم و اعلام نمایند که هیچ گونه درآمد دیگری ندارند. ادارة ‌امور مالیاتی مربوط باید خلاصة مندرجات اظهارنامة مودی را به‌ادارة امور مالیاتی محل سکونت مودی ارسال دارد و در صورتی‌که ‌ثابت ‌شود اظهارنامة مودی خلاف واقع است مالیات متعلق به ‌اضافة یک برابر آن به عنوان جریمه وصول خواهد 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در اجرای حکم این ماده حقوق بازنشستگی و وظیفة دریافتی وجوایز و سود ناشی از سپرده‌های بانکی درآمد تلقی نخواهد 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Cs w:val="20"/>
          <w:rtl/>
          <w:lang w:bidi="ar-SA"/>
        </w:rPr>
        <w:t xml:space="preserve">تبصره </w:t>
      </w:r>
      <w:r w:rsidRPr="001E4D02">
        <w:rPr>
          <w:rFonts w:ascii="IRANSans" w:eastAsia="Times New Roman" w:hAnsi="IRANSans" w:cs="Times New Roman"/>
          <w:b/>
          <w:bCs/>
          <w:szCs w:val="20"/>
          <w:rtl/>
        </w:rPr>
        <w:t>۱</w:t>
      </w:r>
      <w:r w:rsidRPr="001E4D02">
        <w:rPr>
          <w:rFonts w:ascii="IRANSans" w:eastAsia="Times New Roman" w:hAnsi="IRANSans" w:cs="Times New Roman"/>
          <w:b/>
          <w:bCs/>
          <w:szCs w:val="20"/>
          <w:rtl/>
          <w:lang w:bidi="ar-SA"/>
        </w:rPr>
        <w:t xml:space="preserve"> ـ</w:t>
      </w:r>
      <w:r w:rsidRPr="001E4D02">
        <w:rPr>
          <w:rFonts w:ascii="IRANSans" w:eastAsia="Times New Roman" w:hAnsi="IRANSans" w:cs="Times New Roman"/>
          <w:sz w:val="20"/>
          <w:szCs w:val="20"/>
          <w:rtl/>
          <w:lang w:bidi="ar-SA"/>
        </w:rPr>
        <w:t xml:space="preserve"> حکم این ماده در مورد فرزندان صغیری که تحت ‌ولایت پدر باشند جاری نخواهد بود.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Cs w:val="20"/>
          <w:rtl/>
          <w:lang w:bidi="ar-SA"/>
        </w:rPr>
        <w:t xml:space="preserve">تبصره </w:t>
      </w:r>
      <w:r w:rsidRPr="001E4D02">
        <w:rPr>
          <w:rFonts w:ascii="IRANSans" w:eastAsia="Times New Roman" w:hAnsi="IRANSans" w:cs="Times New Roman"/>
          <w:b/>
          <w:bCs/>
          <w:szCs w:val="20"/>
          <w:rtl/>
        </w:rPr>
        <w:t>۲</w:t>
      </w:r>
      <w:r w:rsidRPr="001E4D02">
        <w:rPr>
          <w:rFonts w:ascii="IRANSans" w:eastAsia="Times New Roman" w:hAnsi="IRANSans" w:cs="Times New Roman"/>
          <w:b/>
          <w:bCs/>
          <w:szCs w:val="20"/>
          <w:rtl/>
          <w:lang w:bidi="ar-SA"/>
        </w:rPr>
        <w:t xml:space="preserve"> ـ </w:t>
      </w:r>
      <w:r w:rsidRPr="001E4D02">
        <w:rPr>
          <w:rFonts w:ascii="IRANSans" w:eastAsia="Times New Roman" w:hAnsi="IRANSans" w:cs="Times New Roman"/>
          <w:sz w:val="20"/>
          <w:szCs w:val="20"/>
          <w:rtl/>
          <w:lang w:bidi="ar-SA"/>
        </w:rPr>
        <w:t>در صورتی که سایر درآمدهای مشمول مالیات ‌ماهانة مودی کمتر از مبلغ مذکور در این ماده باشد، آن مقدار از درآمد مشمول مالیات اجارة املاک که با سایر درآمدهای مودی بالغ برمبلغ فوق باشد معاف و مازاد طبق مقررات این فصل مشمول‌ مالیات خواهد بود.</w:t>
      </w:r>
    </w:p>
    <w:p w:rsidR="001E4D02" w:rsidRDefault="001E4D02" w:rsidP="00F26320">
      <w:pPr>
        <w:pStyle w:val="NormalWeb"/>
        <w:bidi/>
      </w:pPr>
      <w:r>
        <w:rPr>
          <w:rFonts w:ascii="IRANSans" w:hAnsi="IRANSans"/>
          <w:b/>
          <w:bCs/>
          <w:sz w:val="18"/>
          <w:szCs w:val="18"/>
          <w:rtl/>
          <w:lang w:bidi="ar"/>
        </w:rPr>
        <w:t xml:space="preserve">ماده </w:t>
      </w:r>
      <w:r>
        <w:rPr>
          <w:rFonts w:ascii="IRANSans" w:hAnsi="IRANSans"/>
          <w:b/>
          <w:bCs/>
          <w:sz w:val="18"/>
          <w:szCs w:val="18"/>
          <w:rtl/>
        </w:rPr>
        <w:t>۵۸-</w:t>
      </w:r>
      <w:r>
        <w:rPr>
          <w:rFonts w:ascii="IRANSans" w:hAnsi="IRANSans"/>
          <w:sz w:val="20"/>
          <w:szCs w:val="20"/>
          <w:rtl/>
          <w:lang w:bidi="ar"/>
        </w:rPr>
        <w:t xml:space="preserve"> در تاریخ </w:t>
      </w:r>
      <w:r>
        <w:rPr>
          <w:rFonts w:ascii="IRANSans" w:hAnsi="IRANSans"/>
          <w:sz w:val="20"/>
          <w:szCs w:val="20"/>
          <w:rtl/>
        </w:rPr>
        <w:t>۲۷/۱۱/۱۳۸۰</w:t>
      </w:r>
      <w:r>
        <w:rPr>
          <w:rFonts w:ascii="IRANSans" w:hAnsi="IRANSans"/>
          <w:sz w:val="20"/>
          <w:szCs w:val="20"/>
          <w:rtl/>
          <w:lang w:bidi="ar"/>
        </w:rPr>
        <w:t xml:space="preserve"> حذف شد.</w:t>
      </w:r>
    </w:p>
    <w:p w:rsidR="001E4D02" w:rsidRPr="001E4D02" w:rsidRDefault="001E4D02" w:rsidP="00F26320">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 ۵۹ </w:t>
      </w:r>
      <w:r w:rsidRPr="001E4D02">
        <w:rPr>
          <w:rFonts w:ascii="IRANSans" w:eastAsia="Times New Roman" w:hAnsi="IRANSans" w:cs="Times New Roman"/>
          <w:sz w:val="24"/>
          <w:szCs w:val="24"/>
          <w:rtl/>
        </w:rPr>
        <w:t>ـ نقل و انتقال قطعی املاک به مأخذ ارزش معاملاتی و به نرخ پنج درصد (۵%) و همچنین انتقال حق واگذاری محل به ‌مأخذ وجوه دریافتی مالک یا صاحب حق و به نرخ دو درصد (۲%) در تاریخ انتقال از طرف مالکان عین یا صاحبان حق مشمول مالیات ‌می‌باشد.</w:t>
      </w:r>
    </w:p>
    <w:p w:rsidR="001E4D02" w:rsidRPr="001E4D02" w:rsidRDefault="001E4D02" w:rsidP="00F26320">
      <w:pPr>
        <w:spacing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4"/>
          <w:szCs w:val="24"/>
          <w:rtl/>
        </w:rPr>
        <w:t xml:space="preserve">تبصره ۱ ـ </w:t>
      </w:r>
      <w:r w:rsidRPr="001E4D02">
        <w:rPr>
          <w:rFonts w:ascii="IRANSans" w:eastAsia="Times New Roman" w:hAnsi="IRANSans" w:cs="Times New Roman"/>
          <w:sz w:val="24"/>
          <w:szCs w:val="24"/>
          <w:rtl/>
        </w:rPr>
        <w:t>چنانچه برای مورد معامله ارزش معاملاتی تعیین‌ نشده باشد، ارزش معاملاتی نزدیکترین محل مشابه مبنای محاسبه ‌مالیات خواهد بود.</w:t>
      </w:r>
    </w:p>
    <w:p w:rsidR="001E4D02" w:rsidRPr="001E4D02" w:rsidRDefault="001E4D02" w:rsidP="00F26320">
      <w:pPr>
        <w:spacing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4"/>
          <w:szCs w:val="24"/>
          <w:rtl/>
        </w:rPr>
        <w:t>تبصره ۲ ـ</w:t>
      </w:r>
      <w:r w:rsidRPr="001E4D02">
        <w:rPr>
          <w:rFonts w:ascii="IRANSans" w:eastAsia="Times New Roman" w:hAnsi="IRANSans" w:cs="Times New Roman"/>
          <w:sz w:val="24"/>
          <w:szCs w:val="24"/>
          <w:rtl/>
        </w:rPr>
        <w:t xml:space="preserve"> حق واگذاری محل از نظر این قانون عبارت است ازحق کسب یا پیشه یا حق تصرف محل یا حقوق ناشی از موقعیت ‌تجاری محل‌.</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rPr>
        <w:t xml:space="preserve">ماده ۶۰- </w:t>
      </w:r>
      <w:r w:rsidRPr="001E4D02">
        <w:rPr>
          <w:rFonts w:ascii="IRANSans" w:eastAsia="Times New Roman" w:hAnsi="IRANSans" w:cs="Times New Roman"/>
          <w:sz w:val="20"/>
          <w:szCs w:val="20"/>
          <w:rtl/>
        </w:rPr>
        <w:t>در تاریخ ۰۷/۰۲/۱۳۷۱ حذف 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۶۱</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 مواردی که انتقال ملک در دفاتر اسناد رسمی انجام ‌نمی‌شود نیز ارزش معاملاتی ملک طبق مقررات این فصل درمحاسبة مالیات ملاک عمل خواهد بود و به طور کلی برای املاکی‌که ارزش معاملاتی آنها تعیین نشده ارزش معاملاتی نزدیکترین ‌محل مشابه مناط اعتبار می‌باشد.</w:t>
      </w:r>
    </w:p>
    <w:p w:rsidR="001E4D02" w:rsidRDefault="001E4D02" w:rsidP="00F26320">
      <w:pPr>
        <w:pStyle w:val="NormalWeb"/>
        <w:bidi/>
      </w:pPr>
      <w:r>
        <w:rPr>
          <w:rStyle w:val="Strong"/>
          <w:rFonts w:ascii="IRANSans" w:hAnsi="IRANSans"/>
          <w:sz w:val="20"/>
          <w:szCs w:val="20"/>
          <w:rtl/>
          <w:lang w:bidi="ar"/>
        </w:rPr>
        <w:t xml:space="preserve">ماده </w:t>
      </w:r>
      <w:r>
        <w:rPr>
          <w:rStyle w:val="Strong"/>
          <w:rFonts w:ascii="IRANSans" w:hAnsi="IRANSans"/>
          <w:sz w:val="20"/>
          <w:szCs w:val="20"/>
          <w:rtl/>
        </w:rPr>
        <w:t>۶۲-</w:t>
      </w:r>
      <w:r>
        <w:rPr>
          <w:rStyle w:val="Strong"/>
          <w:rFonts w:ascii="IRANSans" w:hAnsi="IRANSans"/>
          <w:sz w:val="20"/>
          <w:szCs w:val="20"/>
          <w:rtl/>
          <w:lang w:bidi="ar"/>
        </w:rPr>
        <w:t xml:space="preserve"> </w:t>
      </w:r>
      <w:r>
        <w:rPr>
          <w:rFonts w:ascii="IRANSans" w:hAnsi="IRANSans"/>
          <w:sz w:val="20"/>
          <w:szCs w:val="20"/>
          <w:rtl/>
          <w:lang w:bidi="ar"/>
        </w:rPr>
        <w:t xml:space="preserve">در تاریخ </w:t>
      </w:r>
      <w:r>
        <w:rPr>
          <w:rFonts w:ascii="IRANSans" w:hAnsi="IRANSans"/>
          <w:sz w:val="20"/>
          <w:szCs w:val="20"/>
          <w:rtl/>
        </w:rPr>
        <w:t>۰۷/۰۲/۱۳۷۱</w:t>
      </w:r>
      <w:r>
        <w:rPr>
          <w:rFonts w:ascii="IRANSans" w:hAnsi="IRANSans"/>
          <w:sz w:val="20"/>
          <w:szCs w:val="20"/>
          <w:rtl/>
          <w:lang w:bidi="ar"/>
        </w:rPr>
        <w:t xml:space="preserve"> حذف 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۶۳</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 xml:space="preserve">نقل و انتقال قطعی املاکی که به صورتی غیر از عقد بیع انجام می‌شود به استثنای نقل و انتقال بلاعوض که طبق مقررات ‌مربوط مشمول مالیات است مشمول مالیات نقل و انتقال قطعی ‌املاک برابر مقررات این فصل خواهد بود و چنانچه عوضین‌، هر دو ملک باشند هریک از متعاملین به ترتیب فوق مالیات نقل و انتقال ‌قطعی مربوط به ملک واگذاری خود را پرداخت خواهند نمود. </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 xml:space="preserve">۶۴- </w:t>
      </w:r>
      <w:r w:rsidRPr="001E4D02">
        <w:rPr>
          <w:rFonts w:ascii="IRANSans" w:eastAsia="Times New Roman" w:hAnsi="IRANSans" w:cs="Times New Roman"/>
          <w:b/>
          <w:bCs/>
          <w:sz w:val="18"/>
          <w:szCs w:val="18"/>
          <w:rtl/>
          <w:lang w:bidi="ar-SA"/>
        </w:rPr>
        <w:t>تعیین ارزش معاملاتی املاک بر عهده کمیسیون تقویم املاک می باشد. کمیسیون مزبور موظف است ارزش معاملاتی موضوع این قانون را در سال اول معادل دو درصد(</w:t>
      </w:r>
      <w:r w:rsidRPr="001E4D02">
        <w:rPr>
          <w:rFonts w:ascii="IRANSans" w:eastAsia="Times New Roman" w:hAnsi="IRANSans" w:cs="Times New Roman"/>
          <w:b/>
          <w:bCs/>
          <w:sz w:val="18"/>
          <w:szCs w:val="18"/>
          <w:rtl/>
        </w:rPr>
        <w:t xml:space="preserve">۲%) </w:t>
      </w:r>
      <w:r w:rsidRPr="001E4D02">
        <w:rPr>
          <w:rFonts w:ascii="IRANSans" w:eastAsia="Times New Roman" w:hAnsi="IRANSans" w:cs="Times New Roman"/>
          <w:b/>
          <w:bCs/>
          <w:sz w:val="18"/>
          <w:szCs w:val="18"/>
          <w:rtl/>
          <w:lang w:bidi="ar-SA"/>
        </w:rPr>
        <w:t>میانگین قیمتهای روز منطقه با لحاظ ملاکهای زیر تعیین کند.</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این شاخص هر سال به میزان دو واحددرصد افزایش می</w:t>
      </w:r>
      <w:r w:rsidRPr="001E4D02">
        <w:rPr>
          <w:rFonts w:ascii="IRANSans" w:eastAsia="Times New Roman" w:hAnsi="IRANSans" w:cs="Times New Roman"/>
          <w:b/>
          <w:bCs/>
          <w:sz w:val="18"/>
          <w:szCs w:val="18"/>
          <w:rtl/>
          <w:lang w:bidi="ar-SA"/>
        </w:rPr>
        <w:softHyphen/>
        <w:t>یابد تا زمانی</w:t>
      </w:r>
      <w:r w:rsidRPr="001E4D02">
        <w:rPr>
          <w:rFonts w:ascii="IRANSans" w:eastAsia="Times New Roman" w:hAnsi="IRANSans" w:cs="Times New Roman"/>
          <w:b/>
          <w:bCs/>
          <w:sz w:val="18"/>
          <w:szCs w:val="18"/>
          <w:rtl/>
          <w:lang w:bidi="ar-SA"/>
        </w:rPr>
        <w:softHyphen/>
        <w:t>که ارزش معاملاتی هر منطقه به بیست درصد(</w:t>
      </w:r>
      <w:r w:rsidRPr="001E4D02">
        <w:rPr>
          <w:rFonts w:ascii="IRANSans" w:eastAsia="Times New Roman" w:hAnsi="IRANSans" w:cs="Times New Roman"/>
          <w:b/>
          <w:bCs/>
          <w:sz w:val="18"/>
          <w:szCs w:val="18"/>
          <w:rtl/>
        </w:rPr>
        <w:t xml:space="preserve">۲۰%) </w:t>
      </w:r>
      <w:r w:rsidRPr="001E4D02">
        <w:rPr>
          <w:rFonts w:ascii="IRANSans" w:eastAsia="Times New Roman" w:hAnsi="IRANSans" w:cs="Times New Roman"/>
          <w:b/>
          <w:bCs/>
          <w:sz w:val="18"/>
          <w:szCs w:val="18"/>
          <w:rtl/>
          <w:lang w:bidi="ar-SA"/>
        </w:rPr>
        <w:t>میانگین قیمتهای روز املاک برسد</w:t>
      </w:r>
      <w:r w:rsidRPr="001E4D02">
        <w:rPr>
          <w:rFonts w:ascii="IRANSans" w:eastAsia="Times New Roman" w:hAnsi="IRANSans" w:cs="Times New Roman"/>
          <w:b/>
          <w:bCs/>
          <w:sz w:val="18"/>
          <w:szCs w:val="18"/>
        </w:rPr>
        <w:t>.</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الف- قیمت ساختمان با توجه به مصالح (اسکلت فلزی یا بتون آرمه یا اسکلت بتونی و سوله و غیره) و قدمت و تراکم و طریقه استفاده از آن (مسکونی، تجاری، اداری، آموزشی، بهداشتی، خدماتی و غیره) و نوع مالکیت</w:t>
      </w:r>
      <w:r w:rsidRPr="001E4D02">
        <w:rPr>
          <w:rFonts w:ascii="IRANSans" w:eastAsia="Times New Roman" w:hAnsi="IRANSans" w:cs="Times New Roman"/>
          <w:b/>
          <w:bCs/>
          <w:sz w:val="18"/>
          <w:szCs w:val="18"/>
          <w:lang w:bidi="ar-SA"/>
        </w:rPr>
        <w:t xml:space="preserve"> </w:t>
      </w:r>
    </w:p>
    <w:p w:rsidR="001E4D02" w:rsidRPr="001E4D02" w:rsidRDefault="001E4D02" w:rsidP="00F26320">
      <w:pPr>
        <w:spacing w:before="100" w:beforeAutospacing="1" w:after="100" w:afterAutospacing="1" w:line="276" w:lineRule="auto"/>
        <w:ind w:left="49"/>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ب- قیمت اراضی با توجه به نوع کاربری و موقعیت جغرافیایی از لحاظ تجاری، صنعتی، مسکونی، آموزشی، اداری و کشاورزی</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lastRenderedPageBreak/>
        <w:t>این کمیسیون متشکل از پنج عضو است که در تهران از نمایندگان سازمان امور مالیاتی کشور، وزارتخانه های راه و شهرسازی و جهاد کشاورزی، سازمان ثبت اسناد و املاک کشور و شورای اسلامی شهر و در سایر شهرها از مدیران کل یا روسای ادارات امور مالیاتی، راه و شهرسازی، جهاد کشاورزی و ثبت اسناد و املاک و یا نمایندگان آنها و نماینده شورای اسلامی شهر تشکیل می شود. کمیسیون مذکور هر سال یک</w:t>
      </w:r>
      <w:r w:rsidRPr="001E4D02">
        <w:rPr>
          <w:rFonts w:ascii="IRANSans" w:eastAsia="Times New Roman" w:hAnsi="IRANSans" w:cs="Times New Roman"/>
          <w:b/>
          <w:bCs/>
          <w:sz w:val="18"/>
          <w:szCs w:val="18"/>
          <w:rtl/>
          <w:lang w:bidi="ar-SA"/>
        </w:rPr>
        <w:softHyphen/>
        <w:t>بار ارزش معاملاتی املاک را به تفکیک عرصه و اعیان تعیین می</w:t>
      </w:r>
      <w:r w:rsidRPr="001E4D02">
        <w:rPr>
          <w:rFonts w:ascii="IRANSans" w:eastAsia="Times New Roman" w:hAnsi="IRANSans" w:cs="Times New Roman"/>
          <w:b/>
          <w:bCs/>
          <w:sz w:val="18"/>
          <w:szCs w:val="18"/>
          <w:rtl/>
          <w:lang w:bidi="ar-SA"/>
        </w:rPr>
        <w:softHyphen/>
        <w:t>کند.</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در موارد تقویم املاک واقع در هر بخش و روستاهای تابعه (براساس تقسیمات کشوری) نماینده بخشدار یا شورای بخش در جلسات کمیسیون شرکت می</w:t>
      </w:r>
      <w:r w:rsidRPr="001E4D02">
        <w:rPr>
          <w:rFonts w:ascii="IRANSans" w:eastAsia="Times New Roman" w:hAnsi="IRANSans" w:cs="Times New Roman"/>
          <w:b/>
          <w:bCs/>
          <w:sz w:val="18"/>
          <w:szCs w:val="18"/>
          <w:rtl/>
          <w:lang w:bidi="ar-SA"/>
        </w:rPr>
        <w:softHyphen/>
        <w:t>کند. در صورت نبودن شورای اسلامی شهر یا بخش، یک نفر که کارمند دولت نباشد با معرفی فرماندار یا بخشدار مربوط در کمیسیون شرکت می</w:t>
      </w:r>
      <w:r w:rsidRPr="001E4D02">
        <w:rPr>
          <w:rFonts w:ascii="IRANSans" w:eastAsia="Times New Roman" w:hAnsi="IRANSans" w:cs="Times New Roman"/>
          <w:b/>
          <w:bCs/>
          <w:sz w:val="18"/>
          <w:szCs w:val="18"/>
          <w:rtl/>
          <w:lang w:bidi="ar-SA"/>
        </w:rPr>
        <w:softHyphen/>
        <w:t>کند.</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کمیسیون تقویم املاک در تهران به دعوت سازمان امور مالیاتی کشور و در سایر شهرها به دعوت مدیر کل یا رئیس اداره امور مالیاتی در محل سازمان مذکور یا ادارات تابعه تشکیل می</w:t>
      </w:r>
      <w:r w:rsidRPr="001E4D02">
        <w:rPr>
          <w:rFonts w:ascii="IRANSans" w:eastAsia="Times New Roman" w:hAnsi="IRANSans" w:cs="Times New Roman"/>
          <w:b/>
          <w:bCs/>
          <w:sz w:val="18"/>
          <w:szCs w:val="18"/>
          <w:rtl/>
          <w:lang w:bidi="ar-SA"/>
        </w:rPr>
        <w:softHyphen/>
        <w:t>شود. جلسات کمیسیون با حضور حداقل چهار نفر از اعضاء رسمیت می</w:t>
      </w:r>
      <w:r w:rsidRPr="001E4D02">
        <w:rPr>
          <w:rFonts w:ascii="IRANSans" w:eastAsia="Times New Roman" w:hAnsi="IRANSans" w:cs="Times New Roman"/>
          <w:b/>
          <w:bCs/>
          <w:sz w:val="18"/>
          <w:szCs w:val="18"/>
          <w:rtl/>
          <w:lang w:bidi="ar-SA"/>
        </w:rPr>
        <w:softHyphen/>
        <w:t>یابد و تصمیمات متخذه با رأی حداقل سه نفر از اعضاء معتبر است. دبیری جلسات کمیسیون حسب مورد بر عهده نماینده سازمان یا اداره کل یا اداره امور مالیاتی است.</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ارزش معاملاتی تعیین شده حسب این ماده یک ماه پس از تاریخ تصویب نهائی کمیسیون تقویم املاک، لازم</w:t>
      </w:r>
      <w:r w:rsidRPr="001E4D02">
        <w:rPr>
          <w:rFonts w:ascii="IRANSans" w:eastAsia="Times New Roman" w:hAnsi="IRANSans" w:cs="Times New Roman"/>
          <w:b/>
          <w:bCs/>
          <w:sz w:val="18"/>
          <w:szCs w:val="18"/>
          <w:rtl/>
          <w:lang w:bidi="ar-SA"/>
        </w:rPr>
        <w:softHyphen/>
        <w:t>الاجراء و تا تعیین ارزش معاملاتی جدید معتبر است.</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۱- </w:t>
      </w:r>
      <w:r w:rsidRPr="001E4D02">
        <w:rPr>
          <w:rFonts w:ascii="IRANSans" w:eastAsia="Times New Roman" w:hAnsi="IRANSans" w:cs="Times New Roman"/>
          <w:b/>
          <w:bCs/>
          <w:sz w:val="18"/>
          <w:szCs w:val="18"/>
          <w:rtl/>
          <w:lang w:bidi="ar-SA"/>
        </w:rPr>
        <w:t>سازمان امور مالیاتی کشور یا ادارات تابعه سازمان مزبور می‌توانند قبل از اتمام دوره یکساله در هر شهر یا بخش یا روستا، در موارد زیر کمیسیون تقویم املاک را تشکیل دهند</w:t>
      </w:r>
      <w:r w:rsidRPr="001E4D02">
        <w:rPr>
          <w:rFonts w:ascii="IRANSans" w:eastAsia="Times New Roman" w:hAnsi="IRANSans" w:cs="Times New Roman"/>
          <w:b/>
          <w:bCs/>
          <w:sz w:val="18"/>
          <w:szCs w:val="18"/>
        </w:rPr>
        <w:t>:</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rPr>
        <w:t>۱-</w:t>
      </w:r>
      <w:r w:rsidRPr="001E4D02">
        <w:rPr>
          <w:rFonts w:ascii="IRANSans" w:eastAsia="Times New Roman" w:hAnsi="IRANSans" w:cs="Times New Roman"/>
          <w:b/>
          <w:bCs/>
          <w:sz w:val="18"/>
          <w:szCs w:val="18"/>
          <w:rtl/>
          <w:lang w:bidi="ar-SA"/>
        </w:rPr>
        <w:t>برای تعیین ارزش معاملاتی نقاطی که فاقد ارزش معاملاتی است.</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rPr>
        <w:t>۲-</w:t>
      </w:r>
      <w:r w:rsidRPr="001E4D02">
        <w:rPr>
          <w:rFonts w:ascii="IRANSans" w:eastAsia="Times New Roman" w:hAnsi="IRANSans" w:cs="Times New Roman"/>
          <w:b/>
          <w:bCs/>
          <w:sz w:val="18"/>
          <w:szCs w:val="18"/>
          <w:rtl/>
          <w:lang w:bidi="ar-SA"/>
        </w:rPr>
        <w:t>برای تعدیل ارزش معاملاتی تعیین‌شده نقاطی که حسب تشخیص سازمان امور مالیاتی کشور در مقایسه با نقاط مشابه هماهنگی لازم را نداشته یا با توجه به معیارهای ذکرشده در این ماده تغییرات عمده در ارزش املاک به‌وجود آمده باشد.</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ارزش معاملاتی تعیین</w:t>
      </w:r>
      <w:r w:rsidRPr="001E4D02">
        <w:rPr>
          <w:rFonts w:ascii="IRANSans" w:eastAsia="Times New Roman" w:hAnsi="IRANSans" w:cs="Times New Roman"/>
          <w:b/>
          <w:bCs/>
          <w:sz w:val="18"/>
          <w:szCs w:val="18"/>
          <w:rtl/>
          <w:lang w:bidi="ar-SA"/>
        </w:rPr>
        <w:softHyphen/>
        <w:t>شده حسب این تبصره پس از یک ماه از تاریخ تصویب نهائی کمیسیون تقویم املاک، لازم‌الاجراء و تا تعیین ارزش معاملاتی جدید معتبر است.</w:t>
      </w:r>
    </w:p>
    <w:p w:rsidR="001E4D02" w:rsidRP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۲- </w:t>
      </w:r>
      <w:r w:rsidRPr="001E4D02">
        <w:rPr>
          <w:rFonts w:ascii="IRANSans" w:eastAsia="Times New Roman" w:hAnsi="IRANSans" w:cs="Times New Roman"/>
          <w:b/>
          <w:bCs/>
          <w:sz w:val="18"/>
          <w:szCs w:val="18"/>
          <w:rtl/>
          <w:lang w:bidi="ar-SA"/>
        </w:rPr>
        <w:t>در مواردی که کمیسیون تقویم موضوع این ماده پس از دوبار دعوت تشکیل نشود یا پس از تشکیل دو جلسه تصمیم مقتضی در مورد تعیین ارزش معاملاتی حاصل نشود، سازمان امور مالیاتی کشور مکلف است آخرین ارزش روز املاک تعیین شده توسط کمیسیون تقویم را با شاخص بهای کالاها و خدمات اعلامی توسط مراجع قانونی ذی‌صلاح تعدیل و ارزش معاملاتی را مطابق مقررات این ماده تعیین کند.</w:t>
      </w:r>
    </w:p>
    <w:p w:rsidR="001E4D02" w:rsidRDefault="001E4D02" w:rsidP="00F26320">
      <w:pPr>
        <w:spacing w:before="100" w:beforeAutospacing="1" w:after="100" w:afterAutospacing="1" w:line="276"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۳- </w:t>
      </w:r>
      <w:r w:rsidRPr="001E4D02">
        <w:rPr>
          <w:rFonts w:ascii="IRANSans" w:eastAsia="Times New Roman" w:hAnsi="IRANSans" w:cs="Times New Roman"/>
          <w:b/>
          <w:bCs/>
          <w:sz w:val="18"/>
          <w:szCs w:val="18"/>
          <w:rtl/>
          <w:lang w:bidi="ar-SA"/>
        </w:rPr>
        <w:t>در مواردی که ارزش معاملاتی موضوع این ماده مطابق دیگر قوانین و مقررات، مأخذ محاسبه سایر عوارض و وجوه قرار می</w:t>
      </w:r>
      <w:r w:rsidRPr="001E4D02">
        <w:rPr>
          <w:rFonts w:ascii="IRANSans" w:eastAsia="Times New Roman" w:hAnsi="IRANSans" w:cs="Times New Roman"/>
          <w:b/>
          <w:bCs/>
          <w:sz w:val="18"/>
          <w:szCs w:val="18"/>
          <w:rtl/>
          <w:lang w:bidi="ar-SA"/>
        </w:rPr>
        <w:softHyphen/>
        <w:t>گیرد، مأخذ محاسبه عوارض و وجوه یادشده بر مبنای درصدی از ارزش معاملاتی موضوع این ماده می</w:t>
      </w:r>
      <w:r w:rsidRPr="001E4D02">
        <w:rPr>
          <w:rFonts w:ascii="IRANSans" w:eastAsia="Times New Roman" w:hAnsi="IRANSans" w:cs="Times New Roman"/>
          <w:b/>
          <w:bCs/>
          <w:sz w:val="18"/>
          <w:szCs w:val="18"/>
          <w:rtl/>
          <w:lang w:bidi="ar-SA"/>
        </w:rPr>
        <w:softHyphen/>
        <w:t>باشد که با پیشنهاد مشترک وزارت امور اقتصادی و دارایی و دستگاه ذی</w:t>
      </w:r>
      <w:r w:rsidRPr="001E4D02">
        <w:rPr>
          <w:rFonts w:ascii="IRANSans" w:eastAsia="Times New Roman" w:hAnsi="IRANSans" w:cs="Times New Roman"/>
          <w:b/>
          <w:bCs/>
          <w:sz w:val="18"/>
          <w:szCs w:val="18"/>
          <w:rtl/>
          <w:lang w:bidi="ar-SA"/>
        </w:rPr>
        <w:softHyphen/>
        <w:t>ربط به تصویب هیأت وزیران یا مراجع قانونی مرتبط می‌رسد. درصد مذکور باید به نحوی تعیین گردد که مأخذ محاسبه عوارض و وجوه یادشده بیش از نرخ تورم رسمی اعلامی از طرف مراجع قانونی ذی‌ربط افزایش نیافته باشد.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۶۵</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نقل و انتقال قطعی املاک که در اجرای قوانین و مقررات اصلاحات ارضی به عمل آمده و یا خواهد آمد و واحدهای ‌مسکونی از طرف شرکت‌های تعاونی مسکن به اعضای آنها مشمول ‌مالیات موضوع این فصل نخواهد بود.</w:t>
      </w:r>
      <w:r w:rsidRPr="001E4D02">
        <w:rPr>
          <w:rFonts w:ascii="IRANSans" w:eastAsia="Times New Roman" w:hAnsi="IRANSans" w:cs="Times New Roman"/>
          <w:sz w:val="20"/>
          <w:szCs w:val="20"/>
          <w:lang w:bidi="ar-SA"/>
        </w:rPr>
        <w:t xml:space="preserve"> </w:t>
      </w:r>
    </w:p>
    <w:p w:rsidR="001E4D02" w:rsidRPr="001E4D02" w:rsidRDefault="001E4D02" w:rsidP="00F26320">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 ۶۶ ـ </w:t>
      </w:r>
      <w:r w:rsidRPr="001E4D02">
        <w:rPr>
          <w:rFonts w:ascii="IRANSans" w:eastAsia="Times New Roman" w:hAnsi="IRANSans" w:cs="Times New Roman"/>
          <w:sz w:val="24"/>
          <w:szCs w:val="24"/>
          <w:rtl/>
        </w:rPr>
        <w:t>در صورتی که انتقال‌ گیرنده دولت یا شهرداریها یا موسسات وابسته به آنها بوده و همچنین در مواردی که ملک به ‌وسیلة اجرای ثبت و یا سایر ادارات دولتی به قائم مقامی مالک ‌انتقال داده می‌شود چنانچه بهای مذکور در سند کمتر از ارزش ‌معاملاتی باشد در محاسبة مالیات موضوع مادة (۵۹) این قانون ‌بهای مذکور در سند به جای ارزش معاملاتی هنگام انتقال حسب ‌مورد ملاک عمل قرار خواهد گرفت.</w:t>
      </w:r>
    </w:p>
    <w:p w:rsidR="001E4D02" w:rsidRPr="001E4D02" w:rsidRDefault="001E4D02" w:rsidP="00F26320">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ماده۶۷ ـ </w:t>
      </w:r>
      <w:r w:rsidRPr="001E4D02">
        <w:rPr>
          <w:rFonts w:ascii="IRANSans" w:eastAsia="Times New Roman" w:hAnsi="IRANSans" w:cs="Times New Roman"/>
          <w:sz w:val="24"/>
          <w:szCs w:val="24"/>
          <w:rtl/>
        </w:rPr>
        <w:t>فسخ معاملات قطعی املاک براساس حکم مراجع‌ قضایی به‌ طور کلی و اقاله یا فسخ معاملات قطعی املاک در سایر موارد تا شش ماه بعد از انجام معامله به‌عنوان معاملة جدید مشمول ‌مالیات موضوع این فصل نخواهد بود.</w:t>
      </w:r>
      <w:r w:rsidRPr="001E4D02">
        <w:rPr>
          <w:rFonts w:ascii="Times New Roman" w:eastAsia="Times New Roman" w:hAnsi="Times New Roman" w:cs="Times New Roman"/>
          <w:sz w:val="24"/>
          <w:szCs w:val="24"/>
        </w:rPr>
        <w:t xml:space="preserve"> </w:t>
      </w:r>
    </w:p>
    <w:p w:rsidR="001E4D02" w:rsidRPr="001E4D02" w:rsidRDefault="001E4D02" w:rsidP="00F26320">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t xml:space="preserve">ماده ۶۸ ـ </w:t>
      </w:r>
      <w:r w:rsidRPr="001E4D02">
        <w:rPr>
          <w:rFonts w:ascii="IRANSans" w:eastAsia="Times New Roman" w:hAnsi="IRANSans" w:cs="Times New Roman"/>
          <w:sz w:val="24"/>
          <w:szCs w:val="24"/>
          <w:rtl/>
        </w:rPr>
        <w:t>املاکی که در اجرای ماده (۳۴) اصلاحی قانون ثبت اسناد و املاک مصوب ‌مرداد ماه ۱۳۲۰ و اصلاحات بعدی آن به دولت تملیک می‌شود از پرداخت مالیات نقل و انتقال قطعی معاف است‌.</w:t>
      </w:r>
      <w:r w:rsidRPr="001E4D02">
        <w:rPr>
          <w:rFonts w:ascii="IRANSans" w:eastAsia="Times New Roman" w:hAnsi="IRANSans" w:cs="Times New Roman"/>
          <w:sz w:val="24"/>
          <w:szCs w:val="24"/>
        </w:rPr>
        <w:t xml:space="preserve"> </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۶۹</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اولین انتقال قطعی واحدهای مسکونی ارزان و متوسط قیمت که ظرف مدت ده سال از تاریخ تصویب این قانون ‌مطابق ضوابط و قیمت‌هایی که وزارتخانه‌های مسکن و شهرسازی ‌و امور اقتصادی و دارایی تعیین می‌نمایند احداث و حداکثر درمدت یک سال از تاریخ انقضای مهلت اجرای برنامة احداث که‌ حسب مورد توسط وزارت مسکن و شهرسازی یا شهرداری محل ‌تعیین می‌شود منتقل گردد از پرداخت مالیات بر نقل و انتقال قطعی ‌املاک معاف می‌باشد.</w:t>
      </w:r>
      <w:r w:rsidRPr="001E4D02">
        <w:rPr>
          <w:rFonts w:ascii="IRANSans" w:eastAsia="Times New Roman" w:hAnsi="IRANSans" w:cs="Times New Roman"/>
          <w:sz w:val="20"/>
          <w:szCs w:val="20"/>
          <w:lang w:bidi="ar-SA"/>
        </w:rPr>
        <w:t xml:space="preserve"> </w:t>
      </w:r>
    </w:p>
    <w:p w:rsidR="001E4D02" w:rsidRDefault="001E4D02" w:rsidP="00F26320">
      <w:pPr>
        <w:spacing w:before="100" w:beforeAutospacing="1" w:after="100" w:afterAutospacing="1" w:line="276" w:lineRule="auto"/>
        <w:rPr>
          <w:rFonts w:ascii="Times New Roman" w:eastAsia="Times New Roman" w:hAnsi="Times New Roman" w:cs="Times New Roman"/>
          <w:sz w:val="24"/>
          <w:szCs w:val="24"/>
          <w:rtl/>
        </w:rPr>
      </w:pPr>
      <w:r>
        <w:rPr>
          <w:rFonts w:ascii="IRANSans" w:hAnsi="IRANSans"/>
          <w:b/>
          <w:bCs/>
          <w:szCs w:val="20"/>
          <w:rtl/>
          <w:lang w:bidi="ar-SA"/>
        </w:rPr>
        <w:t xml:space="preserve">ماده </w:t>
      </w:r>
      <w:r>
        <w:rPr>
          <w:rFonts w:ascii="IRANSans" w:hAnsi="IRANSans"/>
          <w:b/>
          <w:bCs/>
          <w:szCs w:val="20"/>
          <w:rtl/>
        </w:rPr>
        <w:t>۷۰</w:t>
      </w:r>
      <w:r>
        <w:rPr>
          <w:rFonts w:ascii="IRANSans" w:hAnsi="IRANSans"/>
          <w:b/>
          <w:bCs/>
          <w:szCs w:val="20"/>
          <w:rtl/>
          <w:lang w:bidi="ar-SA"/>
        </w:rPr>
        <w:t xml:space="preserve"> ـ</w:t>
      </w:r>
      <w:r>
        <w:rPr>
          <w:rFonts w:ascii="IRANSans" w:hAnsi="IRANSans"/>
          <w:sz w:val="20"/>
          <w:szCs w:val="20"/>
          <w:rtl/>
          <w:lang w:bidi="ar-SA"/>
        </w:rPr>
        <w:t xml:space="preserve"> هرگونه مال یا وجوهی که از طرف وزارتخانه‌ها و موسسات و شرکت‌های دولتی یا شهرداریها بابت عین یا حقوق راجع به املاک و اراضی برای ایجاد و یا توسعة مناطق نظامی یا مرافق عامه از قبیل توسعه یا احداث جاده‌، راه‌آهن‌، خیابان‌، معابر، لوله‌کشی آب و نفت و گاز، حفر نهر و نظایر آنها به مالک یا صاحب‌ حق تعلق می‌گیرد یا به حساب وی به ودیعه گذاشته می‌شود از مالیات نقل و انتقال موضوع این فصل معاف خواهد بود</w:t>
      </w:r>
      <w:r>
        <w:rPr>
          <w:rFonts w:ascii="IRANSans" w:hAnsi="IRANSans"/>
          <w:sz w:val="20"/>
          <w:szCs w:val="20"/>
          <w:lang w:bidi="ar-SA"/>
        </w:rPr>
        <w:t>.</w:t>
      </w:r>
      <w:r>
        <w:br/>
      </w:r>
      <w:r>
        <w:rPr>
          <w:rFonts w:ascii="IRANSans" w:hAnsi="IRANSans"/>
          <w:sz w:val="20"/>
          <w:szCs w:val="20"/>
          <w:rtl/>
          <w:lang w:bidi="ar-SA"/>
        </w:rPr>
        <w:t xml:space="preserve">املاکی که طبق قوانین مربوطه در فهرست آثار ملی ایران به ثبت ‌رسیده یا می‌رسد در صورت انتقال به سازمان میراث فرهنگی کشور نسبت به کل مالیات نقل و انتقال قطعی متعلق و در سایر موارد که ‌مالکیت در دست اشخاص باقی می‌ماند نسبت به </w:t>
      </w:r>
      <w:r>
        <w:rPr>
          <w:rFonts w:ascii="IRANSans" w:hAnsi="IRANSans"/>
          <w:sz w:val="20"/>
          <w:szCs w:val="20"/>
          <w:rtl/>
        </w:rPr>
        <w:t>۵۰</w:t>
      </w:r>
      <w:r>
        <w:rPr>
          <w:rFonts w:ascii="IRANSans" w:hAnsi="IRANSans"/>
          <w:sz w:val="20"/>
          <w:szCs w:val="20"/>
          <w:lang w:bidi="ar-SA"/>
        </w:rPr>
        <w:t xml:space="preserve"> </w:t>
      </w:r>
      <w:r>
        <w:rPr>
          <w:rFonts w:ascii="IRANSans" w:hAnsi="IRANSans"/>
          <w:sz w:val="20"/>
          <w:szCs w:val="20"/>
          <w:rtl/>
          <w:lang w:bidi="ar-SA"/>
        </w:rPr>
        <w:t>درصد مالیات ‌مربوط به درآمد موضوع فصل مالیات بر درآمد املاک از معافیت ‌مالیاتی برخوردار خواهد شد. و همچنین هرگونه وجه یا مالی که ‌از طرف اشخاص مذکور بابت تملک املاک یا حقوق واقع درمحدودة طرح ‌های نوسازی‌، بهسازی و بازسازی محلات قدیمی و بافت‌های فرسودة شهرها به مالکین یا صاحبان حق تعلق می‌گیرد از پرداخت مالیات نقل و انتقال معاف است‌</w:t>
      </w:r>
      <w:r>
        <w:rPr>
          <w:rFonts w:ascii="IRANSans" w:hAnsi="IRANSans"/>
          <w:sz w:val="20"/>
          <w:szCs w:val="20"/>
          <w:lang w:bidi="ar-SA"/>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ماده</w:t>
      </w:r>
      <w:r w:rsidRPr="001E4D02">
        <w:rPr>
          <w:rFonts w:ascii="IRANSans" w:eastAsia="Times New Roman" w:hAnsi="IRANSans" w:cs="Times New Roman"/>
          <w:b/>
          <w:bCs/>
          <w:sz w:val="20"/>
          <w:szCs w:val="20"/>
          <w:rtl/>
        </w:rPr>
        <w:t>۷۱</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زمین‌هایی که از طریق اسناد عادی معامله گردیده ‌است در موقع تنظیم سند رسمی به نام خریدار قیمت اعیانی احداث ‌شده وسیلة خریدار در محاسبه منظور نخواهد شد مشروط بر این که ‌موضوع مورد تأیید مراجع ذیصلاح دولتی یا محاکم قضایی یا شهرداری محل که ملک در محدودة آن واقع‌است حسب مورد قرارگرفته باشد.</w:t>
      </w:r>
      <w:r w:rsidRPr="001E4D02">
        <w:rPr>
          <w:rFonts w:ascii="IRANSans" w:eastAsia="Times New Roman" w:hAnsi="IRANSans" w:cs="Times New Roman"/>
          <w:sz w:val="20"/>
          <w:szCs w:val="20"/>
          <w:lang w:bidi="ar-SA"/>
        </w:rPr>
        <w:t xml:space="preserve"> </w:t>
      </w:r>
    </w:p>
    <w:p w:rsidR="001E4D02" w:rsidRDefault="001E4D02" w:rsidP="00F26320">
      <w:pPr>
        <w:pStyle w:val="NormalWeb"/>
        <w:bidi/>
      </w:pPr>
      <w:r>
        <w:rPr>
          <w:rStyle w:val="Strong"/>
          <w:rFonts w:ascii="IRANSans" w:hAnsi="IRANSans"/>
          <w:sz w:val="18"/>
          <w:szCs w:val="18"/>
          <w:rtl/>
          <w:lang w:bidi="ar-SA"/>
        </w:rPr>
        <w:t>ماده</w:t>
      </w:r>
      <w:r>
        <w:rPr>
          <w:rStyle w:val="Strong"/>
          <w:rFonts w:ascii="IRANSans" w:hAnsi="IRANSans"/>
          <w:sz w:val="18"/>
          <w:szCs w:val="18"/>
          <w:rtl/>
        </w:rPr>
        <w:t>۷۲</w:t>
      </w:r>
      <w:r>
        <w:rPr>
          <w:rStyle w:val="Strong"/>
          <w:rFonts w:ascii="IRANSans" w:hAnsi="IRANSans"/>
          <w:sz w:val="18"/>
          <w:szCs w:val="18"/>
          <w:rtl/>
          <w:lang w:bidi="ar-SA"/>
        </w:rPr>
        <w:t xml:space="preserve"> </w:t>
      </w:r>
      <w:r>
        <w:rPr>
          <w:rStyle w:val="Strong"/>
          <w:rFonts w:ascii="IRANSans" w:hAnsi="IRANSans"/>
          <w:rtl/>
          <w:lang w:bidi="ar-SA"/>
        </w:rPr>
        <w:t>ـ</w:t>
      </w:r>
      <w:r>
        <w:rPr>
          <w:rFonts w:ascii="IRANSans" w:hAnsi="IRANSans"/>
          <w:rtl/>
          <w:lang w:bidi="ar-SA"/>
        </w:rPr>
        <w:t xml:space="preserve"> </w:t>
      </w:r>
      <w:r>
        <w:rPr>
          <w:rFonts w:ascii="IRANSans" w:hAnsi="IRANSans"/>
          <w:sz w:val="20"/>
          <w:szCs w:val="20"/>
          <w:rtl/>
          <w:lang w:bidi="ar-SA"/>
        </w:rPr>
        <w:t>در مواردی که پس از پرداخت مالیات از طرف مودی ‌معامله انجام نشود ادارة امور مالیاتی مربوط مکلف است بنا به‌درخواست مودی و تأیید دفتر اسناد رسمی مربوط‌، مبنی بر عدم‌ ثبت معامله ظرف پانزده روز از تاریخ اعلام دفتر اسناد رسمی ‌مالیات وصول شدة متعلق به معاملة انجام نشده را از محل وصولی‌ جاری طبق مقررات این قانون مسترد دارد. حکم این ماده در مورد استرداد مالیات‌های مربوط به حق واگذاری و درآمد اتفاقی نیزجاری خواهد بود</w:t>
      </w:r>
      <w:r>
        <w:rPr>
          <w:rFonts w:ascii="IRANSans" w:hAnsi="IRANSans"/>
          <w:sz w:val="20"/>
          <w:szCs w:val="20"/>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rPr>
        <w:t xml:space="preserve">ماده ۷۳- </w:t>
      </w:r>
      <w:r w:rsidRPr="001E4D02">
        <w:rPr>
          <w:rFonts w:ascii="IRANSans" w:eastAsia="Times New Roman" w:hAnsi="IRANSans" w:cs="Times New Roman"/>
          <w:sz w:val="20"/>
          <w:szCs w:val="20"/>
          <w:rtl/>
        </w:rPr>
        <w:t>در تاریخ ۰۷/۰۲/۱۳۷۱ حذف شد.</w:t>
      </w:r>
    </w:p>
    <w:p w:rsidR="001E4D02" w:rsidRPr="001E4D02" w:rsidRDefault="001E4D02" w:rsidP="00F26320">
      <w:pPr>
        <w:spacing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4"/>
          <w:szCs w:val="24"/>
          <w:rtl/>
        </w:rPr>
        <w:lastRenderedPageBreak/>
        <w:t xml:space="preserve">ماده۷۴ ـ </w:t>
      </w:r>
      <w:r w:rsidRPr="001E4D02">
        <w:rPr>
          <w:rFonts w:ascii="IRANSans" w:eastAsia="Times New Roman" w:hAnsi="IRANSans" w:cs="Times New Roman"/>
          <w:sz w:val="24"/>
          <w:szCs w:val="24"/>
          <w:rtl/>
        </w:rPr>
        <w:t>در مورد املاک با عنوان دستدارمی یا عناوین دیگر که ‌حسب عرف محل در تصرف شخصی است چنانچه متصرف تمامی‌حقوق خود نسبت به ملک را به دیگری منتقل نماید انتقال مزبور مشمول مالیات نقل و انتقال قطعی املاک برابر مقررات این فصل ‌می‌باشد. همچنین در مورد درآمد حاصل از واگذاری سایر حقوق مربوط به این نوع املاک متصرف از نظر مالیاتی مانند مالک حسب ‌مورد مشمول مالیات مربوط خواهد بود و در موارد فوق تاریخ ‌تصرف تاریخ تملک متصرف محسوب می‌گردد.</w:t>
      </w:r>
      <w:r w:rsidRPr="001E4D02">
        <w:rPr>
          <w:rFonts w:ascii="Times New Roman" w:eastAsia="Times New Roman" w:hAnsi="Times New Roman" w:cs="Times New Roman"/>
          <w:sz w:val="24"/>
          <w:szCs w:val="24"/>
        </w:rPr>
        <w:t xml:space="preserve"> </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۷۵</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از نظر مالیاتی مستأجرین املاک اوقافی اعم از این که ‌اعیان مستحدثه در آن داشته یا نداشته باشند نسبت به عرصه‌ مشمول مقررات این فصل خواهند بود.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در محاسبة مالیات این‌گونه مودیان تاریخ اجاره به ‌جای تاریخ تملک منظور خواهد 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۲</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 xml:space="preserve">حکم این ماده در مواردی که ملک توسط مستأجر واگذار می‌شود مانع اجرای تبصرة </w:t>
      </w:r>
      <w:r w:rsidRPr="001E4D02">
        <w:rPr>
          <w:rFonts w:ascii="IRANSans" w:eastAsia="Times New Roman" w:hAnsi="IRANSans" w:cs="Times New Roman"/>
          <w:sz w:val="20"/>
          <w:szCs w:val="20"/>
          <w:rtl/>
        </w:rPr>
        <w:t>۷</w:t>
      </w:r>
      <w:r w:rsidRPr="001E4D02">
        <w:rPr>
          <w:rFonts w:ascii="IRANSans" w:eastAsia="Times New Roman" w:hAnsi="IRANSans" w:cs="Times New Roman"/>
          <w:sz w:val="20"/>
          <w:szCs w:val="20"/>
          <w:rtl/>
          <w:lang w:bidi="ar-SA"/>
        </w:rPr>
        <w:t xml:space="preserve"> مادة </w:t>
      </w:r>
      <w:r w:rsidRPr="001E4D02">
        <w:rPr>
          <w:rFonts w:ascii="IRANSans" w:eastAsia="Times New Roman" w:hAnsi="IRANSans" w:cs="Times New Roman"/>
          <w:sz w:val="20"/>
          <w:szCs w:val="20"/>
          <w:rtl/>
        </w:rPr>
        <w:t>۵۳</w:t>
      </w:r>
      <w:r w:rsidRPr="001E4D02">
        <w:rPr>
          <w:rFonts w:ascii="IRANSans" w:eastAsia="Times New Roman" w:hAnsi="IRANSans" w:cs="Times New Roman"/>
          <w:sz w:val="20"/>
          <w:szCs w:val="20"/>
          <w:rtl/>
          <w:lang w:bidi="ar-SA"/>
        </w:rPr>
        <w:t xml:space="preserve"> این قانون نخواهد بود.</w:t>
      </w:r>
      <w:r w:rsidRPr="001E4D02">
        <w:rPr>
          <w:rFonts w:ascii="IRANSans" w:eastAsia="Times New Roman" w:hAnsi="IRANSans" w:cs="Times New Roman"/>
          <w:sz w:val="20"/>
          <w:szCs w:val="20"/>
          <w:lang w:bidi="ar-SA"/>
        </w:rPr>
        <w:t xml:space="preserve">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w:t>
      </w:r>
    </w:p>
    <w:p w:rsidR="001E4D02" w:rsidRDefault="001E4D02" w:rsidP="00F26320">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 xml:space="preserve">۷۶- </w:t>
      </w:r>
      <w:r w:rsidRPr="001E4D02">
        <w:rPr>
          <w:rFonts w:ascii="IRANSans" w:eastAsia="Times New Roman" w:hAnsi="IRANSans" w:cs="Times New Roman"/>
          <w:b/>
          <w:bCs/>
          <w:sz w:val="18"/>
          <w:szCs w:val="18"/>
          <w:rtl/>
          <w:lang w:bidi="ar-SA"/>
        </w:rPr>
        <w:t>در مواردی که نقل و انتقال موضوع ماده (</w:t>
      </w:r>
      <w:r w:rsidRPr="001E4D02">
        <w:rPr>
          <w:rFonts w:ascii="IRANSans" w:eastAsia="Times New Roman" w:hAnsi="IRANSans" w:cs="Times New Roman"/>
          <w:b/>
          <w:bCs/>
          <w:sz w:val="18"/>
          <w:szCs w:val="18"/>
          <w:rtl/>
        </w:rPr>
        <w:t xml:space="preserve">۵۲) </w:t>
      </w:r>
      <w:r w:rsidRPr="001E4D02">
        <w:rPr>
          <w:rFonts w:ascii="IRANSans" w:eastAsia="Times New Roman" w:hAnsi="IRANSans" w:cs="Times New Roman"/>
          <w:b/>
          <w:bCs/>
          <w:sz w:val="18"/>
          <w:szCs w:val="18"/>
          <w:rtl/>
          <w:lang w:bidi="ar-SA"/>
        </w:rPr>
        <w:t>این قانون حسب مورد مشمول مواد (</w:t>
      </w:r>
      <w:r w:rsidRPr="001E4D02">
        <w:rPr>
          <w:rFonts w:ascii="IRANSans" w:eastAsia="Times New Roman" w:hAnsi="IRANSans" w:cs="Times New Roman"/>
          <w:b/>
          <w:bCs/>
          <w:sz w:val="18"/>
          <w:szCs w:val="18"/>
          <w:rtl/>
        </w:rPr>
        <w:t xml:space="preserve">۵۹) </w:t>
      </w:r>
      <w:r w:rsidRPr="001E4D02">
        <w:rPr>
          <w:rFonts w:ascii="IRANSans" w:eastAsia="Times New Roman" w:hAnsi="IRANSans" w:cs="Times New Roman"/>
          <w:b/>
          <w:bCs/>
          <w:sz w:val="18"/>
          <w:szCs w:val="18"/>
          <w:rtl/>
          <w:lang w:bidi="ar-SA"/>
        </w:rPr>
        <w:t>یا (</w:t>
      </w:r>
      <w:r w:rsidRPr="001E4D02">
        <w:rPr>
          <w:rFonts w:ascii="IRANSans" w:eastAsia="Times New Roman" w:hAnsi="IRANSans" w:cs="Times New Roman"/>
          <w:b/>
          <w:bCs/>
          <w:sz w:val="18"/>
          <w:szCs w:val="18"/>
          <w:rtl/>
        </w:rPr>
        <w:t xml:space="preserve">۷۷) </w:t>
      </w:r>
      <w:r w:rsidRPr="001E4D02">
        <w:rPr>
          <w:rFonts w:ascii="IRANSans" w:eastAsia="Times New Roman" w:hAnsi="IRANSans" w:cs="Times New Roman"/>
          <w:b/>
          <w:bCs/>
          <w:sz w:val="18"/>
          <w:szCs w:val="18"/>
          <w:rtl/>
          <w:lang w:bidi="ar-SA"/>
        </w:rPr>
        <w:t>باشد، وجه دیگری بابت مالیات بر درآمد نقل و انتقال مزبور مطالبه نخواهد 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 xml:space="preserve">۷۷- </w:t>
      </w:r>
      <w:r w:rsidRPr="001E4D02">
        <w:rPr>
          <w:rFonts w:ascii="IRANSans" w:eastAsia="Times New Roman" w:hAnsi="IRANSans" w:cs="Times New Roman"/>
          <w:b/>
          <w:bCs/>
          <w:sz w:val="18"/>
          <w:szCs w:val="18"/>
          <w:rtl/>
          <w:lang w:bidi="ar-SA"/>
        </w:rPr>
        <w:t>درآمد اشخاص حقیقی و حقوقی ناشی از ساخت و فروش هر نوع ساختمان حسب مورد مشمول مقررات مالیات بر درآمد موضوع فصول چهارم و پنجم باب سوم این قانون خواهد بود.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۱- </w:t>
      </w:r>
      <w:r w:rsidRPr="001E4D02">
        <w:rPr>
          <w:rFonts w:ascii="IRANSans" w:eastAsia="Times New Roman" w:hAnsi="IRANSans" w:cs="Times New Roman"/>
          <w:b/>
          <w:bCs/>
          <w:sz w:val="18"/>
          <w:szCs w:val="18"/>
          <w:rtl/>
          <w:lang w:bidi="ar-SA"/>
        </w:rPr>
        <w:t>اولین نقل و انتقال ساختمان‌های مذکور علاوه بر مالیات نقل و انتقال قطعی موضوع ماده (</w:t>
      </w:r>
      <w:r w:rsidRPr="001E4D02">
        <w:rPr>
          <w:rFonts w:ascii="IRANSans" w:eastAsia="Times New Roman" w:hAnsi="IRANSans" w:cs="Times New Roman"/>
          <w:b/>
          <w:bCs/>
          <w:sz w:val="18"/>
          <w:szCs w:val="18"/>
          <w:rtl/>
        </w:rPr>
        <w:t xml:space="preserve">۵۹) </w:t>
      </w:r>
      <w:r w:rsidRPr="001E4D02">
        <w:rPr>
          <w:rFonts w:ascii="IRANSans" w:eastAsia="Times New Roman" w:hAnsi="IRANSans" w:cs="Times New Roman"/>
          <w:b/>
          <w:bCs/>
          <w:sz w:val="18"/>
          <w:szCs w:val="18"/>
          <w:rtl/>
          <w:lang w:bidi="ar-SA"/>
        </w:rPr>
        <w:t>این قانون مشمول مالیات علی‌الحساب به نرخ ده درصد(</w:t>
      </w:r>
      <w:r w:rsidRPr="001E4D02">
        <w:rPr>
          <w:rFonts w:ascii="IRANSans" w:eastAsia="Times New Roman" w:hAnsi="IRANSans" w:cs="Times New Roman"/>
          <w:b/>
          <w:bCs/>
          <w:sz w:val="18"/>
          <w:szCs w:val="18"/>
          <w:rtl/>
        </w:rPr>
        <w:t xml:space="preserve">۱۰%) </w:t>
      </w:r>
      <w:r w:rsidRPr="001E4D02">
        <w:rPr>
          <w:rFonts w:ascii="IRANSans" w:eastAsia="Times New Roman" w:hAnsi="IRANSans" w:cs="Times New Roman"/>
          <w:b/>
          <w:bCs/>
          <w:sz w:val="18"/>
          <w:szCs w:val="18"/>
          <w:rtl/>
          <w:lang w:bidi="ar-SA"/>
        </w:rPr>
        <w:t>به مأخذ ارزش معاملاتی ملک مورد انتقال است. مالیات قطعی مودیان موضوع این ماده پس از رسیدگی طبق مقررات مربوط تعیین می‌شود.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۲-</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شمول مقررات این ماده درخصوص ساخت و فروش ساختمان توسط اشخاص حقیقی منوط به آن است که بیش از سه سال از تاریخ صدور گواهی پایان کار آن نگذشته باشد.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rPr>
        <w:t>۳-</w:t>
      </w:r>
      <w:r w:rsidRPr="001E4D02">
        <w:rPr>
          <w:rFonts w:ascii="IRANSans" w:eastAsia="Times New Roman" w:hAnsi="IRANSans" w:cs="Times New Roman"/>
          <w:b/>
          <w:bCs/>
          <w:sz w:val="18"/>
          <w:szCs w:val="18"/>
          <w:rtl/>
          <w:lang w:bidi="ar-SA"/>
        </w:rPr>
        <w:t xml:space="preserve"> شهرداری‌ها موظفند همزمان با صدور پروانه ساخت و همچنین در هنگام صدور پایان کار مراتب را به منظور تشکیل پرونده مالیاتی به اداره امور مالیاتی ذی‌ربط به ترتیبی که توسط سازمان امور مالیاتی کشور تعیین می</w:t>
      </w:r>
      <w:r w:rsidRPr="001E4D02">
        <w:rPr>
          <w:rFonts w:ascii="IRANSans" w:eastAsia="Times New Roman" w:hAnsi="IRANSans" w:cs="Times New Roman"/>
          <w:b/>
          <w:bCs/>
          <w:sz w:val="18"/>
          <w:szCs w:val="18"/>
          <w:rtl/>
          <w:lang w:bidi="ar-SA"/>
        </w:rPr>
        <w:softHyphen/>
        <w:t>گردد، گزارش کنند.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lang w:bidi="ar-SA"/>
        </w:rPr>
        <w:t xml:space="preserve">تبصره </w:t>
      </w:r>
      <w:r w:rsidRPr="001E4D02">
        <w:rPr>
          <w:rFonts w:ascii="IRANSans" w:eastAsia="Times New Roman" w:hAnsi="IRANSans" w:cs="Times New Roman"/>
          <w:b/>
          <w:bCs/>
          <w:sz w:val="18"/>
          <w:szCs w:val="18"/>
          <w:rtl/>
        </w:rPr>
        <w:t xml:space="preserve">۴- </w:t>
      </w:r>
      <w:r w:rsidRPr="001E4D02">
        <w:rPr>
          <w:rFonts w:ascii="IRANSans" w:eastAsia="Times New Roman" w:hAnsi="IRANSans" w:cs="Times New Roman"/>
          <w:b/>
          <w:bCs/>
          <w:sz w:val="18"/>
          <w:szCs w:val="18"/>
          <w:rtl/>
          <w:lang w:bidi="ar-SA"/>
        </w:rPr>
        <w:t>شهرهای زیر یکصد هزار نفر جمعیت از حکم مفاد این ماده مستثنی است.</w:t>
      </w:r>
    </w:p>
    <w:p w:rsidR="001E4D02" w:rsidRDefault="001E4D02" w:rsidP="00F26320">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تبصره</w:t>
      </w:r>
      <w:r w:rsidRPr="001E4D02">
        <w:rPr>
          <w:rFonts w:ascii="IRANSans" w:eastAsia="Times New Roman" w:hAnsi="IRANSans" w:cs="Times New Roman"/>
          <w:b/>
          <w:bCs/>
          <w:sz w:val="18"/>
          <w:szCs w:val="18"/>
          <w:rtl/>
          <w:lang w:bidi="ar-SA"/>
        </w:rPr>
        <w:softHyphen/>
        <w:t xml:space="preserve"> </w:t>
      </w:r>
      <w:r w:rsidRPr="001E4D02">
        <w:rPr>
          <w:rFonts w:ascii="IRANSans" w:eastAsia="Times New Roman" w:hAnsi="IRANSans" w:cs="Times New Roman"/>
          <w:b/>
          <w:bCs/>
          <w:sz w:val="18"/>
          <w:szCs w:val="18"/>
          <w:rtl/>
        </w:rPr>
        <w:t xml:space="preserve">۵- </w:t>
      </w:r>
      <w:r w:rsidRPr="001E4D02">
        <w:rPr>
          <w:rFonts w:ascii="IRANSans" w:eastAsia="Times New Roman" w:hAnsi="IRANSans" w:cs="Times New Roman"/>
          <w:b/>
          <w:bCs/>
          <w:sz w:val="18"/>
          <w:szCs w:val="18"/>
          <w:rtl/>
          <w:lang w:bidi="ar-SA"/>
        </w:rPr>
        <w:t>آیین‌نامه اجرائی این ماده درمورد نحوه تعیین درآمد مشمول مالیات و چگونگی تسویه علی‌الحساب مالیاتی با پیشنهاد وزارت امور اقتصادی و دارایی ظرف مدت سه ماه پس از تصویب این قانون به‌تصویب هیأت وزیران</w:t>
      </w:r>
      <w:r w:rsidRPr="001E4D02">
        <w:rPr>
          <w:rFonts w:ascii="IRANSans" w:eastAsia="Times New Roman" w:hAnsi="IRANSans" w:cs="Times New Roman"/>
          <w:b/>
          <w:bCs/>
          <w:sz w:val="18"/>
          <w:szCs w:val="18"/>
        </w:rPr>
        <w:softHyphen/>
      </w:r>
      <w:r w:rsidRPr="001E4D02">
        <w:rPr>
          <w:rFonts w:ascii="IRANSans" w:eastAsia="Times New Roman" w:hAnsi="IRANSans" w:cs="Times New Roman"/>
          <w:b/>
          <w:bCs/>
          <w:sz w:val="18"/>
          <w:szCs w:val="18"/>
          <w:rtl/>
          <w:lang w:bidi="ar-SA"/>
        </w:rPr>
        <w:t>می‌رسد.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ماده</w:t>
      </w:r>
      <w:r w:rsidRPr="001E4D02">
        <w:rPr>
          <w:rFonts w:ascii="IRANSans" w:eastAsia="Times New Roman" w:hAnsi="IRANSans" w:cs="Times New Roman"/>
          <w:b/>
          <w:bCs/>
          <w:sz w:val="20"/>
          <w:szCs w:val="20"/>
          <w:rtl/>
        </w:rPr>
        <w:t>۷۸</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 مورد واگذاری هریک از حقوق مذکور درماده (</w:t>
      </w:r>
      <w:r w:rsidRPr="001E4D02">
        <w:rPr>
          <w:rFonts w:ascii="IRANSans" w:eastAsia="Times New Roman" w:hAnsi="IRANSans" w:cs="Times New Roman"/>
          <w:sz w:val="20"/>
          <w:szCs w:val="20"/>
          <w:rtl/>
        </w:rPr>
        <w:t xml:space="preserve">۵۲) </w:t>
      </w:r>
      <w:r w:rsidRPr="001E4D02">
        <w:rPr>
          <w:rFonts w:ascii="IRANSans" w:eastAsia="Times New Roman" w:hAnsi="IRANSans" w:cs="Times New Roman"/>
          <w:sz w:val="20"/>
          <w:szCs w:val="20"/>
          <w:rtl/>
          <w:lang w:bidi="ar-SA"/>
        </w:rPr>
        <w:t>ا ین قانون از طرف مالک عین غیر از مواردی که ضمن مواد (</w:t>
      </w:r>
      <w:r w:rsidRPr="001E4D02">
        <w:rPr>
          <w:rFonts w:ascii="IRANSans" w:eastAsia="Times New Roman" w:hAnsi="IRANSans" w:cs="Times New Roman"/>
          <w:sz w:val="20"/>
          <w:szCs w:val="20"/>
          <w:rtl/>
        </w:rPr>
        <w:t xml:space="preserve">۵۳) </w:t>
      </w:r>
      <w:r w:rsidRPr="001E4D02">
        <w:rPr>
          <w:rFonts w:ascii="IRANSans" w:eastAsia="Times New Roman" w:hAnsi="IRANSans" w:cs="Times New Roman"/>
          <w:sz w:val="20"/>
          <w:szCs w:val="20"/>
          <w:rtl/>
          <w:lang w:bidi="ar-SA"/>
        </w:rPr>
        <w:t>تا (</w:t>
      </w:r>
      <w:r w:rsidRPr="001E4D02">
        <w:rPr>
          <w:rFonts w:ascii="IRANSans" w:eastAsia="Times New Roman" w:hAnsi="IRANSans" w:cs="Times New Roman"/>
          <w:sz w:val="20"/>
          <w:szCs w:val="20"/>
          <w:rtl/>
        </w:rPr>
        <w:t xml:space="preserve">۷۷) </w:t>
      </w:r>
      <w:r w:rsidRPr="001E4D02">
        <w:rPr>
          <w:rFonts w:ascii="IRANSans" w:eastAsia="Times New Roman" w:hAnsi="IRANSans" w:cs="Times New Roman"/>
          <w:sz w:val="20"/>
          <w:szCs w:val="20"/>
          <w:rtl/>
          <w:lang w:bidi="ar-SA"/>
        </w:rPr>
        <w:t>این قانون ذکر شده است دریافتی مالک به نرخ های مذکور در ماده (</w:t>
      </w:r>
      <w:r w:rsidRPr="001E4D02">
        <w:rPr>
          <w:rFonts w:ascii="IRANSans" w:eastAsia="Times New Roman" w:hAnsi="IRANSans" w:cs="Times New Roman"/>
          <w:sz w:val="20"/>
          <w:szCs w:val="20"/>
          <w:rtl/>
        </w:rPr>
        <w:t xml:space="preserve">۵۹) </w:t>
      </w:r>
      <w:r w:rsidRPr="001E4D02">
        <w:rPr>
          <w:rFonts w:ascii="IRANSans" w:eastAsia="Times New Roman" w:hAnsi="IRANSans" w:cs="Times New Roman"/>
          <w:sz w:val="20"/>
          <w:szCs w:val="20"/>
          <w:rtl/>
          <w:lang w:bidi="ar-SA"/>
        </w:rPr>
        <w:t>مأخذ محاسبة مالیات قرار خواهد گرفت‌.</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rPr>
        <w:t>ماده ۷۹-</w:t>
      </w:r>
      <w:r w:rsidRPr="001E4D02">
        <w:rPr>
          <w:rFonts w:ascii="IRANSans" w:eastAsia="Times New Roman" w:hAnsi="IRANSans" w:cs="Times New Roman"/>
          <w:sz w:val="20"/>
          <w:szCs w:val="20"/>
          <w:rtl/>
        </w:rPr>
        <w:t xml:space="preserve"> در تاریخ ۰۷/۰۲/۱۳۷۱ حذف 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۸۰</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مودیان موضوع این فصل مکلف اند اظهارنامة مالیاتی ‌خود را روی نمونه‌ای که از طرف سازمان امور مالیاتی کشور تهیه و در دسترس آنها قرار می‌گیرد تنظیم و در مورد حق واگذاری ‌محل و نیز مودیان موضوع مادة </w:t>
      </w:r>
      <w:r w:rsidRPr="001E4D02">
        <w:rPr>
          <w:rFonts w:ascii="IRANSans" w:eastAsia="Times New Roman" w:hAnsi="IRANSans" w:cs="Times New Roman"/>
          <w:sz w:val="20"/>
          <w:szCs w:val="20"/>
          <w:rtl/>
        </w:rPr>
        <w:t>۷۴</w:t>
      </w:r>
      <w:r w:rsidRPr="001E4D02">
        <w:rPr>
          <w:rFonts w:ascii="IRANSans" w:eastAsia="Times New Roman" w:hAnsi="IRANSans" w:cs="Times New Roman"/>
          <w:sz w:val="20"/>
          <w:szCs w:val="20"/>
          <w:rtl/>
          <w:lang w:bidi="ar-SA"/>
        </w:rPr>
        <w:t xml:space="preserve"> این قانون تا سی روز پس از انجام معامله و در سایر موارد تا آخر تیرماه سال بعد به انضمام ‌مدارک مربوط به ادارة امور مالیاتی محل وقوع ملک تسلیم و مالیات متعلق را طبق مقررات پرداخت نمایند.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۱</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 مواردی که معاملات موضوع مادة</w:t>
      </w:r>
      <w:r w:rsidRPr="001E4D02">
        <w:rPr>
          <w:rFonts w:ascii="IRANSans" w:eastAsia="Times New Roman" w:hAnsi="IRANSans" w:cs="Times New Roman"/>
          <w:sz w:val="20"/>
          <w:szCs w:val="20"/>
          <w:rtl/>
        </w:rPr>
        <w:t>۵۲</w:t>
      </w:r>
      <w:r w:rsidRPr="001E4D02">
        <w:rPr>
          <w:rFonts w:ascii="IRANSans" w:eastAsia="Times New Roman" w:hAnsi="IRANSans" w:cs="Times New Roman"/>
          <w:sz w:val="20"/>
          <w:szCs w:val="20"/>
          <w:rtl/>
          <w:lang w:bidi="ar-SA"/>
        </w:rPr>
        <w:t xml:space="preserve"> این قانون ‌به موجب اسناد رسمی انجام می‌گیرد، مودی مکلف است قبل از انجام معامله میزان دریافتی و یا درآمد موضوع هریک از مالیات‌های مندرج در مادة </w:t>
      </w:r>
      <w:r w:rsidRPr="001E4D02">
        <w:rPr>
          <w:rFonts w:ascii="IRANSans" w:eastAsia="Times New Roman" w:hAnsi="IRANSans" w:cs="Times New Roman"/>
          <w:sz w:val="20"/>
          <w:szCs w:val="20"/>
          <w:rtl/>
        </w:rPr>
        <w:t>۱۸۷</w:t>
      </w:r>
      <w:r w:rsidRPr="001E4D02">
        <w:rPr>
          <w:rFonts w:ascii="IRANSans" w:eastAsia="Times New Roman" w:hAnsi="IRANSans" w:cs="Times New Roman"/>
          <w:sz w:val="20"/>
          <w:szCs w:val="20"/>
          <w:rtl/>
          <w:lang w:bidi="ar-SA"/>
        </w:rPr>
        <w:t xml:space="preserve"> این قانون را به تفکیک به ادارة امور ‌مالیاتی ذیربط اعلام دارد. این اعلام، به استثنای مواردی که موجر تغییر ننموده، به منزلة انجام تکالیف مقرر در متن این ماده می‌باشد.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 xml:space="preserve">تبصره </w:t>
      </w:r>
      <w:r w:rsidRPr="001E4D02">
        <w:rPr>
          <w:rFonts w:ascii="IRANSans" w:eastAsia="Times New Roman" w:hAnsi="IRANSans" w:cs="Times New Roman"/>
          <w:b/>
          <w:bCs/>
          <w:sz w:val="20"/>
          <w:szCs w:val="20"/>
          <w:rtl/>
        </w:rPr>
        <w:t>۲</w:t>
      </w:r>
      <w:r w:rsidRPr="001E4D02">
        <w:rPr>
          <w:rFonts w:ascii="IRANSans" w:eastAsia="Times New Roman" w:hAnsi="IRANSans" w:cs="Times New Roman"/>
          <w:b/>
          <w:bCs/>
          <w:sz w:val="20"/>
          <w:szCs w:val="20"/>
          <w:rtl/>
          <w:lang w:bidi="ar-SA"/>
        </w:rPr>
        <w:t xml:space="preserve"> ـ </w:t>
      </w:r>
      <w:r w:rsidRPr="001E4D02">
        <w:rPr>
          <w:rFonts w:ascii="IRANSans" w:eastAsia="Times New Roman" w:hAnsi="IRANSans" w:cs="Times New Roman"/>
          <w:sz w:val="20"/>
          <w:szCs w:val="20"/>
          <w:rtl/>
          <w:lang w:bidi="ar-SA"/>
        </w:rPr>
        <w:t>در مواردی که معاملات موضوع این فصل به ‌موجب اسناد رسمی انجام نمی‌گیرد، انتقال گیرنده مکلف است ‌مراتب را ظرف سی روز از تاریخ انجام معامله کتبا به ادارة امور مالیاتی ‌محل وقوع ملک اطلاع دهد.</w:t>
      </w:r>
      <w:r w:rsidRPr="001E4D02">
        <w:rPr>
          <w:rFonts w:ascii="IRANSans" w:eastAsia="Times New Roman" w:hAnsi="IRANSans" w:cs="Times New Roman"/>
          <w:sz w:val="20"/>
          <w:szCs w:val="20"/>
          <w:lang w:bidi="ar-SA"/>
        </w:rPr>
        <w:t xml:space="preserve"> </w:t>
      </w:r>
    </w:p>
    <w:p w:rsidR="00A12060" w:rsidRPr="00A12060" w:rsidRDefault="001E4D02" w:rsidP="00A12060">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سوم  مالیات بر درآمد </w:t>
      </w:r>
    </w:p>
    <w:p w:rsidR="001E4D02" w:rsidRPr="00A12060" w:rsidRDefault="001E4D02" w:rsidP="00A12060">
      <w:pPr>
        <w:pStyle w:val="NormalWeb"/>
        <w:bidi/>
        <w:rPr>
          <w:rFonts w:ascii="Arial" w:hAnsi="Arial" w:cs="Arial"/>
          <w:b/>
          <w:bCs/>
          <w:sz w:val="28"/>
          <w:szCs w:val="28"/>
          <w:rtl/>
        </w:rPr>
      </w:pPr>
      <w:r w:rsidRPr="00A12060">
        <w:rPr>
          <w:rFonts w:ascii="Arial" w:hAnsi="Arial" w:cs="Arial" w:hint="cs"/>
          <w:b/>
          <w:bCs/>
          <w:sz w:val="28"/>
          <w:szCs w:val="28"/>
          <w:rtl/>
        </w:rPr>
        <w:t xml:space="preserve">فصل دوم </w:t>
      </w:r>
      <w:r w:rsidR="00E17904" w:rsidRPr="00A12060">
        <w:rPr>
          <w:rFonts w:ascii="Arial" w:hAnsi="Arial" w:cs="Arial" w:hint="cs"/>
          <w:b/>
          <w:bCs/>
          <w:sz w:val="28"/>
          <w:szCs w:val="28"/>
          <w:rtl/>
        </w:rPr>
        <w:t>-</w:t>
      </w:r>
      <w:r w:rsidRPr="00A12060">
        <w:rPr>
          <w:rFonts w:ascii="Arial" w:hAnsi="Arial" w:cs="Arial" w:hint="cs"/>
          <w:b/>
          <w:bCs/>
          <w:sz w:val="28"/>
          <w:szCs w:val="28"/>
          <w:rtl/>
        </w:rPr>
        <w:t xml:space="preserve"> مالیات بر درآمد کشاورزی </w:t>
      </w:r>
      <w:r w:rsidR="00BC042B" w:rsidRPr="00A12060">
        <w:rPr>
          <w:rFonts w:ascii="Arial" w:hAnsi="Arial" w:cs="Arial" w:hint="cs"/>
          <w:b/>
          <w:bCs/>
          <w:sz w:val="28"/>
          <w:szCs w:val="28"/>
          <w:rtl/>
        </w:rPr>
        <w:t>-</w:t>
      </w:r>
      <w:r w:rsidRPr="00A12060">
        <w:rPr>
          <w:rFonts w:ascii="Arial" w:hAnsi="Arial" w:cs="Arial" w:hint="cs"/>
          <w:b/>
          <w:bCs/>
          <w:sz w:val="28"/>
          <w:szCs w:val="28"/>
          <w:rtl/>
        </w:rPr>
        <w:t xml:space="preserve"> شامل مواد قانونی 81  الی 81</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ماده</w:t>
      </w:r>
      <w:r w:rsidRPr="001E4D02">
        <w:rPr>
          <w:rFonts w:ascii="IRANSans" w:eastAsia="Times New Roman" w:hAnsi="IRANSans" w:cs="Times New Roman"/>
          <w:b/>
          <w:bCs/>
          <w:sz w:val="20"/>
          <w:szCs w:val="20"/>
          <w:rtl/>
        </w:rPr>
        <w:t>۸۱</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درآمد حاصل از کلیة فعالیت‌های کشاورزی‌، دامپروری‌، دامداری‌، پرورش ماهی و زنبور عسل و پرورش طیور، صیادی و ماهیگیری‌، نوغان داری‌، احیای مراتع و جنگلها، باغات ‌اشجار از هر قبیل و نخیلات از پرداخت مالیات معاف می‌باشد.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دولت مکلف است مطالعات و بررسی‌های لازم را در زمینة کلیة ‌فعالیت ‌های کشاورزی و آن رشته از فعالیت‌های مزبور که ادامة‌ معافیت آنها ضرورت داشته باشد معمول و لایحة مربوط را حداکثر تا آخر برنامه سوم توسعةاقتصادی‌، اجتماعی و فرهنگی جمهوری ‌اسلامی ایران به مجلس شورای اسلامی تقدیم نماید.</w:t>
      </w:r>
      <w:r w:rsidRPr="001E4D02">
        <w:rPr>
          <w:rFonts w:ascii="IRANSans" w:eastAsia="Times New Roman" w:hAnsi="IRANSans" w:cs="Times New Roman"/>
          <w:sz w:val="20"/>
          <w:szCs w:val="20"/>
          <w:lang w:bidi="ar-SA"/>
        </w:rPr>
        <w:t xml:space="preserve"> </w:t>
      </w:r>
    </w:p>
    <w:p w:rsidR="00A12060" w:rsidRDefault="001E4D02" w:rsidP="00F26320">
      <w:pPr>
        <w:pStyle w:val="NormalWeb"/>
        <w:bidi/>
        <w:rPr>
          <w:rFonts w:ascii="Arial" w:hAnsi="Arial" w:cs="Arial"/>
          <w:b/>
          <w:bCs/>
          <w:sz w:val="28"/>
          <w:szCs w:val="28"/>
          <w:rtl/>
        </w:rPr>
      </w:pPr>
      <w:r w:rsidRPr="00E17904">
        <w:rPr>
          <w:rFonts w:ascii="Arial" w:hAnsi="Arial" w:cs="Arial" w:hint="cs"/>
          <w:b/>
          <w:bCs/>
          <w:sz w:val="28"/>
          <w:szCs w:val="28"/>
          <w:rtl/>
        </w:rPr>
        <w:t xml:space="preserve">قانون مالیات های مستقیم </w:t>
      </w:r>
      <w:r w:rsidRPr="00E17904">
        <w:rPr>
          <w:rFonts w:ascii="Arial" w:hAnsi="Arial" w:cs="Arial"/>
          <w:b/>
          <w:bCs/>
          <w:sz w:val="28"/>
          <w:szCs w:val="28"/>
          <w:rtl/>
        </w:rPr>
        <w:t>–</w:t>
      </w:r>
      <w:r w:rsidRPr="00E17904">
        <w:rPr>
          <w:rFonts w:ascii="Arial" w:hAnsi="Arial" w:cs="Arial" w:hint="cs"/>
          <w:b/>
          <w:bCs/>
          <w:sz w:val="28"/>
          <w:szCs w:val="28"/>
          <w:rtl/>
        </w:rPr>
        <w:t xml:space="preserve"> باب سوم  مالیات بر درآمد </w:t>
      </w:r>
    </w:p>
    <w:p w:rsidR="001E4D02" w:rsidRPr="00E17904" w:rsidRDefault="00A12060" w:rsidP="00A12060">
      <w:pPr>
        <w:pStyle w:val="NormalWeb"/>
        <w:bidi/>
        <w:rPr>
          <w:rFonts w:ascii="Arial" w:hAnsi="Arial" w:cs="Arial"/>
          <w:b/>
          <w:bCs/>
          <w:sz w:val="28"/>
          <w:szCs w:val="28"/>
        </w:rPr>
      </w:pPr>
      <w:r>
        <w:rPr>
          <w:rFonts w:ascii="Arial" w:hAnsi="Arial" w:cs="Arial" w:hint="cs"/>
          <w:b/>
          <w:bCs/>
          <w:sz w:val="28"/>
          <w:szCs w:val="28"/>
          <w:rtl/>
        </w:rPr>
        <w:t xml:space="preserve">فصل سوم  - </w:t>
      </w:r>
      <w:r w:rsidR="001E4D02" w:rsidRPr="00E17904">
        <w:rPr>
          <w:rFonts w:ascii="Arial" w:hAnsi="Arial" w:cs="Arial" w:hint="cs"/>
          <w:b/>
          <w:bCs/>
          <w:sz w:val="28"/>
          <w:szCs w:val="28"/>
          <w:rtl/>
        </w:rPr>
        <w:t xml:space="preserve"> شامل مواد قانونی 82  الی 92</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lastRenderedPageBreak/>
        <w:t xml:space="preserve">ماده </w:t>
      </w:r>
      <w:r w:rsidRPr="001E4D02">
        <w:rPr>
          <w:rFonts w:ascii="IRANSans" w:eastAsia="Times New Roman" w:hAnsi="IRANSans" w:cs="Times New Roman"/>
          <w:b/>
          <w:bCs/>
          <w:sz w:val="20"/>
          <w:szCs w:val="20"/>
          <w:rtl/>
        </w:rPr>
        <w:t>۸۲</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درآمدی که شخص حقیقی در خدمت شخص دیگر(اعم از حقیقی یا حقوقی‌) در قبال تسلیم نیروی کار خود بابت ‌اشتغال در ایران برحسب مدت یا کار انجام یافته به‌ طور نقد یا غیرنقد تحصیل می‌کند مشمول مالیات بر درآمد حقوق است‌.</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20"/>
          <w:szCs w:val="20"/>
          <w:rtl/>
          <w:lang w:bidi="ar-SA"/>
        </w:rPr>
        <w:t>تبصره ـ</w:t>
      </w:r>
      <w:r w:rsidRPr="001E4D02">
        <w:rPr>
          <w:rFonts w:ascii="IRANSans" w:eastAsia="Times New Roman" w:hAnsi="IRANSans" w:cs="Times New Roman"/>
          <w:sz w:val="20"/>
          <w:szCs w:val="20"/>
          <w:rtl/>
          <w:lang w:bidi="ar-SA"/>
        </w:rPr>
        <w:t xml:space="preserve"> درآمد حقوقی که در مدت مأموریت خارج از کشور(از طرف دولت جمهوری اسلامی ایران یا اشخاص مقیم ایران‌) ازمنابع ایرانی عاید شخص می‌شود مشمول مالیات بر درآمد حقوق می‌باشد.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۸۳</w:t>
      </w:r>
      <w:r w:rsidRPr="001E4D02">
        <w:rPr>
          <w:rFonts w:ascii="IRANSans" w:eastAsia="Times New Roman" w:hAnsi="IRANSans" w:cs="Times New Roman"/>
          <w:b/>
          <w:bCs/>
          <w:sz w:val="20"/>
          <w:szCs w:val="20"/>
          <w:rtl/>
          <w:lang w:bidi="ar-SA"/>
        </w:rPr>
        <w:t xml:space="preserve"> ـ</w:t>
      </w:r>
      <w:r w:rsidRPr="001E4D02">
        <w:rPr>
          <w:rFonts w:ascii="IRANSans" w:eastAsia="Times New Roman" w:hAnsi="IRANSans" w:cs="Times New Roman"/>
          <w:sz w:val="20"/>
          <w:szCs w:val="20"/>
          <w:rtl/>
          <w:lang w:bidi="ar-SA"/>
        </w:rPr>
        <w:t xml:space="preserve"> درآمد مشمول مالیات حقوق عبارت است از حقوق (مقرری یا مزد، یا حقوق اصلی‌) و مزایای مربوط به شغل اعم از مستمر و یا غیر مستمر قبل از وضع کسور و پس از کسر معافیت‌ های ‌مقرر در این قانون</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تبصره ـ</w:t>
      </w:r>
      <w:r w:rsidRPr="001E4D02">
        <w:rPr>
          <w:rFonts w:ascii="IRANSans" w:eastAsia="Times New Roman" w:hAnsi="IRANSans" w:cs="Times New Roman"/>
          <w:sz w:val="20"/>
          <w:szCs w:val="20"/>
          <w:rtl/>
          <w:lang w:bidi="ar-SA"/>
        </w:rPr>
        <w:t xml:space="preserve"> درآمد غیرنقدی مشمول مالیات حقوق به شرح زیرتقویم و محاسبه می‌شود: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الف ـ مسکن با اثاثیه معادل بیست و پنج درصد(</w:t>
      </w:r>
      <w:r w:rsidRPr="001E4D02">
        <w:rPr>
          <w:rFonts w:ascii="IRANSans" w:eastAsia="Times New Roman" w:hAnsi="IRANSans" w:cs="Times New Roman"/>
          <w:sz w:val="20"/>
          <w:szCs w:val="20"/>
          <w:rtl/>
        </w:rPr>
        <w:t xml:space="preserve">۲۵%) </w:t>
      </w:r>
      <w:r w:rsidRPr="001E4D02">
        <w:rPr>
          <w:rFonts w:ascii="IRANSans" w:eastAsia="Times New Roman" w:hAnsi="IRANSans" w:cs="Times New Roman"/>
          <w:sz w:val="20"/>
          <w:szCs w:val="20"/>
          <w:rtl/>
          <w:lang w:bidi="ar-SA"/>
        </w:rPr>
        <w:t>و بدون اثاثیه بیست درصد (</w:t>
      </w:r>
      <w:r w:rsidRPr="001E4D02">
        <w:rPr>
          <w:rFonts w:ascii="IRANSans" w:eastAsia="Times New Roman" w:hAnsi="IRANSans" w:cs="Times New Roman"/>
          <w:sz w:val="20"/>
          <w:szCs w:val="20"/>
          <w:rtl/>
        </w:rPr>
        <w:t>۲۰%)</w:t>
      </w:r>
      <w:r w:rsidRPr="001E4D02">
        <w:rPr>
          <w:rFonts w:ascii="IRANSans" w:eastAsia="Times New Roman" w:hAnsi="IRANSans" w:cs="Times New Roman"/>
          <w:sz w:val="20"/>
          <w:szCs w:val="20"/>
          <w:rtl/>
          <w:lang w:bidi="ar-SA"/>
        </w:rPr>
        <w:t xml:space="preserve"> حقوق و مزایای مستمر نقدی (به استثنای مزایای نقدی معاف ‌موضوع مادة (</w:t>
      </w:r>
      <w:r w:rsidRPr="001E4D02">
        <w:rPr>
          <w:rFonts w:ascii="IRANSans" w:eastAsia="Times New Roman" w:hAnsi="IRANSans" w:cs="Times New Roman"/>
          <w:sz w:val="20"/>
          <w:szCs w:val="20"/>
          <w:rtl/>
        </w:rPr>
        <w:t>۹۱)</w:t>
      </w:r>
      <w:r w:rsidRPr="001E4D02">
        <w:rPr>
          <w:rFonts w:ascii="IRANSans" w:eastAsia="Times New Roman" w:hAnsi="IRANSans" w:cs="Times New Roman"/>
          <w:sz w:val="20"/>
          <w:szCs w:val="20"/>
          <w:rtl/>
          <w:lang w:bidi="ar-SA"/>
        </w:rPr>
        <w:t xml:space="preserve"> این قانون‌) در ماه پس از وضع وجوهی که از این ‌بابت از حقوق کارمند کسر می‌شود.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ب ـ اتومبیل اختصاصی با راننده معادل ده درصد(</w:t>
      </w:r>
      <w:r w:rsidRPr="001E4D02">
        <w:rPr>
          <w:rFonts w:ascii="IRANSans" w:eastAsia="Times New Roman" w:hAnsi="IRANSans" w:cs="Times New Roman"/>
          <w:sz w:val="20"/>
          <w:szCs w:val="20"/>
          <w:rtl/>
        </w:rPr>
        <w:t xml:space="preserve">۱۰%) </w:t>
      </w:r>
      <w:r w:rsidRPr="001E4D02">
        <w:rPr>
          <w:rFonts w:ascii="IRANSans" w:eastAsia="Times New Roman" w:hAnsi="IRANSans" w:cs="Times New Roman"/>
          <w:sz w:val="20"/>
          <w:szCs w:val="20"/>
          <w:rtl/>
          <w:lang w:bidi="ar-SA"/>
        </w:rPr>
        <w:t>و بدون ‌راننده معادل پنج درصد(</w:t>
      </w:r>
      <w:r w:rsidRPr="001E4D02">
        <w:rPr>
          <w:rFonts w:ascii="IRANSans" w:eastAsia="Times New Roman" w:hAnsi="IRANSans" w:cs="Times New Roman"/>
          <w:sz w:val="20"/>
          <w:szCs w:val="20"/>
          <w:rtl/>
        </w:rPr>
        <w:t xml:space="preserve">۵%) </w:t>
      </w:r>
      <w:r w:rsidRPr="001E4D02">
        <w:rPr>
          <w:rFonts w:ascii="IRANSans" w:eastAsia="Times New Roman" w:hAnsi="IRANSans" w:cs="Times New Roman"/>
          <w:sz w:val="20"/>
          <w:szCs w:val="20"/>
          <w:rtl/>
          <w:lang w:bidi="ar-SA"/>
        </w:rPr>
        <w:t>حقوق و مزایای مستمر نقدی (به استثنای ‌مزایای نقدی معاف موضوع ماده (</w:t>
      </w:r>
      <w:r w:rsidRPr="001E4D02">
        <w:rPr>
          <w:rFonts w:ascii="IRANSans" w:eastAsia="Times New Roman" w:hAnsi="IRANSans" w:cs="Times New Roman"/>
          <w:sz w:val="20"/>
          <w:szCs w:val="20"/>
          <w:rtl/>
        </w:rPr>
        <w:t xml:space="preserve">۹۱) </w:t>
      </w:r>
      <w:r w:rsidRPr="001E4D02">
        <w:rPr>
          <w:rFonts w:ascii="IRANSans" w:eastAsia="Times New Roman" w:hAnsi="IRANSans" w:cs="Times New Roman"/>
          <w:sz w:val="20"/>
          <w:szCs w:val="20"/>
          <w:rtl/>
          <w:lang w:bidi="ar-SA"/>
        </w:rPr>
        <w:t>این قانون‌) در ماه پس از کسر وجوهی که از این بابت از حقوق کارمند کسر می‌شود.</w:t>
      </w:r>
    </w:p>
    <w:p w:rsidR="001E4D02" w:rsidRPr="001E4D02" w:rsidRDefault="001E4D02" w:rsidP="00F26320">
      <w:pPr>
        <w:spacing w:before="100" w:beforeAutospacing="1" w:after="0"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lang w:bidi="ar-SA"/>
        </w:rPr>
        <w:t>ج ـ سایر مزایای غیرنقدی معادل قیمت تمام ‌شده برای ‌پرداخت ‌کننده حقوق.</w:t>
      </w:r>
      <w:r w:rsidRPr="001E4D02">
        <w:rPr>
          <w:rFonts w:ascii="IRANSans" w:eastAsia="Times New Roman" w:hAnsi="IRANSans" w:cs="Times New Roman"/>
          <w:sz w:val="20"/>
          <w:szCs w:val="20"/>
          <w:lang w:bidi="ar-SA"/>
        </w:rPr>
        <w:t xml:space="preserve"> </w:t>
      </w:r>
    </w:p>
    <w:p w:rsidR="001E4D02" w:rsidRDefault="001E4D02" w:rsidP="00F26320">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۸۴-</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میزان معافیت مالیات بر درآمد سالانه مشمول مالیات حقوق از یک یا چند منبع، هرساله در قانون بودجه سنواتی مشخص می‌شود.</w:t>
      </w:r>
    </w:p>
    <w:p w:rsidR="001E4D02" w:rsidRDefault="001E4D02" w:rsidP="00F26320">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۸۵-</w:t>
      </w:r>
      <w:r w:rsidRPr="001E4D02">
        <w:rPr>
          <w:rFonts w:ascii="IRANSans" w:eastAsia="Times New Roman" w:hAnsi="IRANSans" w:cs="Times New Roman"/>
          <w:sz w:val="18"/>
          <w:szCs w:val="18"/>
          <w:rtl/>
          <w:lang w:bidi="ar-SA"/>
        </w:rPr>
        <w:t xml:space="preserve"> </w:t>
      </w:r>
      <w:r w:rsidRPr="001E4D02">
        <w:rPr>
          <w:rFonts w:ascii="IRANSans" w:eastAsia="Times New Roman" w:hAnsi="IRANSans" w:cs="Times New Roman"/>
          <w:b/>
          <w:bCs/>
          <w:sz w:val="18"/>
          <w:szCs w:val="18"/>
          <w:rtl/>
          <w:lang w:bidi="ar-SA"/>
        </w:rPr>
        <w:t>نرخ مالیات بر درآمد حقوق کارکنان دولتی و غیردولتی مازاد بر مبلغ مذکور در ماده (</w:t>
      </w:r>
      <w:r w:rsidRPr="001E4D02">
        <w:rPr>
          <w:rFonts w:ascii="IRANSans" w:eastAsia="Times New Roman" w:hAnsi="IRANSans" w:cs="Times New Roman"/>
          <w:b/>
          <w:bCs/>
          <w:sz w:val="18"/>
          <w:szCs w:val="18"/>
          <w:rtl/>
        </w:rPr>
        <w:t xml:space="preserve">۸۴) </w:t>
      </w:r>
      <w:r w:rsidRPr="001E4D02">
        <w:rPr>
          <w:rFonts w:ascii="IRANSans" w:eastAsia="Times New Roman" w:hAnsi="IRANSans" w:cs="Times New Roman"/>
          <w:b/>
          <w:bCs/>
          <w:sz w:val="18"/>
          <w:szCs w:val="18"/>
          <w:rtl/>
          <w:lang w:bidi="ar-SA"/>
        </w:rPr>
        <w:t>این قانون و تا هفت برابر آن مشمول مالیات سالانه ده درصد (</w:t>
      </w:r>
      <w:r w:rsidRPr="001E4D02">
        <w:rPr>
          <w:rFonts w:ascii="IRANSans" w:eastAsia="Times New Roman" w:hAnsi="IRANSans" w:cs="Times New Roman"/>
          <w:b/>
          <w:bCs/>
          <w:sz w:val="18"/>
          <w:szCs w:val="18"/>
          <w:rtl/>
        </w:rPr>
        <w:t>۱۰%)</w:t>
      </w:r>
      <w:r w:rsidRPr="001E4D02">
        <w:rPr>
          <w:rFonts w:ascii="IRANSans" w:eastAsia="Times New Roman" w:hAnsi="IRANSans" w:cs="Times New Roman"/>
          <w:b/>
          <w:bCs/>
          <w:sz w:val="18"/>
          <w:szCs w:val="18"/>
          <w:rtl/>
          <w:lang w:bidi="ar-SA"/>
        </w:rPr>
        <w:t xml:space="preserve"> و نسبت به مازاد آن بیست درصد (</w:t>
      </w:r>
      <w:r w:rsidRPr="001E4D02">
        <w:rPr>
          <w:rFonts w:ascii="IRANSans" w:eastAsia="Times New Roman" w:hAnsi="IRANSans" w:cs="Times New Roman"/>
          <w:b/>
          <w:bCs/>
          <w:sz w:val="18"/>
          <w:szCs w:val="18"/>
          <w:rtl/>
        </w:rPr>
        <w:t xml:space="preserve">۲۰%) </w:t>
      </w:r>
      <w:r w:rsidRPr="001E4D02">
        <w:rPr>
          <w:rFonts w:ascii="IRANSans" w:eastAsia="Times New Roman" w:hAnsi="IRANSans" w:cs="Times New Roman"/>
          <w:b/>
          <w:bCs/>
          <w:sz w:val="18"/>
          <w:szCs w:val="18"/>
          <w:rtl/>
          <w:lang w:bidi="ar-SA"/>
        </w:rPr>
        <w:t>است.</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18"/>
          <w:szCs w:val="18"/>
          <w:rtl/>
          <w:lang w:bidi="ar-SA"/>
        </w:rPr>
        <w:t xml:space="preserve">ماده </w:t>
      </w:r>
      <w:r w:rsidRPr="001E4D02">
        <w:rPr>
          <w:rFonts w:ascii="IRANSans" w:eastAsia="Times New Roman" w:hAnsi="IRANSans" w:cs="Times New Roman"/>
          <w:b/>
          <w:bCs/>
          <w:sz w:val="18"/>
          <w:szCs w:val="18"/>
          <w:rtl/>
        </w:rPr>
        <w:t>۸۶ -</w:t>
      </w:r>
      <w:r w:rsidRPr="001E4D02">
        <w:rPr>
          <w:rFonts w:ascii="IRANSans" w:eastAsia="Times New Roman" w:hAnsi="IRANSans" w:cs="Times New Roman"/>
          <w:sz w:val="18"/>
          <w:szCs w:val="18"/>
          <w:rtl/>
          <w:lang w:bidi="ar-SA"/>
        </w:rPr>
        <w:t xml:space="preserve"> پرداخت کنندگان حقوق هنگام هر پرداخت یا تخصیص آن مکلف اند مالیات متعلق را طبق مقررات ماده(</w:t>
      </w:r>
      <w:r w:rsidRPr="001E4D02">
        <w:rPr>
          <w:rFonts w:ascii="IRANSans" w:eastAsia="Times New Roman" w:hAnsi="IRANSans" w:cs="Times New Roman"/>
          <w:sz w:val="18"/>
          <w:szCs w:val="18"/>
          <w:rtl/>
        </w:rPr>
        <w:t>۸۵)</w:t>
      </w:r>
      <w:r w:rsidRPr="001E4D02">
        <w:rPr>
          <w:rFonts w:ascii="IRANSans" w:eastAsia="Times New Roman" w:hAnsi="IRANSans" w:cs="Times New Roman"/>
          <w:sz w:val="18"/>
          <w:szCs w:val="18"/>
          <w:rtl/>
        </w:rPr>
        <w:softHyphen/>
      </w:r>
      <w:r w:rsidRPr="001E4D02">
        <w:rPr>
          <w:rFonts w:ascii="IRANSans" w:eastAsia="Times New Roman" w:hAnsi="IRANSans" w:cs="Times New Roman"/>
          <w:sz w:val="18"/>
          <w:szCs w:val="18"/>
          <w:rtl/>
          <w:lang w:bidi="ar-SA"/>
        </w:rPr>
        <w:t xml:space="preserve"> این قانون محاسبه و کسر و‌ </w:t>
      </w:r>
      <w:r w:rsidRPr="001E4D02">
        <w:rPr>
          <w:rFonts w:ascii="IRANSans" w:eastAsia="Times New Roman" w:hAnsi="IRANSans" w:cs="Times New Roman"/>
          <w:b/>
          <w:bCs/>
          <w:sz w:val="18"/>
          <w:szCs w:val="18"/>
          <w:rtl/>
          <w:lang w:bidi="ar-SA"/>
        </w:rPr>
        <w:t>تا پایان ماه بعد</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18"/>
          <w:szCs w:val="18"/>
          <w:rtl/>
          <w:lang w:bidi="ar-SA"/>
        </w:rPr>
        <w:t xml:space="preserve"> ضمن تسلیم فهرستی متضمن نام و نشانی دریافت‌کنندگان حقوق و میزان آن به اداره امور مالیاتی محل پرداخت و در ماه‌های بعد فقط ‌تغییرات را صورت دهند.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b/>
          <w:bCs/>
          <w:sz w:val="18"/>
          <w:szCs w:val="18"/>
          <w:rtl/>
        </w:rPr>
        <w:t>تبصره ۱- در مورد پرداختهایی که از طرف غیر از پرداخت کننده اصلی حقوق به اشخاص حقیقی، به عمل می</w:t>
      </w:r>
      <w:r w:rsidRPr="001E4D02">
        <w:rPr>
          <w:rFonts w:ascii="IRANSans" w:eastAsia="Times New Roman" w:hAnsi="IRANSans" w:cs="Times New Roman"/>
          <w:b/>
          <w:bCs/>
          <w:sz w:val="18"/>
          <w:szCs w:val="18"/>
          <w:rtl/>
        </w:rPr>
        <w:softHyphen/>
        <w:t>آید،پرداخت</w:t>
      </w:r>
      <w:r w:rsidRPr="001E4D02">
        <w:rPr>
          <w:rFonts w:ascii="IRANSans" w:eastAsia="Times New Roman" w:hAnsi="IRANSans" w:cs="Times New Roman"/>
          <w:b/>
          <w:bCs/>
          <w:sz w:val="18"/>
          <w:szCs w:val="18"/>
          <w:rtl/>
        </w:rPr>
        <w:softHyphen/>
        <w:t>کنندگان مکلفند هنگام هر پرداخت، مالیات متعلق را با رعایت معافیت</w:t>
      </w:r>
      <w:r w:rsidRPr="001E4D02">
        <w:rPr>
          <w:rFonts w:ascii="IRANSans" w:eastAsia="Times New Roman" w:hAnsi="IRANSans" w:cs="Times New Roman"/>
          <w:b/>
          <w:bCs/>
          <w:sz w:val="18"/>
          <w:szCs w:val="18"/>
          <w:rtl/>
        </w:rPr>
        <w:softHyphen/>
        <w:t>های قانونی مربوط به حقوق به جز معافیت موضوع ماده(۸۴) این قانون، به نرخ مقطوع ده درصد(۱۰%) محاسبه،کسر و حداکثر تا پایان ماه بعد با فهرستی حاوی نام و نشانی دریافت</w:t>
      </w:r>
      <w:r w:rsidRPr="001E4D02">
        <w:rPr>
          <w:rFonts w:ascii="IRANSans" w:eastAsia="Times New Roman" w:hAnsi="IRANSans" w:cs="Times New Roman"/>
          <w:b/>
          <w:bCs/>
          <w:sz w:val="18"/>
          <w:szCs w:val="18"/>
          <w:rtl/>
        </w:rPr>
        <w:softHyphen/>
        <w:t>کنندگان و میزان آن به اداره امور مالیاتی محل، پرداخت کنند و در صورت تخلف، مسوول پرداخت مالیات و جریمه</w:t>
      </w:r>
      <w:r w:rsidRPr="001E4D02">
        <w:rPr>
          <w:rFonts w:ascii="IRANSans" w:eastAsia="Times New Roman" w:hAnsi="IRANSans" w:cs="Times New Roman"/>
          <w:b/>
          <w:bCs/>
          <w:sz w:val="18"/>
          <w:szCs w:val="18"/>
          <w:rtl/>
        </w:rPr>
        <w:softHyphen/>
        <w:t>های متعلق خواهندبود</w:t>
      </w:r>
      <w:r w:rsidRPr="001E4D02">
        <w:rPr>
          <w:rFonts w:ascii="IRANSans" w:eastAsia="Times New Roman" w:hAnsi="IRANSans" w:cs="Times New Roman"/>
          <w:b/>
          <w:bCs/>
          <w:sz w:val="16"/>
          <w:szCs w:val="16"/>
          <w:rtl/>
        </w:rPr>
        <w:t>.</w:t>
      </w:r>
    </w:p>
    <w:p w:rsidR="001E4D02" w:rsidRDefault="001E4D02" w:rsidP="00F26320">
      <w:pPr>
        <w:spacing w:before="100" w:beforeAutospacing="1" w:after="100" w:afterAutospacing="1" w:line="240" w:lineRule="auto"/>
        <w:rPr>
          <w:rFonts w:ascii="IRANSans" w:eastAsia="Times New Roman" w:hAnsi="IRANSans" w:cs="Times New Roman"/>
          <w:sz w:val="16"/>
          <w:szCs w:val="16"/>
          <w:rtl/>
        </w:rPr>
      </w:pPr>
      <w:r w:rsidRPr="001E4D02">
        <w:rPr>
          <w:rFonts w:ascii="IRANSans" w:eastAsia="Times New Roman" w:hAnsi="IRANSans" w:cs="Times New Roman"/>
          <w:b/>
          <w:bCs/>
          <w:sz w:val="16"/>
          <w:szCs w:val="16"/>
          <w:rtl/>
        </w:rPr>
        <w:t>تبصره ۲- پرداخت</w:t>
      </w:r>
      <w:r w:rsidRPr="001E4D02">
        <w:rPr>
          <w:rFonts w:ascii="IRANSans" w:eastAsia="Times New Roman" w:hAnsi="IRANSans" w:cs="Times New Roman"/>
          <w:b/>
          <w:bCs/>
          <w:sz w:val="16"/>
          <w:szCs w:val="16"/>
          <w:rtl/>
        </w:rPr>
        <w:softHyphen/>
        <w:t>های دانشگاهها، مراکز و موسسات آموزش عالی، پژوهشی و فناوری که دارای مجوز از شورای گسترش آموزش عالی وزارتخانه</w:t>
      </w:r>
      <w:r w:rsidRPr="001E4D02">
        <w:rPr>
          <w:rFonts w:ascii="IRANSans" w:eastAsia="Times New Roman" w:hAnsi="IRANSans" w:cs="Times New Roman"/>
          <w:b/>
          <w:bCs/>
          <w:sz w:val="16"/>
          <w:szCs w:val="16"/>
          <w:rtl/>
        </w:rPr>
        <w:softHyphen/>
        <w:t>های علوم،تحقیقات و فناوری و بهداشت، درمان و آموزش پزشکی وسایر موسسات آموزشی و پژوهشی قانونی دارای مجوز رسمی از وزارتین فوق</w:t>
      </w:r>
      <w:r w:rsidRPr="001E4D02">
        <w:rPr>
          <w:rFonts w:ascii="IRANSans" w:eastAsia="Times New Roman" w:hAnsi="IRANSans" w:cs="Times New Roman"/>
          <w:b/>
          <w:bCs/>
          <w:sz w:val="16"/>
          <w:szCs w:val="16"/>
          <w:rtl/>
        </w:rPr>
        <w:softHyphen/>
        <w:t>الذکر می</w:t>
      </w:r>
      <w:r w:rsidRPr="001E4D02">
        <w:rPr>
          <w:rFonts w:ascii="IRANSans" w:eastAsia="Times New Roman" w:hAnsi="IRANSans" w:cs="Times New Roman"/>
          <w:b/>
          <w:bCs/>
          <w:sz w:val="16"/>
          <w:szCs w:val="16"/>
          <w:rtl/>
        </w:rPr>
        <w:softHyphen/>
        <w:t>باشند، به اشخاص حقیقی اعم از کارکنان و غیر کارکنان خود در قالب حق</w:t>
      </w:r>
      <w:r w:rsidRPr="001E4D02">
        <w:rPr>
          <w:rFonts w:ascii="IRANSans" w:eastAsia="Times New Roman" w:hAnsi="IRANSans" w:cs="Times New Roman"/>
          <w:b/>
          <w:bCs/>
          <w:sz w:val="16"/>
          <w:szCs w:val="16"/>
          <w:rtl/>
        </w:rPr>
        <w:softHyphen/>
        <w:t>التدریس مشمول مالیات مقطوع به نرخ ده درصد(۱۰%) و حق</w:t>
      </w:r>
      <w:r w:rsidRPr="001E4D02">
        <w:rPr>
          <w:rFonts w:ascii="IRANSans" w:eastAsia="Times New Roman" w:hAnsi="IRANSans" w:cs="Times New Roman"/>
          <w:b/>
          <w:bCs/>
          <w:sz w:val="16"/>
          <w:szCs w:val="16"/>
          <w:rtl/>
        </w:rPr>
        <w:softHyphen/>
        <w:t xml:space="preserve">التحقیق، حق پژوهش و قراردادهای پژوهشی و تحقیقاتی مشمول مالیات مقطوع به نرخ پنج درصد(۵%) با رعایت سایر احکام مقرر در تبصره(۱) خواهدبود. </w:t>
      </w:r>
    </w:p>
    <w:p w:rsidR="001E4D02" w:rsidRDefault="001E4D02" w:rsidP="00F26320">
      <w:pPr>
        <w:spacing w:before="100" w:beforeAutospacing="1" w:after="100" w:afterAutospacing="1" w:line="240" w:lineRule="auto"/>
        <w:rPr>
          <w:rFonts w:ascii="IRANSans" w:hAnsi="IRANSans"/>
          <w:sz w:val="20"/>
          <w:szCs w:val="20"/>
          <w:lang w:bidi="ar-SA"/>
        </w:rPr>
      </w:pPr>
      <w:r>
        <w:rPr>
          <w:rFonts w:ascii="IRANSans" w:hAnsi="IRANSans"/>
          <w:b/>
          <w:bCs/>
          <w:sz w:val="20"/>
          <w:szCs w:val="20"/>
          <w:rtl/>
          <w:lang w:bidi="ar-SA"/>
        </w:rPr>
        <w:t xml:space="preserve">ماده </w:t>
      </w:r>
      <w:r>
        <w:rPr>
          <w:rFonts w:ascii="IRANSans" w:hAnsi="IRANSans"/>
          <w:b/>
          <w:bCs/>
          <w:sz w:val="20"/>
          <w:szCs w:val="20"/>
          <w:rtl/>
        </w:rPr>
        <w:t>۸۷</w:t>
      </w:r>
      <w:r>
        <w:rPr>
          <w:rFonts w:ascii="IRANSans" w:hAnsi="IRANSans"/>
          <w:b/>
          <w:bCs/>
          <w:sz w:val="20"/>
          <w:szCs w:val="20"/>
          <w:rtl/>
          <w:lang w:bidi="ar-SA"/>
        </w:rPr>
        <w:t xml:space="preserve"> ـ</w:t>
      </w:r>
      <w:r>
        <w:rPr>
          <w:rFonts w:ascii="IRANSans" w:hAnsi="IRANSans"/>
          <w:sz w:val="20"/>
          <w:szCs w:val="20"/>
          <w:rtl/>
          <w:lang w:bidi="ar-SA"/>
        </w:rPr>
        <w:t xml:space="preserve"> اضافه پرداختی بابت مالیات بر درآمد حقوق طبق ‌مقررات این قانون مسترد خواهد شد مشروط بر این که بعد از انقضای تیر ماه سال بعد تا آخر آن سال با درخواست کتبی‌حقوق بگیر از ادارة امور مالیاتی محل سکونت مورد مطالبه قرارگیرد.ادارة امور مالیاتی مذکور موظف است ظرف سه ماه از تاریخ تسلیم‌درخواست رسیدگی‌های لازم را معمول و در صورت احراز اضافه ‌پرداختی و نداشتن بدهی قطعی دیگر در آن ادارة امور مالیاتی نسبت به استرداد اضافه پرداختی از محل وصولی‌های جاری اقدام کند. در صورتی که ‌درخواست‌کننده بدهی قطعی مالیاتی داشته باشد اضافه پرداختی به ‌حساب بدهی مزبور منظور و مازاد مسترد خواهد شد</w:t>
      </w:r>
      <w:r>
        <w:rPr>
          <w:rFonts w:ascii="IRANSans" w:hAnsi="IRANSans"/>
          <w:sz w:val="20"/>
          <w:szCs w:val="20"/>
          <w:lang w:bidi="ar-SA"/>
        </w:rPr>
        <w:t>.</w:t>
      </w:r>
    </w:p>
    <w:p w:rsidR="001E4D02" w:rsidRDefault="001E4D02" w:rsidP="00F26320">
      <w:pPr>
        <w:spacing w:before="100" w:beforeAutospacing="1" w:after="100" w:afterAutospacing="1" w:line="240" w:lineRule="auto"/>
        <w:rPr>
          <w:rFonts w:ascii="IRANSans" w:eastAsia="Times New Roman" w:hAnsi="IRANSans" w:cs="Times New Roman"/>
          <w:sz w:val="20"/>
          <w:szCs w:val="20"/>
          <w:rtl/>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۸۸-</w:t>
      </w:r>
      <w:r w:rsidRPr="001E4D02">
        <w:rPr>
          <w:rFonts w:ascii="IRANSans" w:eastAsia="Times New Roman" w:hAnsi="IRANSans" w:cs="Times New Roman"/>
          <w:sz w:val="20"/>
          <w:szCs w:val="20"/>
          <w:rtl/>
          <w:lang w:bidi="ar-SA"/>
        </w:rPr>
        <w:t xml:space="preserve"> در مواردی که از اشخاص مقیم خارج که در ایران شعبه یا نمایندگی ندارند حقوق دریافت شود دریافت‌کنندگان حقوق مکلف اند </w:t>
      </w:r>
      <w:r w:rsidRPr="001E4D02">
        <w:rPr>
          <w:rFonts w:ascii="IRANSans" w:eastAsia="Times New Roman" w:hAnsi="IRANSans" w:cs="Times New Roman"/>
          <w:b/>
          <w:bCs/>
          <w:sz w:val="18"/>
          <w:szCs w:val="18"/>
          <w:rtl/>
          <w:lang w:bidi="ar-SA"/>
        </w:rPr>
        <w:t>تا پایان ماه بعد</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20"/>
          <w:szCs w:val="20"/>
          <w:rtl/>
          <w:lang w:bidi="ar-SA"/>
        </w:rPr>
        <w:t xml:space="preserve"> از تاریخ دریافت حقوق مالیات متعلق را طبق مقررات این فصل به اداره امور مالیاتی محل سکونت خود پرداخت و تا آخر تیر ماه سال بعد اظهارنامه ‌مالیاتی مربوط به حقوق دریافتی خود را به اداره امور مالیاتی مزبور تسلیم نمایند.</w:t>
      </w:r>
    </w:p>
    <w:p w:rsid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Pr>
          <w:rFonts w:ascii="IRANSans" w:hAnsi="IRANSans"/>
          <w:b/>
          <w:bCs/>
          <w:sz w:val="20"/>
          <w:szCs w:val="20"/>
          <w:rtl/>
          <w:lang w:bidi="ar-SA"/>
        </w:rPr>
        <w:t xml:space="preserve">ماده </w:t>
      </w:r>
      <w:r>
        <w:rPr>
          <w:rFonts w:ascii="IRANSans" w:hAnsi="IRANSans"/>
          <w:b/>
          <w:bCs/>
          <w:sz w:val="20"/>
          <w:szCs w:val="20"/>
          <w:rtl/>
        </w:rPr>
        <w:t>۸۹</w:t>
      </w:r>
      <w:r>
        <w:rPr>
          <w:rFonts w:ascii="IRANSans" w:hAnsi="IRANSans"/>
          <w:b/>
          <w:bCs/>
          <w:sz w:val="20"/>
          <w:szCs w:val="20"/>
          <w:rtl/>
          <w:lang w:bidi="ar-SA"/>
        </w:rPr>
        <w:t xml:space="preserve"> ـ</w:t>
      </w:r>
      <w:r>
        <w:rPr>
          <w:rFonts w:ascii="IRANSans" w:hAnsi="IRANSans"/>
          <w:sz w:val="20"/>
          <w:szCs w:val="20"/>
          <w:rtl/>
          <w:lang w:bidi="ar-SA"/>
        </w:rPr>
        <w:t xml:space="preserve"> صدور پروانة خروج از کشور یا تمدید پروانة اقامت ‌و یا اشتغال برای اتباع خارجه، به استثنای کسانی که طبق مقررات ‌این قانون از پرداخت مالیات معاف می‌باشند، موکول به ارائة ‌مفاصا حساب مالیاتی یا تعهد کتبی کارفرمای اشخاص حقوقی ‌ایرانی طرف قرارداد با کارفرمای اتباع خارجی یا اشخاص حقوقی ‌ثالث ایرانی است‌</w:t>
      </w:r>
      <w:r>
        <w:rPr>
          <w:rFonts w:ascii="Times New Roman" w:eastAsia="Times New Roman" w:hAnsi="Times New Roman" w:cs="Times New Roman" w:hint="cs"/>
          <w:sz w:val="24"/>
          <w:szCs w:val="24"/>
          <w:rtl/>
        </w:rPr>
        <w:t>.</w:t>
      </w:r>
    </w:p>
    <w:p w:rsidR="001E4D02" w:rsidRDefault="001E4D02" w:rsidP="00F26320">
      <w:pPr>
        <w:spacing w:before="100" w:beforeAutospacing="1" w:after="100" w:afterAutospacing="1" w:line="240" w:lineRule="auto"/>
        <w:rPr>
          <w:rFonts w:ascii="IRANSans" w:eastAsia="Times New Roman" w:hAnsi="IRANSans" w:cs="Times New Roman"/>
          <w:sz w:val="16"/>
          <w:szCs w:val="16"/>
          <w:rtl/>
          <w:lang w:bidi="ar-SA"/>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۹۰-</w:t>
      </w:r>
      <w:r w:rsidRPr="001E4D02">
        <w:rPr>
          <w:rFonts w:ascii="IRANSans" w:eastAsia="Times New Roman" w:hAnsi="IRANSans" w:cs="Times New Roman"/>
          <w:sz w:val="20"/>
          <w:szCs w:val="20"/>
          <w:rtl/>
          <w:lang w:bidi="ar-SA"/>
        </w:rPr>
        <w:t xml:space="preserve"> در مواردی که پرداخت کنندگان حقوق، مالیات متعلق را در موعد مقرر نپردازند یا کمتر از میزان واقعی پرداخت نمایند، اداره امور مالیاتی‌ </w:t>
      </w:r>
      <w:r w:rsidRPr="001E4D02">
        <w:rPr>
          <w:rFonts w:ascii="IRANSans" w:eastAsia="Times New Roman" w:hAnsi="IRANSans" w:cs="Times New Roman"/>
          <w:b/>
          <w:bCs/>
          <w:sz w:val="20"/>
          <w:szCs w:val="20"/>
          <w:rtl/>
          <w:lang w:bidi="ar-SA"/>
        </w:rPr>
        <w:t>ذی صلاح</w:t>
      </w:r>
      <w:r w:rsidRPr="001E4D02">
        <w:rPr>
          <w:rFonts w:ascii="IRANSans" w:eastAsia="Times New Roman" w:hAnsi="IRANSans" w:cs="Times New Roman"/>
          <w:sz w:val="20"/>
          <w:szCs w:val="20"/>
          <w:rtl/>
          <w:lang w:bidi="ar-SA"/>
        </w:rPr>
        <w:t xml:space="preserve"> مکلف است مالیات متعلق را ‌به انضمام جرایم موضوع این قانون محاسبه و از پرداخت کنندگان حقوق که در حکم مودی می‌باشند به موجب برگ تشخیص با رعایت مهلت مقرر در‌ماده (</w:t>
      </w:r>
      <w:r w:rsidRPr="001E4D02">
        <w:rPr>
          <w:rFonts w:ascii="IRANSans" w:eastAsia="Times New Roman" w:hAnsi="IRANSans" w:cs="Times New Roman"/>
          <w:sz w:val="20"/>
          <w:szCs w:val="20"/>
          <w:rtl/>
        </w:rPr>
        <w:t xml:space="preserve">۱۵۷) </w:t>
      </w:r>
      <w:r w:rsidRPr="001E4D02">
        <w:rPr>
          <w:rFonts w:ascii="IRANSans" w:eastAsia="Times New Roman" w:hAnsi="IRANSans" w:cs="Times New Roman"/>
          <w:sz w:val="20"/>
          <w:szCs w:val="20"/>
          <w:rtl/>
          <w:lang w:bidi="ar-SA"/>
        </w:rPr>
        <w:t>این قانون مطالبه کند. حکم این ماده نسبت به مشمولان ماده (</w:t>
      </w:r>
      <w:r w:rsidRPr="001E4D02">
        <w:rPr>
          <w:rFonts w:ascii="IRANSans" w:eastAsia="Times New Roman" w:hAnsi="IRANSans" w:cs="Times New Roman"/>
          <w:sz w:val="20"/>
          <w:szCs w:val="20"/>
          <w:rtl/>
        </w:rPr>
        <w:t xml:space="preserve">۸۸) </w:t>
      </w:r>
      <w:r w:rsidRPr="001E4D02">
        <w:rPr>
          <w:rFonts w:ascii="IRANSans" w:eastAsia="Times New Roman" w:hAnsi="IRANSans" w:cs="Times New Roman"/>
          <w:sz w:val="20"/>
          <w:szCs w:val="20"/>
          <w:rtl/>
          <w:lang w:bidi="ar-SA"/>
        </w:rPr>
        <w:t>این قانون نیز جاری خواهد بود.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Pr>
      </w:pPr>
      <w:r w:rsidRPr="001E4D02">
        <w:rPr>
          <w:rFonts w:ascii="IRANSans" w:eastAsia="Times New Roman" w:hAnsi="IRANSans" w:cs="Times New Roman"/>
          <w:b/>
          <w:bCs/>
          <w:sz w:val="20"/>
          <w:szCs w:val="20"/>
          <w:rtl/>
          <w:lang w:bidi="ar-SA"/>
        </w:rPr>
        <w:t xml:space="preserve">ماده </w:t>
      </w:r>
      <w:r w:rsidRPr="001E4D02">
        <w:rPr>
          <w:rFonts w:ascii="IRANSans" w:eastAsia="Times New Roman" w:hAnsi="IRANSans" w:cs="Times New Roman"/>
          <w:b/>
          <w:bCs/>
          <w:sz w:val="20"/>
          <w:szCs w:val="20"/>
          <w:rtl/>
        </w:rPr>
        <w:t>۹۱</w:t>
      </w:r>
      <w:r w:rsidRPr="001E4D02">
        <w:rPr>
          <w:rFonts w:ascii="IRANSans" w:eastAsia="Times New Roman" w:hAnsi="IRANSans" w:cs="Times New Roman"/>
          <w:sz w:val="20"/>
          <w:szCs w:val="20"/>
          <w:rtl/>
          <w:lang w:bidi="ar-SA"/>
        </w:rPr>
        <w:t>- درآمدهای حقوق به شرح زیر از پرداخت مالیات معاف است</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w:t>
      </w:r>
      <w:r w:rsidRPr="001E4D02">
        <w:rPr>
          <w:rFonts w:ascii="IRANSans" w:eastAsia="Times New Roman" w:hAnsi="IRANSans" w:cs="Times New Roman"/>
          <w:sz w:val="20"/>
          <w:szCs w:val="20"/>
          <w:rtl/>
          <w:lang w:bidi="ar-SA"/>
        </w:rPr>
        <w:t xml:space="preserve"> روسا و اعضای مأموریت‌های سیاسی خارجی در ایران و روسا و اعضای هیأت‌های نمایندگی فوق‌العاده دول خارجی نسبت به درآمد حقوق دریافتی از دولت متبوع خود به شرط معامله متقابل و همچنین روسا و اعضای هیأت‌های نمایندگی سازمان ملل متحد و موسسات تخصصی آن در‌ایران نسبت به درآمد حقوق دریافتی از سازمان و موسسات مزبور در صورتی که تابع دولت جمهوری اسلامی ایران نباشند.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۲-</w:t>
      </w:r>
      <w:r w:rsidRPr="001E4D02">
        <w:rPr>
          <w:rFonts w:ascii="IRANSans" w:eastAsia="Times New Roman" w:hAnsi="IRANSans" w:cs="Times New Roman"/>
          <w:sz w:val="20"/>
          <w:szCs w:val="20"/>
          <w:rtl/>
          <w:lang w:bidi="ar-SA"/>
        </w:rPr>
        <w:t>روسا و اعضای مأموریت‌های کنسولی خارجی در ایران و همچنین کارمندان موسسات فرهنگی دول خارجی نسبت درآمد حقوق دریافتی از دول متبوع خود به شرط معامله متقابل.</w:t>
      </w:r>
      <w:r w:rsidRPr="001E4D02">
        <w:rPr>
          <w:rFonts w:ascii="IRANSans" w:eastAsia="Times New Roman" w:hAnsi="IRANSans" w:cs="Times New Roman"/>
          <w:sz w:val="20"/>
          <w:szCs w:val="20"/>
          <w:lang w:bidi="ar-SA"/>
        </w:rPr>
        <w:t xml:space="preserve">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۳-</w:t>
      </w:r>
      <w:r w:rsidRPr="001E4D02">
        <w:rPr>
          <w:rFonts w:ascii="IRANSans" w:eastAsia="Times New Roman" w:hAnsi="IRANSans" w:cs="Times New Roman"/>
          <w:sz w:val="20"/>
          <w:szCs w:val="20"/>
          <w:rtl/>
          <w:lang w:bidi="ar-SA"/>
        </w:rPr>
        <w:t>کارشناس خارجی که با موافقت دولت جمهوری اسلامی ایران از محل کمک‌های بلاعوض فنی و اقتصادی و علمی و فرهنگی دول خارجی و‌یا موسسات بین‌المللی به ایران اعزام می‌شوند نسبت به حقوق دریافتی آنان از دول متبوع یا موسسات بین‌المللی مذکور.</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۴-</w:t>
      </w:r>
      <w:r w:rsidRPr="001E4D02">
        <w:rPr>
          <w:rFonts w:ascii="IRANSans" w:eastAsia="Times New Roman" w:hAnsi="IRANSans" w:cs="Times New Roman"/>
          <w:sz w:val="20"/>
          <w:szCs w:val="20"/>
          <w:rtl/>
          <w:lang w:bidi="ar-SA"/>
        </w:rPr>
        <w:t>کارمندان محلی سفارتخانه‌ها و کنسولگریها و نمایندگی‌های دولت جمهوری اسلامی ایران در خارج نسبت به درآمد حقوق دریافتی از دولت‌ جمهوری اسلامی ایران در صورتی که دارای تابعیت دولت جمهوری اسلامی ایران نباشند به شرط معامله متقابل.</w:t>
      </w:r>
      <w:r w:rsidRPr="001E4D02">
        <w:rPr>
          <w:rFonts w:ascii="IRANSans" w:eastAsia="Times New Roman" w:hAnsi="IRANSans" w:cs="Times New Roman"/>
          <w:sz w:val="20"/>
          <w:szCs w:val="20"/>
          <w:lang w:bidi="ar-SA"/>
        </w:rPr>
        <w:t xml:space="preserve">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lastRenderedPageBreak/>
        <w:t>۵-</w:t>
      </w:r>
      <w:r w:rsidRPr="001E4D02">
        <w:rPr>
          <w:rFonts w:ascii="IRANSans" w:eastAsia="Times New Roman" w:hAnsi="IRANSans" w:cs="Times New Roman"/>
          <w:sz w:val="20"/>
          <w:szCs w:val="20"/>
          <w:rtl/>
          <w:lang w:bidi="ar-SA"/>
        </w:rPr>
        <w:t>حقوق بازنشستگی و وظیفه و مستمری و پایان خدمت و خسارت اخراج و بازخرید خدمت و وظیفه یا مستمری پرداختی به وراث و حق سنوات و حقوق ایام مرخصی استفاده نشده.</w:t>
      </w:r>
      <w:r w:rsidRPr="001E4D02">
        <w:rPr>
          <w:rFonts w:ascii="IRANSans" w:eastAsia="Times New Roman" w:hAnsi="IRANSans" w:cs="Times New Roman"/>
          <w:sz w:val="16"/>
          <w:szCs w:val="16"/>
          <w:rtl/>
          <w:lang w:bidi="ar-SA"/>
        </w:rPr>
        <w:t>(</w:t>
      </w:r>
      <w:r w:rsidRPr="001E4D02">
        <w:rPr>
          <w:rFonts w:ascii="IRANSans" w:eastAsia="Times New Roman" w:hAnsi="IRANSans" w:cs="Times New Roman"/>
          <w:sz w:val="16"/>
          <w:szCs w:val="16"/>
          <w:rtl/>
        </w:rPr>
        <w:t>۱)</w:t>
      </w:r>
      <w:r w:rsidRPr="001E4D02">
        <w:rPr>
          <w:rFonts w:ascii="IRANSans" w:eastAsia="Times New Roman" w:hAnsi="IRANSans" w:cs="Times New Roman"/>
          <w:sz w:val="20"/>
          <w:szCs w:val="20"/>
          <w:lang w:bidi="ar-SA"/>
        </w:rPr>
        <w:t xml:space="preserve">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۶- </w:t>
      </w:r>
      <w:r w:rsidRPr="001E4D02">
        <w:rPr>
          <w:rFonts w:ascii="IRANSans" w:eastAsia="Times New Roman" w:hAnsi="IRANSans" w:cs="Times New Roman"/>
          <w:sz w:val="20"/>
          <w:szCs w:val="20"/>
          <w:rtl/>
          <w:lang w:bidi="ar-SA"/>
        </w:rPr>
        <w:t>هزینه سفر و فوق‌العاده مسافرت مربوط به شغل.</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۷-</w:t>
      </w:r>
      <w:r w:rsidRPr="001E4D02">
        <w:rPr>
          <w:rFonts w:ascii="IRANSans" w:eastAsia="Times New Roman" w:hAnsi="IRANSans" w:cs="Times New Roman"/>
          <w:sz w:val="20"/>
          <w:szCs w:val="20"/>
          <w:rtl/>
          <w:lang w:bidi="ar-SA"/>
        </w:rPr>
        <w:t xml:space="preserve">حذف شد.(در تاریخ </w:t>
      </w:r>
      <w:r w:rsidRPr="001E4D02">
        <w:rPr>
          <w:rFonts w:ascii="IRANSans" w:eastAsia="Times New Roman" w:hAnsi="IRANSans" w:cs="Times New Roman"/>
          <w:sz w:val="20"/>
          <w:szCs w:val="20"/>
          <w:rtl/>
        </w:rPr>
        <w:t>۲۷/۱۱/۱۳۸۰</w:t>
      </w:r>
      <w:r w:rsidRPr="001E4D02">
        <w:rPr>
          <w:rFonts w:ascii="IRANSans" w:eastAsia="Times New Roman" w:hAnsi="IRANSans" w:cs="Times New Roman"/>
          <w:sz w:val="20"/>
          <w:szCs w:val="20"/>
          <w:rtl/>
          <w:lang w:bidi="ar-SA"/>
        </w:rPr>
        <w:t xml:space="preserve"> بند </w:t>
      </w:r>
      <w:r w:rsidRPr="001E4D02">
        <w:rPr>
          <w:rFonts w:ascii="IRANSans" w:eastAsia="Times New Roman" w:hAnsi="IRANSans" w:cs="Times New Roman"/>
          <w:sz w:val="20"/>
          <w:szCs w:val="20"/>
          <w:rtl/>
        </w:rPr>
        <w:t>۷</w:t>
      </w:r>
      <w:r w:rsidRPr="001E4D02">
        <w:rPr>
          <w:rFonts w:ascii="IRANSans" w:eastAsia="Times New Roman" w:hAnsi="IRANSans" w:cs="Times New Roman"/>
          <w:sz w:val="20"/>
          <w:szCs w:val="20"/>
          <w:rtl/>
          <w:lang w:bidi="ar-SA"/>
        </w:rPr>
        <w:t xml:space="preserve"> به همراه بندهای </w:t>
      </w:r>
      <w:r w:rsidRPr="001E4D02">
        <w:rPr>
          <w:rFonts w:ascii="IRANSans" w:eastAsia="Times New Roman" w:hAnsi="IRANSans" w:cs="Times New Roman"/>
          <w:sz w:val="20"/>
          <w:szCs w:val="20"/>
          <w:rtl/>
        </w:rPr>
        <w:t>۱۵</w:t>
      </w:r>
      <w:r w:rsidRPr="001E4D02">
        <w:rPr>
          <w:rFonts w:ascii="IRANSans" w:eastAsia="Times New Roman" w:hAnsi="IRANSans" w:cs="Times New Roman"/>
          <w:sz w:val="20"/>
          <w:szCs w:val="20"/>
          <w:rtl/>
          <w:lang w:bidi="ar-SA"/>
        </w:rPr>
        <w:t xml:space="preserve"> و </w:t>
      </w:r>
      <w:r w:rsidRPr="001E4D02">
        <w:rPr>
          <w:rFonts w:ascii="IRANSans" w:eastAsia="Times New Roman" w:hAnsi="IRANSans" w:cs="Times New Roman"/>
          <w:sz w:val="20"/>
          <w:szCs w:val="20"/>
          <w:rtl/>
        </w:rPr>
        <w:t>۱۶</w:t>
      </w:r>
      <w:r w:rsidRPr="001E4D02">
        <w:rPr>
          <w:rFonts w:ascii="IRANSans" w:eastAsia="Times New Roman" w:hAnsi="IRANSans" w:cs="Times New Roman"/>
          <w:sz w:val="20"/>
          <w:szCs w:val="20"/>
          <w:rtl/>
          <w:lang w:bidi="ar-SA"/>
        </w:rPr>
        <w:t xml:space="preserve"> از متن این ماده حذف شد.)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۸- </w:t>
      </w:r>
      <w:r w:rsidRPr="001E4D02">
        <w:rPr>
          <w:rFonts w:ascii="IRANSans" w:eastAsia="Times New Roman" w:hAnsi="IRANSans" w:cs="Times New Roman"/>
          <w:sz w:val="20"/>
          <w:szCs w:val="20"/>
          <w:rtl/>
          <w:lang w:bidi="ar-SA"/>
        </w:rPr>
        <w:t>مسکن واگذاری در محل کارگاه یا کارخانه جهت استفاده کارگران و خانه‌های ارزان قیمت سازمانی در خارج از محل کارگاه یا کارخانه که مورد ‌استفاده کارگران قرار می</w:t>
      </w:r>
      <w:r w:rsidRPr="001E4D02">
        <w:rPr>
          <w:rFonts w:ascii="IRANSans" w:eastAsia="Times New Roman" w:hAnsi="IRANSans" w:cs="Times New Roman"/>
          <w:sz w:val="20"/>
          <w:szCs w:val="20"/>
          <w:rtl/>
          <w:lang w:bidi="ar-SA"/>
        </w:rPr>
        <w:softHyphen/>
        <w:t xml:space="preserve">گیرد.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۹- </w:t>
      </w:r>
      <w:r w:rsidRPr="001E4D02">
        <w:rPr>
          <w:rFonts w:ascii="IRANSans" w:eastAsia="Times New Roman" w:hAnsi="IRANSans" w:cs="Times New Roman"/>
          <w:sz w:val="20"/>
          <w:szCs w:val="20"/>
          <w:rtl/>
          <w:lang w:bidi="ar-SA"/>
        </w:rPr>
        <w:t>وجوه حاصل از بیمه بابت جبران خسارت بدنی و معالجه و امثال آن.</w:t>
      </w:r>
      <w:r w:rsidRPr="001E4D02">
        <w:rPr>
          <w:rFonts w:ascii="IRANSans" w:eastAsia="Times New Roman" w:hAnsi="IRANSans" w:cs="Times New Roman"/>
          <w:sz w:val="20"/>
          <w:szCs w:val="20"/>
          <w:lang w:bidi="ar-SA"/>
        </w:rPr>
        <w:t xml:space="preserve"> </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 xml:space="preserve">۱۰- </w:t>
      </w:r>
      <w:r w:rsidRPr="001E4D02">
        <w:rPr>
          <w:rFonts w:ascii="IRANSans" w:eastAsia="Times New Roman" w:hAnsi="IRANSans" w:cs="Times New Roman"/>
          <w:sz w:val="20"/>
          <w:szCs w:val="20"/>
          <w:rtl/>
          <w:lang w:bidi="ar-SA"/>
        </w:rPr>
        <w:t>عیدی سالانه یا پاداش آخر سال جمعا معادل یک دوازدهم میزان معافیت مالیاتی موضوع ماده (??) این قانون.</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۱۱-</w:t>
      </w:r>
      <w:r w:rsidRPr="001E4D02">
        <w:rPr>
          <w:rFonts w:ascii="IRANSans" w:eastAsia="Times New Roman" w:hAnsi="IRANSans" w:cs="Times New Roman"/>
          <w:sz w:val="20"/>
          <w:szCs w:val="20"/>
          <w:rtl/>
          <w:lang w:bidi="ar-SA"/>
        </w:rPr>
        <w:t>خانه‌های سازمانی که با اجازه قانونی یا به موجب آیین‌نامه‌های خاص در اختیار مأموران کشوری گذارده می‌شود.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۱۲-</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وجوهی که کارفرما بابت هزینه معالجه کارکنان خود یا افراد تحت تکفل آنها مستقیما یا به وسیله حقوق‌بگیر به پزشک یا بیمارستان به استناد‌ اسناد و مدارک مثبته پرداخت کند.</w:t>
      </w:r>
    </w:p>
    <w:p w:rsidR="001E4D02" w:rsidRPr="001E4D02" w:rsidRDefault="001E4D02" w:rsidP="00F26320">
      <w:pPr>
        <w:spacing w:before="100" w:beforeAutospacing="1" w:after="100" w:afterAutospacing="1" w:line="240" w:lineRule="auto"/>
        <w:rPr>
          <w:rFonts w:ascii="Times New Roman" w:eastAsia="Times New Roman" w:hAnsi="Times New Roman" w:cs="Times New Roman"/>
          <w:sz w:val="24"/>
          <w:szCs w:val="24"/>
          <w:rtl/>
        </w:rPr>
      </w:pPr>
      <w:r w:rsidRPr="001E4D02">
        <w:rPr>
          <w:rFonts w:ascii="IRANSans" w:eastAsia="Times New Roman" w:hAnsi="IRANSans" w:cs="Times New Roman"/>
          <w:sz w:val="20"/>
          <w:szCs w:val="20"/>
          <w:rtl/>
        </w:rPr>
        <w:t>۱۳-</w:t>
      </w:r>
      <w:r w:rsidRPr="001E4D02">
        <w:rPr>
          <w:rFonts w:ascii="IRANSans" w:eastAsia="Times New Roman" w:hAnsi="IRANSans" w:cs="Times New Roman"/>
          <w:sz w:val="20"/>
          <w:szCs w:val="20"/>
          <w:lang w:bidi="ar-SA"/>
        </w:rPr>
        <w:t xml:space="preserve"> </w:t>
      </w:r>
      <w:r w:rsidRPr="001E4D02">
        <w:rPr>
          <w:rFonts w:ascii="IRANSans" w:eastAsia="Times New Roman" w:hAnsi="IRANSans" w:cs="Times New Roman"/>
          <w:sz w:val="20"/>
          <w:szCs w:val="20"/>
          <w:rtl/>
          <w:lang w:bidi="ar-SA"/>
        </w:rPr>
        <w:t>مزایای غیرنقدی پرداختی به کارکنان حداکثر معادل دو دوازدهم معافیت موضوع ماده (??) این قانون.</w:t>
      </w:r>
    </w:p>
    <w:p w:rsidR="001E4D02" w:rsidRDefault="001E4D02" w:rsidP="00F26320">
      <w:pPr>
        <w:spacing w:before="100" w:beforeAutospacing="1" w:after="100" w:afterAutospacing="1" w:line="240" w:lineRule="auto"/>
        <w:rPr>
          <w:rFonts w:ascii="IRANSans" w:eastAsia="Times New Roman" w:hAnsi="IRANSans" w:cs="Times New Roman"/>
          <w:sz w:val="20"/>
          <w:szCs w:val="20"/>
          <w:rtl/>
          <w:lang w:bidi="ar-SA"/>
        </w:rPr>
      </w:pPr>
      <w:r w:rsidRPr="001E4D02">
        <w:rPr>
          <w:rFonts w:ascii="IRANSans" w:eastAsia="Times New Roman" w:hAnsi="IRANSans" w:cs="Times New Roman"/>
          <w:sz w:val="20"/>
          <w:szCs w:val="20"/>
          <w:rtl/>
        </w:rPr>
        <w:t>۱۴-</w:t>
      </w:r>
      <w:r w:rsidRPr="001E4D02">
        <w:rPr>
          <w:rFonts w:ascii="IRANSans" w:eastAsia="Times New Roman" w:hAnsi="IRANSans" w:cs="Times New Roman"/>
          <w:sz w:val="20"/>
          <w:szCs w:val="20"/>
          <w:rtl/>
          <w:lang w:bidi="ar-SA"/>
        </w:rPr>
        <w:t>درآمد</w:t>
      </w:r>
      <w:r w:rsidRPr="001E4D02">
        <w:rPr>
          <w:rFonts w:ascii="IRANSans" w:eastAsia="Times New Roman" w:hAnsi="IRANSans" w:cs="Times New Roman"/>
          <w:sz w:val="20"/>
          <w:szCs w:val="20"/>
          <w:rtl/>
          <w:lang w:bidi="ar-SA"/>
        </w:rPr>
        <w:softHyphen/>
      </w:r>
      <w:r w:rsidRPr="001E4D02">
        <w:rPr>
          <w:rFonts w:ascii="IRANSans" w:eastAsia="Times New Roman" w:hAnsi="IRANSans" w:cs="Times New Roman"/>
          <w:sz w:val="20"/>
          <w:szCs w:val="20"/>
          <w:rtl/>
          <w:lang w:bidi="ar-SA"/>
        </w:rPr>
        <w:softHyphen/>
        <w:t>حقوق پرسنل نیروهای مسلح جمهوری اسلامی ایران اعم از نظامی و انتظامی، مشمولان قانون استخدامی وزارت اطلاعات و جانبازان انقلا</w:t>
      </w:r>
      <w:r w:rsidR="00781597">
        <w:rPr>
          <w:rFonts w:ascii="IRANSans" w:eastAsia="Times New Roman" w:hAnsi="IRANSans" w:cs="Times New Roman"/>
          <w:sz w:val="20"/>
          <w:szCs w:val="20"/>
          <w:rtl/>
          <w:lang w:bidi="ar-SA"/>
        </w:rPr>
        <w:t>ب اسلامی و جنگ تحمیلی و آزادگان</w:t>
      </w:r>
      <w:r w:rsidR="00781597">
        <w:rPr>
          <w:rFonts w:ascii="IRANSans" w:eastAsia="Times New Roman" w:hAnsi="IRANSans" w:cs="Times New Roman" w:hint="cs"/>
          <w:sz w:val="20"/>
          <w:szCs w:val="20"/>
          <w:rtl/>
          <w:lang w:bidi="ar-SA"/>
        </w:rPr>
        <w:t>.</w:t>
      </w:r>
    </w:p>
    <w:p w:rsidR="00781597" w:rsidRPr="00781597" w:rsidRDefault="00781597" w:rsidP="00F26320">
      <w:pPr>
        <w:spacing w:before="100" w:beforeAutospacing="1" w:after="100" w:afterAutospacing="1" w:line="240" w:lineRule="auto"/>
        <w:rPr>
          <w:rFonts w:ascii="Times New Roman" w:eastAsia="Times New Roman" w:hAnsi="Times New Roman" w:cs="Times New Roman"/>
          <w:sz w:val="24"/>
          <w:szCs w:val="24"/>
        </w:rPr>
      </w:pPr>
      <w:r w:rsidRPr="00781597">
        <w:rPr>
          <w:rFonts w:ascii="IRANSans" w:eastAsia="Times New Roman" w:hAnsi="IRANSans" w:cs="Times New Roman"/>
          <w:b/>
          <w:bCs/>
          <w:sz w:val="20"/>
          <w:szCs w:val="20"/>
          <w:rtl/>
          <w:lang w:bidi="ar-SA"/>
        </w:rPr>
        <w:t xml:space="preserve">ماده </w:t>
      </w:r>
      <w:r w:rsidRPr="00781597">
        <w:rPr>
          <w:rFonts w:ascii="IRANSans" w:eastAsia="Times New Roman" w:hAnsi="IRANSans" w:cs="Times New Roman"/>
          <w:b/>
          <w:bCs/>
          <w:sz w:val="20"/>
          <w:szCs w:val="20"/>
          <w:rtl/>
        </w:rPr>
        <w:t>۹۲-</w:t>
      </w:r>
      <w:r w:rsidRPr="00781597">
        <w:rPr>
          <w:rFonts w:ascii="IRANSans" w:eastAsia="Times New Roman" w:hAnsi="IRANSans" w:cs="Times New Roman"/>
          <w:sz w:val="20"/>
          <w:szCs w:val="20"/>
          <w:rtl/>
          <w:lang w:bidi="ar-SA"/>
        </w:rPr>
        <w:t xml:space="preserve"> پنجاه‌درصد (</w:t>
      </w:r>
      <w:r w:rsidRPr="00781597">
        <w:rPr>
          <w:rFonts w:ascii="IRANSans" w:eastAsia="Times New Roman" w:hAnsi="IRANSans" w:cs="Times New Roman"/>
          <w:sz w:val="20"/>
          <w:szCs w:val="20"/>
          <w:rtl/>
        </w:rPr>
        <w:t xml:space="preserve">۵۰%) </w:t>
      </w:r>
      <w:r w:rsidRPr="00781597">
        <w:rPr>
          <w:rFonts w:ascii="IRANSans" w:eastAsia="Times New Roman" w:hAnsi="IRANSans" w:cs="Times New Roman"/>
          <w:sz w:val="20"/>
          <w:szCs w:val="20"/>
          <w:rtl/>
          <w:lang w:bidi="ar-SA"/>
        </w:rPr>
        <w:t>مالیات حقوق کارکنان شاغل در مناطق کمتر توسعه یافته طبق فهرست سازمان مدیریت و برنامه‌ریزی کشور بخشوده می‌شود.</w:t>
      </w:r>
      <w:r w:rsidRPr="00781597">
        <w:rPr>
          <w:rFonts w:ascii="IRANSans" w:eastAsia="Times New Roman" w:hAnsi="IRANSans" w:cs="Times New Roman"/>
          <w:sz w:val="16"/>
          <w:szCs w:val="16"/>
          <w:rtl/>
          <w:lang w:bidi="ar-SA"/>
        </w:rPr>
        <w:t>(</w:t>
      </w:r>
      <w:r w:rsidRPr="00781597">
        <w:rPr>
          <w:rFonts w:ascii="IRANSans" w:eastAsia="Times New Roman" w:hAnsi="IRANSans" w:cs="Times New Roman"/>
          <w:sz w:val="16"/>
          <w:szCs w:val="16"/>
          <w:rtl/>
        </w:rPr>
        <w:t>۱)</w:t>
      </w:r>
    </w:p>
    <w:p w:rsidR="00A12060" w:rsidRPr="00A12060" w:rsidRDefault="00781597" w:rsidP="00E17904">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سوم</w:t>
      </w:r>
      <w:r w:rsidR="00E17904" w:rsidRPr="00A12060">
        <w:rPr>
          <w:rFonts w:ascii="Arial" w:hAnsi="Arial" w:cs="Arial" w:hint="cs"/>
          <w:b/>
          <w:bCs/>
          <w:sz w:val="28"/>
          <w:szCs w:val="28"/>
          <w:rtl/>
        </w:rPr>
        <w:t xml:space="preserve"> مالیات بر درآمد </w:t>
      </w:r>
    </w:p>
    <w:p w:rsidR="00781597" w:rsidRPr="00A12060" w:rsidRDefault="00781597" w:rsidP="00A12060">
      <w:pPr>
        <w:pStyle w:val="NormalWeb"/>
        <w:bidi/>
        <w:rPr>
          <w:rFonts w:ascii="Arial" w:hAnsi="Arial" w:cs="Arial"/>
          <w:b/>
          <w:bCs/>
          <w:sz w:val="28"/>
          <w:szCs w:val="28"/>
          <w:rtl/>
        </w:rPr>
      </w:pPr>
      <w:r w:rsidRPr="00A12060">
        <w:rPr>
          <w:rFonts w:ascii="Arial" w:hAnsi="Arial" w:cs="Arial" w:hint="cs"/>
          <w:b/>
          <w:bCs/>
          <w:sz w:val="28"/>
          <w:szCs w:val="28"/>
          <w:rtl/>
        </w:rPr>
        <w:t xml:space="preserve"> فصل چهار </w:t>
      </w:r>
      <w:r w:rsidR="00E17904" w:rsidRPr="00A12060">
        <w:rPr>
          <w:rFonts w:ascii="Arial" w:hAnsi="Arial" w:cs="Arial" w:hint="cs"/>
          <w:b/>
          <w:bCs/>
          <w:sz w:val="28"/>
          <w:szCs w:val="28"/>
          <w:rtl/>
        </w:rPr>
        <w:t>:</w:t>
      </w:r>
      <w:r w:rsidRPr="00A12060">
        <w:rPr>
          <w:rFonts w:ascii="Arial" w:hAnsi="Arial" w:cs="Arial" w:hint="cs"/>
          <w:b/>
          <w:bCs/>
          <w:sz w:val="28"/>
          <w:szCs w:val="28"/>
          <w:rtl/>
        </w:rPr>
        <w:t xml:space="preserve"> مالیات بر درآمد مشاغل </w:t>
      </w:r>
      <w:r w:rsidRPr="00A12060">
        <w:rPr>
          <w:rFonts w:ascii="Arial" w:hAnsi="Arial" w:cs="Arial"/>
          <w:b/>
          <w:bCs/>
          <w:sz w:val="28"/>
          <w:szCs w:val="28"/>
          <w:rtl/>
        </w:rPr>
        <w:t>–</w:t>
      </w:r>
      <w:r w:rsidRPr="00A12060">
        <w:rPr>
          <w:rFonts w:ascii="Arial" w:hAnsi="Arial" w:cs="Arial" w:hint="cs"/>
          <w:b/>
          <w:bCs/>
          <w:sz w:val="28"/>
          <w:szCs w:val="28"/>
          <w:rtl/>
        </w:rPr>
        <w:t xml:space="preserve"> شامل مواد قانونی 93  الی 104</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۹۳</w:t>
      </w:r>
      <w:r w:rsidRPr="00101E1C">
        <w:rPr>
          <w:rFonts w:ascii="IRANSans" w:eastAsia="Times New Roman" w:hAnsi="IRANSans" w:cs="Times New Roman"/>
          <w:b/>
          <w:bCs/>
          <w:sz w:val="20"/>
          <w:szCs w:val="20"/>
          <w:rtl/>
          <w:lang w:bidi="ar-SA"/>
        </w:rPr>
        <w:t xml:space="preserve"> ـ</w:t>
      </w:r>
      <w:r w:rsidRPr="00101E1C">
        <w:rPr>
          <w:rFonts w:ascii="IRANSans" w:eastAsia="Times New Roman" w:hAnsi="IRANSans" w:cs="Times New Roman"/>
          <w:sz w:val="20"/>
          <w:szCs w:val="20"/>
          <w:rtl/>
          <w:lang w:bidi="ar-SA"/>
        </w:rPr>
        <w:t xml:space="preserve"> درآمدی که شخص حقیقی از طریق اشتغال به ‌مشاغل یا به عناوین دیگر غیر از موارد مذکور در سایر فصل‌های این ‌قانون در ایران تحصیل کند پس از کسر معافیت های مقرر در این قانون ‌مشمول مالیات بر درآمد مشاغل می‌باشد.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تبصره ـ</w:t>
      </w:r>
      <w:r w:rsidRPr="00101E1C">
        <w:rPr>
          <w:rFonts w:ascii="IRANSans" w:eastAsia="Times New Roman" w:hAnsi="IRANSans" w:cs="Times New Roman"/>
          <w:sz w:val="20"/>
          <w:szCs w:val="20"/>
          <w:rtl/>
          <w:lang w:bidi="ar-SA"/>
        </w:rPr>
        <w:t xml:space="preserve"> درآمد شرکت‌های مدنی (اعم از اختیاری یا قهری‌) وهمچنین درآمدهای ناشی از فعالیت‌های مضاربه در صورتی که ‌عامل (مضارب‌) یا صاحب سرمایه شخص حقیقی باشد تابع ‌مقررات این فصل می‌باشد.</w:t>
      </w:r>
      <w:r w:rsidRPr="00101E1C">
        <w:rPr>
          <w:rFonts w:ascii="IRANSans" w:eastAsia="Times New Roman" w:hAnsi="IRANSans" w:cs="Times New Roman"/>
          <w:sz w:val="20"/>
          <w:szCs w:val="20"/>
          <w:lang w:bidi="ar-SA"/>
        </w:rPr>
        <w:t xml:space="preserve"> </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ماده</w:t>
      </w:r>
      <w:r w:rsidRPr="00101E1C">
        <w:rPr>
          <w:rFonts w:ascii="IRANSans" w:eastAsia="Times New Roman" w:hAnsi="IRANSans" w:cs="Times New Roman"/>
          <w:b/>
          <w:bCs/>
          <w:sz w:val="20"/>
          <w:szCs w:val="20"/>
          <w:rtl/>
        </w:rPr>
        <w:t>۹۴</w:t>
      </w:r>
      <w:r w:rsidRPr="00101E1C">
        <w:rPr>
          <w:rFonts w:ascii="IRANSans" w:eastAsia="Times New Roman" w:hAnsi="IRANSans" w:cs="Times New Roman"/>
          <w:b/>
          <w:bCs/>
          <w:sz w:val="20"/>
          <w:szCs w:val="20"/>
          <w:rtl/>
          <w:lang w:bidi="ar-SA"/>
        </w:rPr>
        <w:t xml:space="preserve"> </w:t>
      </w:r>
      <w:r w:rsidRPr="00101E1C">
        <w:rPr>
          <w:rFonts w:ascii="IRANSans" w:eastAsia="Times New Roman" w:hAnsi="IRANSans" w:cs="Times New Roman"/>
          <w:sz w:val="20"/>
          <w:szCs w:val="20"/>
          <w:rtl/>
          <w:lang w:bidi="ar-SA"/>
        </w:rPr>
        <w:t>ـ درآمد مشمول مالیات مودیان موضوع این فصل‌ عبارت است از کل فروش کالا و خدمات به اضافة سایر درآمدهای ‌آنان که مشمول مالیات فصول دیگر شناخته نشده پس از کسر هزینه‌ها و استهلاکات مربوط طبق مقررات فصل هزینه‌های قابل ‌قبول و استهلاکات‌.</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۹۵-</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صاحبان مشاغل موضوع این فصل موظفند دفاتر و یا اسناد و مدارک حسب مورد را که با رعایت اصول و ضوابط مربوط از جمله اصول و ضوابط مربوط به تنظیم دفاتر تجاری موضوع قانون تجارت در خصوص تجار تنظیم می‌گردد برای تشخیص درآمد مشمول مالیات، نگهداری و اظهارنامه مالیاتی خود را بر اساس آنها تنظیم کنند</w:t>
      </w:r>
      <w:r w:rsidRPr="00101E1C">
        <w:rPr>
          <w:rFonts w:ascii="IRANSans" w:eastAsia="Times New Roman" w:hAnsi="IRANSans" w:cs="Times New Roman"/>
          <w:b/>
          <w:bCs/>
          <w:sz w:val="18"/>
          <w:szCs w:val="18"/>
        </w:rPr>
        <w:t>.</w:t>
      </w:r>
    </w:p>
    <w:p w:rsidR="00781597" w:rsidRDefault="00101E1C" w:rsidP="00F26320">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آیین‌نامه اجرائی مربوط به نوع دفاتر، اسناد و مدارک و روشهای نگهداری آنها اعم از ماشینی(مکانیزه) و دستی و نمونه اظهارنامه مالیاتی با توجه به نوع و حجم فعالیت حسب مورد برای مودیان مذکور و نیز نحوه ارائه آنها برای رسیدگی و تشخیص درآمد مشمول مالیات به مراجع ذی‌ربط، حداکثر ظرف مدت شش ماه از تاریخ لازم‌الاجراء شدن این قانون (</w:t>
      </w:r>
      <w:r w:rsidRPr="00101E1C">
        <w:rPr>
          <w:rFonts w:ascii="IRANSans" w:eastAsia="Times New Roman" w:hAnsi="IRANSans" w:cs="Times New Roman"/>
          <w:b/>
          <w:bCs/>
          <w:sz w:val="18"/>
          <w:szCs w:val="18"/>
          <w:rtl/>
        </w:rPr>
        <w:t xml:space="preserve">۱/۱/۱۳۹۵) </w:t>
      </w:r>
      <w:r w:rsidRPr="00101E1C">
        <w:rPr>
          <w:rFonts w:ascii="IRANSans" w:eastAsia="Times New Roman" w:hAnsi="IRANSans" w:cs="Times New Roman"/>
          <w:b/>
          <w:bCs/>
          <w:sz w:val="18"/>
          <w:szCs w:val="18"/>
          <w:rtl/>
          <w:lang w:bidi="ar-SA"/>
        </w:rPr>
        <w:t>توسط سازمان امور مالیاتی کشور تهیه می‌شود و به‌تصویب وزیر امور اقتصادی و دارایی می‌رسد.</w:t>
      </w:r>
    </w:p>
    <w:p w:rsidR="00101E1C" w:rsidRDefault="00101E1C" w:rsidP="00F26320">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 xml:space="preserve">۹۶- </w:t>
      </w:r>
      <w:r w:rsidRPr="00101E1C">
        <w:rPr>
          <w:rFonts w:ascii="IRANSans" w:eastAsia="Times New Roman" w:hAnsi="IRANSans" w:cs="Times New Roman"/>
          <w:b/>
          <w:bCs/>
          <w:sz w:val="18"/>
          <w:szCs w:val="18"/>
          <w:rtl/>
          <w:lang w:bidi="ar-SA"/>
        </w:rPr>
        <w:t>حذف شد.</w:t>
      </w:r>
    </w:p>
    <w:p w:rsidR="00101E1C" w:rsidRDefault="00101E1C" w:rsidP="00F26320">
      <w:pPr>
        <w:spacing w:before="100" w:beforeAutospacing="1" w:after="100" w:afterAutospacing="1" w:line="240" w:lineRule="auto"/>
        <w:rPr>
          <w:rFonts w:ascii="IRANSans" w:eastAsia="Times New Roman" w:hAnsi="IRANSans" w:cs="Times New Roman"/>
          <w:b/>
          <w:bCs/>
          <w:sz w:val="18"/>
          <w:szCs w:val="18"/>
          <w:rtl/>
          <w:lang w:bidi="ar-SA"/>
        </w:rPr>
      </w:pPr>
      <w:r w:rsidRPr="00101E1C">
        <w:rPr>
          <w:rFonts w:ascii="IRANSans" w:eastAsia="Times New Roman" w:hAnsi="IRANSans" w:cs="Times New Roman"/>
          <w:b/>
          <w:bCs/>
          <w:sz w:val="18"/>
          <w:szCs w:val="18"/>
          <w:rtl/>
          <w:lang w:bidi="ar-SA"/>
        </w:rPr>
        <w:t>ماده</w:t>
      </w:r>
      <w:r w:rsidRPr="00101E1C">
        <w:rPr>
          <w:rFonts w:ascii="IRANSans" w:eastAsia="Times New Roman" w:hAnsi="IRANSans" w:cs="Times New Roman"/>
          <w:b/>
          <w:bCs/>
          <w:sz w:val="18"/>
          <w:szCs w:val="18"/>
          <w:rtl/>
        </w:rPr>
        <w:t>۹۷-</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در</w:t>
      </w:r>
      <w:r w:rsidRPr="00101E1C">
        <w:rPr>
          <w:rFonts w:ascii="IRANSans" w:eastAsia="Times New Roman" w:hAnsi="IRANSans" w:cs="Times New Roman"/>
          <w:b/>
          <w:bCs/>
          <w:sz w:val="18"/>
          <w:szCs w:val="18"/>
          <w:rtl/>
          <w:lang w:bidi="ar-SA"/>
        </w:rPr>
        <w:softHyphen/>
        <w:t>آمد مشمول مالیات اشخاص حقیقی موضوع این قانون که مکلف به تسلیم اظهارنامه مالیاتی می</w:t>
      </w:r>
      <w:r w:rsidRPr="00101E1C">
        <w:rPr>
          <w:rFonts w:ascii="IRANSans" w:eastAsia="Times New Roman" w:hAnsi="IRANSans" w:cs="Times New Roman"/>
          <w:b/>
          <w:bCs/>
          <w:sz w:val="18"/>
          <w:szCs w:val="18"/>
          <w:rtl/>
          <w:lang w:bidi="ar-SA"/>
        </w:rPr>
        <w:softHyphen/>
        <w:t>باشند به استناد اظهارنامه مالیاتی مودی که با رعایت مقررات مربوط تنظیم و ارائه شده و مورد پذیرش قرارگرفته باشد، خواهد بود. سازمان امور مالیاتی کشور می</w:t>
      </w:r>
      <w:r w:rsidRPr="00101E1C">
        <w:rPr>
          <w:rFonts w:ascii="IRANSans" w:eastAsia="Times New Roman" w:hAnsi="IRANSans" w:cs="Times New Roman"/>
          <w:b/>
          <w:bCs/>
          <w:sz w:val="18"/>
          <w:szCs w:val="18"/>
          <w:rtl/>
          <w:lang w:bidi="ar-SA"/>
        </w:rPr>
        <w:softHyphen/>
        <w:t>تواند اظهارنامه‌های مالیاتی دریافتی را بدون رسیدگی قبول و تعدادی از آنها را بر اساس معیارها و شاخصهای تعیین شده و یا به طور نمونه انتخاب و برابر مقررات مورد رسیدگی قرار دهد</w:t>
      </w:r>
      <w:r w:rsidRPr="00101E1C">
        <w:rPr>
          <w:rFonts w:ascii="IRANSans" w:eastAsia="Times New Roman" w:hAnsi="IRANSans" w:cs="Times New Roman"/>
          <w:b/>
          <w:bCs/>
          <w:sz w:val="18"/>
          <w:szCs w:val="18"/>
        </w:rPr>
        <w:t>.</w:t>
      </w:r>
      <w:r w:rsidRPr="00101E1C">
        <w:rPr>
          <w:rFonts w:ascii="IRANSans" w:eastAsia="Times New Roman" w:hAnsi="IRANSans" w:cs="Times New Roman"/>
          <w:b/>
          <w:bCs/>
          <w:sz w:val="18"/>
          <w:szCs w:val="18"/>
          <w:rtl/>
          <w:lang w:bidi="ar-SA"/>
        </w:rPr>
        <w:t>درصورتی که مودی از ارائه اظهارنامه مالیاتی در مهلت قانونی و مطابق با مقررات خـودداری کند، سازمان امور مالیاتی کشور نسبت به تهیه اظهارنامه مالیاتی برآوردی براساس فعالیت و اطلاعات اقتصادی کسب شده مودیان از طرح جامع مالیاتی و مطالبه مالیات متعلق به موجب برگ تشخیص مالیات اقدام می‌کند. در صورت اعتراض مودی چنانچه ظرف مدت سی روز از تاریخ ابلاغ برگ تشخیص مالیات، نسبت به ارائه اظهارنامه مالیاتی مطابق مقررات مربوط اقدام کند، اعتراض مودی طبق مقررات این قانون مورد رسیدگی قرار می‌گیرد، این حکم مانع از تعلق جریمه‌ها و اعمال مجازات‌های عدم تسلیم اظهارنامه مالیاتی در موعد مقرر قانونی نیست</w:t>
      </w:r>
      <w:r w:rsidRPr="00101E1C">
        <w:rPr>
          <w:rFonts w:ascii="IRANSans" w:eastAsia="Times New Roman" w:hAnsi="IRANSans" w:cs="Times New Roman"/>
          <w:b/>
          <w:bCs/>
          <w:sz w:val="18"/>
          <w:szCs w:val="18"/>
        </w:rPr>
        <w:t>.</w:t>
      </w:r>
      <w:r w:rsidRPr="00101E1C">
        <w:rPr>
          <w:rFonts w:ascii="IRANSans" w:eastAsia="Times New Roman" w:hAnsi="IRANSans" w:cs="Times New Roman"/>
          <w:b/>
          <w:bCs/>
          <w:sz w:val="18"/>
          <w:szCs w:val="18"/>
          <w:rtl/>
          <w:lang w:bidi="ar-SA"/>
        </w:rPr>
        <w:br/>
        <w:t>حکم موضوع تبصره ماده(</w:t>
      </w:r>
      <w:r w:rsidRPr="00101E1C">
        <w:rPr>
          <w:rFonts w:ascii="IRANSans" w:eastAsia="Times New Roman" w:hAnsi="IRANSans" w:cs="Times New Roman"/>
          <w:b/>
          <w:bCs/>
          <w:sz w:val="18"/>
          <w:szCs w:val="18"/>
          <w:rtl/>
        </w:rPr>
        <w:t xml:space="preserve">۲۳۹) </w:t>
      </w:r>
      <w:r w:rsidRPr="00101E1C">
        <w:rPr>
          <w:rFonts w:ascii="IRANSans" w:eastAsia="Times New Roman" w:hAnsi="IRANSans" w:cs="Times New Roman"/>
          <w:b/>
          <w:bCs/>
          <w:sz w:val="18"/>
          <w:szCs w:val="18"/>
          <w:rtl/>
          <w:lang w:bidi="ar-SA"/>
        </w:rPr>
        <w:t>این قانون در اجرای این ماده جاری است.</w:t>
      </w:r>
    </w:p>
    <w:p w:rsidR="00101E1C" w:rsidRDefault="00101E1C" w:rsidP="00F26320">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تبصره-</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سازمان امور مالیاتی کشور موظف است حداکثر ظرف مدت سه سال از تاریخ ابلاغ این قانون، بانک اطلاعات مربوط به نظام جامع مالیاتی را در سراسر کشور مستقر و فعال نماید. در طی این مدت، در ادارات امور مالیاتی که نظام جامع مالیاتی به صورت کامل به اجراء در نیامده است، مواد(</w:t>
      </w:r>
      <w:r w:rsidRPr="00101E1C">
        <w:rPr>
          <w:rFonts w:ascii="IRANSans" w:eastAsia="Times New Roman" w:hAnsi="IRANSans" w:cs="Times New Roman"/>
          <w:b/>
          <w:bCs/>
          <w:sz w:val="18"/>
          <w:szCs w:val="18"/>
          <w:rtl/>
        </w:rPr>
        <w:t>۹۷)</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۹۸)</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۱۵۲)</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۱۵۳)</w:t>
      </w:r>
      <w:r w:rsidRPr="00101E1C">
        <w:rPr>
          <w:rFonts w:ascii="IRANSans" w:eastAsia="Times New Roman" w:hAnsi="IRANSans" w:cs="Times New Roman"/>
          <w:b/>
          <w:bCs/>
          <w:sz w:val="18"/>
          <w:szCs w:val="18"/>
          <w:rtl/>
          <w:lang w:bidi="ar-SA"/>
        </w:rPr>
        <w:t>، (</w:t>
      </w:r>
      <w:r w:rsidRPr="00101E1C">
        <w:rPr>
          <w:rFonts w:ascii="IRANSans" w:eastAsia="Times New Roman" w:hAnsi="IRANSans" w:cs="Times New Roman"/>
          <w:b/>
          <w:bCs/>
          <w:sz w:val="18"/>
          <w:szCs w:val="18"/>
          <w:rtl/>
        </w:rPr>
        <w:t>۱۵۴)</w:t>
      </w:r>
      <w:r w:rsidRPr="00101E1C">
        <w:rPr>
          <w:rFonts w:ascii="IRANSans" w:eastAsia="Times New Roman" w:hAnsi="IRANSans" w:cs="Times New Roman"/>
          <w:b/>
          <w:bCs/>
          <w:sz w:val="18"/>
          <w:szCs w:val="18"/>
          <w:rtl/>
          <w:lang w:bidi="ar-SA"/>
        </w:rPr>
        <w:t xml:space="preserve"> و (</w:t>
      </w:r>
      <w:r w:rsidRPr="00101E1C">
        <w:rPr>
          <w:rFonts w:ascii="IRANSans" w:eastAsia="Times New Roman" w:hAnsi="IRANSans" w:cs="Times New Roman"/>
          <w:b/>
          <w:bCs/>
          <w:sz w:val="18"/>
          <w:szCs w:val="18"/>
          <w:rtl/>
        </w:rPr>
        <w:t xml:space="preserve">۲۷۱) </w:t>
      </w:r>
      <w:r w:rsidRPr="00101E1C">
        <w:rPr>
          <w:rFonts w:ascii="IRANSans" w:eastAsia="Times New Roman" w:hAnsi="IRANSans" w:cs="Times New Roman"/>
          <w:b/>
          <w:bCs/>
          <w:sz w:val="18"/>
          <w:szCs w:val="18"/>
          <w:rtl/>
          <w:lang w:bidi="ar-SA"/>
        </w:rPr>
        <w:t xml:space="preserve">قانون مالیات‌های مستقیم مصوب سال </w:t>
      </w:r>
      <w:r w:rsidRPr="00101E1C">
        <w:rPr>
          <w:rFonts w:ascii="IRANSans" w:eastAsia="Times New Roman" w:hAnsi="IRANSans" w:cs="Times New Roman"/>
          <w:b/>
          <w:bCs/>
          <w:sz w:val="18"/>
          <w:szCs w:val="18"/>
          <w:rtl/>
        </w:rPr>
        <w:t>۱۳۸۰</w:t>
      </w:r>
      <w:r w:rsidRPr="00101E1C">
        <w:rPr>
          <w:rFonts w:ascii="IRANSans" w:eastAsia="Times New Roman" w:hAnsi="IRANSans" w:cs="Times New Roman"/>
          <w:b/>
          <w:bCs/>
          <w:sz w:val="18"/>
          <w:szCs w:val="18"/>
          <w:rtl/>
          <w:lang w:bidi="ar-SA"/>
        </w:rPr>
        <w:t xml:space="preserve"> مجری خواهد بود.</w:t>
      </w:r>
    </w:p>
    <w:p w:rsidR="00101E1C" w:rsidRDefault="00101E1C" w:rsidP="00F26320">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۹۸</w:t>
      </w:r>
      <w:r w:rsidRPr="00101E1C">
        <w:rPr>
          <w:rFonts w:ascii="IRANSans" w:eastAsia="Times New Roman" w:hAnsi="IRANSans" w:cs="Times New Roman"/>
          <w:b/>
          <w:bCs/>
          <w:sz w:val="18"/>
          <w:szCs w:val="18"/>
          <w:rtl/>
          <w:lang w:bidi="ar-SA"/>
        </w:rPr>
        <w:t xml:space="preserve"> </w:t>
      </w:r>
      <w:r w:rsidRPr="00101E1C">
        <w:rPr>
          <w:rFonts w:ascii="IRANSans" w:eastAsia="Times New Roman" w:hAnsi="IRANSans" w:cs="Times New Roman"/>
          <w:sz w:val="18"/>
          <w:szCs w:val="18"/>
          <w:rtl/>
          <w:lang w:bidi="ar-SA"/>
        </w:rPr>
        <w:t xml:space="preserve">- </w:t>
      </w:r>
      <w:r w:rsidRPr="00101E1C">
        <w:rPr>
          <w:rFonts w:ascii="IRANSans" w:eastAsia="Times New Roman" w:hAnsi="IRANSans" w:cs="Times New Roman"/>
          <w:b/>
          <w:bCs/>
          <w:sz w:val="18"/>
          <w:szCs w:val="18"/>
          <w:rtl/>
          <w:lang w:bidi="ar-SA"/>
        </w:rPr>
        <w:t>حذف شد.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۹۹</w:t>
      </w:r>
      <w:r w:rsidRPr="00101E1C">
        <w:rPr>
          <w:rFonts w:ascii="IRANSans" w:eastAsia="Times New Roman" w:hAnsi="IRANSans" w:cs="Times New Roman"/>
          <w:b/>
          <w:bCs/>
          <w:sz w:val="20"/>
          <w:szCs w:val="20"/>
          <w:rtl/>
          <w:lang w:bidi="ar-SA"/>
        </w:rPr>
        <w:t>ـ</w:t>
      </w:r>
      <w:r w:rsidRPr="00101E1C">
        <w:rPr>
          <w:rFonts w:ascii="IRANSans" w:eastAsia="Times New Roman" w:hAnsi="IRANSans" w:cs="Times New Roman"/>
          <w:sz w:val="20"/>
          <w:szCs w:val="20"/>
          <w:rtl/>
          <w:lang w:bidi="ar-SA"/>
        </w:rPr>
        <w:t xml:space="preserve"> قراردادهای پیمانکاری موضوع مادة ( </w:t>
      </w:r>
      <w:r w:rsidRPr="00101E1C">
        <w:rPr>
          <w:rFonts w:ascii="IRANSans" w:eastAsia="Times New Roman" w:hAnsi="IRANSans" w:cs="Times New Roman"/>
          <w:sz w:val="20"/>
          <w:szCs w:val="20"/>
          <w:rtl/>
        </w:rPr>
        <w:t xml:space="preserve">۷۶) </w:t>
      </w:r>
      <w:r w:rsidRPr="00101E1C">
        <w:rPr>
          <w:rFonts w:ascii="IRANSans" w:eastAsia="Times New Roman" w:hAnsi="IRANSans" w:cs="Times New Roman"/>
          <w:sz w:val="20"/>
          <w:szCs w:val="20"/>
          <w:rtl/>
          <w:lang w:bidi="ar-SA"/>
        </w:rPr>
        <w:t xml:space="preserve">قانون ‌مالیات‌های مستقیم مصوب اسفند ماه </w:t>
      </w:r>
      <w:r w:rsidRPr="00101E1C">
        <w:rPr>
          <w:rFonts w:ascii="IRANSans" w:eastAsia="Times New Roman" w:hAnsi="IRANSans" w:cs="Times New Roman"/>
          <w:sz w:val="20"/>
          <w:szCs w:val="20"/>
          <w:rtl/>
        </w:rPr>
        <w:t>۱۳۴۵</w:t>
      </w:r>
      <w:r w:rsidRPr="00101E1C">
        <w:rPr>
          <w:rFonts w:ascii="IRANSans" w:eastAsia="Times New Roman" w:hAnsi="IRANSans" w:cs="Times New Roman"/>
          <w:sz w:val="20"/>
          <w:szCs w:val="20"/>
          <w:rtl/>
          <w:lang w:bidi="ar-SA"/>
        </w:rPr>
        <w:t xml:space="preserve"> و اصلاحیه‌های بعدی ‌آن که پیشنهاد آنها قبل از تاریخ تصویب این قانون می‌باشد ازلحاظ ‌تشخیص درآمد مشمول مالیات و نیز پرداخت چهار درصد مالیات مقطوع کماکان مشمول مقررات قانون فوق الذکر خواهند بود.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lastRenderedPageBreak/>
        <w:t>تبصره ـ قراردادهای پیمانکاری موضوع مادة (</w:t>
      </w:r>
      <w:r w:rsidRPr="00101E1C">
        <w:rPr>
          <w:rFonts w:ascii="IRANSans" w:eastAsia="Times New Roman" w:hAnsi="IRANSans" w:cs="Times New Roman"/>
          <w:sz w:val="20"/>
          <w:szCs w:val="20"/>
          <w:rtl/>
        </w:rPr>
        <w:t xml:space="preserve">۷۶ ) </w:t>
      </w:r>
      <w:r w:rsidRPr="00101E1C">
        <w:rPr>
          <w:rFonts w:ascii="IRANSans" w:eastAsia="Times New Roman" w:hAnsi="IRANSans" w:cs="Times New Roman"/>
          <w:sz w:val="20"/>
          <w:szCs w:val="20"/>
          <w:rtl/>
          <w:lang w:bidi="ar-SA"/>
        </w:rPr>
        <w:t xml:space="preserve">قانون ‌مالیات‌های مستقیم مصوب اسفند ماه </w:t>
      </w:r>
      <w:r w:rsidRPr="00101E1C">
        <w:rPr>
          <w:rFonts w:ascii="IRANSans" w:eastAsia="Times New Roman" w:hAnsi="IRANSans" w:cs="Times New Roman"/>
          <w:sz w:val="20"/>
          <w:szCs w:val="20"/>
          <w:rtl/>
        </w:rPr>
        <w:t>۱۳۴۵</w:t>
      </w:r>
      <w:r w:rsidRPr="00101E1C">
        <w:rPr>
          <w:rFonts w:ascii="IRANSans" w:eastAsia="Times New Roman" w:hAnsi="IRANSans" w:cs="Times New Roman"/>
          <w:sz w:val="20"/>
          <w:szCs w:val="20"/>
          <w:rtl/>
          <w:lang w:bidi="ar-SA"/>
        </w:rPr>
        <w:t xml:space="preserve"> و اصلاحیه‌های بعدی‌که پیشنهاد آنها از تاریخ </w:t>
      </w:r>
      <w:r w:rsidRPr="00101E1C">
        <w:rPr>
          <w:rFonts w:ascii="IRANSans" w:eastAsia="Times New Roman" w:hAnsi="IRANSans" w:cs="Times New Roman"/>
          <w:sz w:val="20"/>
          <w:szCs w:val="20"/>
          <w:rtl/>
        </w:rPr>
        <w:t>۳/۱۲/۱۳۶۶</w:t>
      </w:r>
      <w:r w:rsidRPr="00101E1C">
        <w:rPr>
          <w:rFonts w:ascii="IRANSans" w:eastAsia="Times New Roman" w:hAnsi="IRANSans" w:cs="Times New Roman"/>
          <w:sz w:val="20"/>
          <w:szCs w:val="20"/>
          <w:rtl/>
          <w:lang w:bidi="ar-SA"/>
        </w:rPr>
        <w:t xml:space="preserve"> لغایت </w:t>
      </w:r>
      <w:r w:rsidRPr="00101E1C">
        <w:rPr>
          <w:rFonts w:ascii="IRANSans" w:eastAsia="Times New Roman" w:hAnsi="IRANSans" w:cs="Times New Roman"/>
          <w:sz w:val="20"/>
          <w:szCs w:val="20"/>
          <w:rtl/>
        </w:rPr>
        <w:t>۲۹/۱۲/۱۳۶۷</w:t>
      </w:r>
      <w:r w:rsidRPr="00101E1C">
        <w:rPr>
          <w:rFonts w:ascii="IRANSans" w:eastAsia="Times New Roman" w:hAnsi="IRANSans" w:cs="Times New Roman"/>
          <w:sz w:val="20"/>
          <w:szCs w:val="20"/>
          <w:rtl/>
          <w:lang w:bidi="ar-SA"/>
        </w:rPr>
        <w:t xml:space="preserve"> تسلیم ‌گردیده از لحاظ تعیین درآمد مشمول مالیات تابع مقررات این قانون ‌بوده و فقط از لحاظ اعمال نرخ مالیات بر درآمد عملکرد منتهی به‌سال </w:t>
      </w:r>
      <w:r w:rsidRPr="00101E1C">
        <w:rPr>
          <w:rFonts w:ascii="IRANSans" w:eastAsia="Times New Roman" w:hAnsi="IRANSans" w:cs="Times New Roman"/>
          <w:sz w:val="20"/>
          <w:szCs w:val="20"/>
          <w:rtl/>
        </w:rPr>
        <w:t>۱۳۶۷</w:t>
      </w:r>
      <w:r w:rsidRPr="00101E1C">
        <w:rPr>
          <w:rFonts w:ascii="IRANSans" w:eastAsia="Times New Roman" w:hAnsi="IRANSans" w:cs="Times New Roman"/>
          <w:sz w:val="20"/>
          <w:szCs w:val="20"/>
          <w:rtl/>
          <w:lang w:bidi="ar-SA"/>
        </w:rPr>
        <w:t xml:space="preserve"> تابع نرخ مالیاتی مقرر در سال مزبور خواهند بود.</w:t>
      </w:r>
      <w:r w:rsidRPr="00101E1C">
        <w:rPr>
          <w:rFonts w:ascii="IRANSans" w:eastAsia="Times New Roman" w:hAnsi="IRANSans" w:cs="Times New Roman"/>
          <w:sz w:val="20"/>
          <w:szCs w:val="20"/>
          <w:lang w:bidi="ar-SA"/>
        </w:rPr>
        <w:t xml:space="preserve"> </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۱۰۰ -</w:t>
      </w:r>
      <w:r w:rsidRPr="00101E1C">
        <w:rPr>
          <w:rFonts w:ascii="IRANSans" w:eastAsia="Times New Roman" w:hAnsi="IRANSans" w:cs="Times New Roman"/>
          <w:sz w:val="18"/>
          <w:szCs w:val="18"/>
          <w:rtl/>
          <w:lang w:bidi="ar-SA"/>
        </w:rPr>
        <w:t xml:space="preserve"> مودیان موضوع این فصل این قانون مکلف اند اظهارنامه مالیاتی مربوط به فعالیت‌های شغلی خود را در یک</w:t>
      </w:r>
      <w:r w:rsidRPr="00101E1C">
        <w:rPr>
          <w:rFonts w:ascii="IRANSans" w:eastAsia="Times New Roman" w:hAnsi="IRANSans" w:cs="Times New Roman"/>
          <w:sz w:val="18"/>
          <w:szCs w:val="18"/>
          <w:rtl/>
          <w:lang w:bidi="ar-SA"/>
        </w:rPr>
        <w:softHyphen/>
        <w:t xml:space="preserve"> سال مالیاتی برای هر واحد شغلی یا برای هر محل جداگانه طبق‌ نمونه‌ای که وسیله سازمان امور مالیاتی کشور تهیه خواهد شد تنظیم و تا آخر </w:t>
      </w:r>
      <w:r w:rsidRPr="00101E1C">
        <w:rPr>
          <w:rFonts w:ascii="IRANSans" w:eastAsia="Times New Roman" w:hAnsi="IRANSans" w:cs="Times New Roman"/>
          <w:b/>
          <w:bCs/>
          <w:sz w:val="18"/>
          <w:szCs w:val="18"/>
          <w:rtl/>
          <w:lang w:bidi="ar-SA"/>
        </w:rPr>
        <w:t>خرداد ماه</w:t>
      </w:r>
      <w:r w:rsidRPr="00101E1C">
        <w:rPr>
          <w:rFonts w:ascii="IRANSans" w:eastAsia="Times New Roman" w:hAnsi="IRANSans" w:cs="Times New Roman"/>
          <w:sz w:val="18"/>
          <w:szCs w:val="18"/>
          <w:rtl/>
          <w:lang w:bidi="ar-SA"/>
        </w:rPr>
        <w:t xml:space="preserve"> سال بعد به اداره امور مالیاتی محل شغل خود تسلیم و مالیات ‌متعلق را به نرخ مذکور در ماده (</w:t>
      </w:r>
      <w:r w:rsidRPr="00101E1C">
        <w:rPr>
          <w:rFonts w:ascii="IRANSans" w:eastAsia="Times New Roman" w:hAnsi="IRANSans" w:cs="Times New Roman"/>
          <w:sz w:val="18"/>
          <w:szCs w:val="18"/>
          <w:rtl/>
        </w:rPr>
        <w:t xml:space="preserve">۱۳۱) </w:t>
      </w:r>
      <w:r w:rsidRPr="00101E1C">
        <w:rPr>
          <w:rFonts w:ascii="IRANSans" w:eastAsia="Times New Roman" w:hAnsi="IRANSans" w:cs="Times New Roman"/>
          <w:sz w:val="18"/>
          <w:szCs w:val="18"/>
          <w:rtl/>
          <w:lang w:bidi="ar-SA"/>
        </w:rPr>
        <w:t>این قانون پرداخت نمایند.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18"/>
          <w:szCs w:val="18"/>
          <w:rtl/>
          <w:lang w:bidi="ar-SA"/>
        </w:rPr>
        <w:t>تبصره- سازمان امور مالیاتی کشور می</w:t>
      </w:r>
      <w:r w:rsidRPr="00101E1C">
        <w:rPr>
          <w:rFonts w:ascii="IRANSans" w:eastAsia="Times New Roman" w:hAnsi="IRANSans" w:cs="Times New Roman"/>
          <w:b/>
          <w:bCs/>
          <w:sz w:val="18"/>
          <w:szCs w:val="18"/>
          <w:rtl/>
          <w:lang w:bidi="ar-SA"/>
        </w:rPr>
        <w:softHyphen/>
        <w:t>تواند برخی از مشاغل یا گروههایی از آنان را که میزان فروش کالا و خدمات سالانه آنها حداکثر ده برابر معافیت موضوع ماده(</w:t>
      </w:r>
      <w:r w:rsidRPr="00101E1C">
        <w:rPr>
          <w:rFonts w:ascii="IRANSans" w:eastAsia="Times New Roman" w:hAnsi="IRANSans" w:cs="Times New Roman"/>
          <w:b/>
          <w:bCs/>
          <w:sz w:val="18"/>
          <w:szCs w:val="18"/>
          <w:rtl/>
        </w:rPr>
        <w:t xml:space="preserve">۸۴) </w:t>
      </w:r>
      <w:r w:rsidRPr="00101E1C">
        <w:rPr>
          <w:rFonts w:ascii="IRANSans" w:eastAsia="Times New Roman" w:hAnsi="IRANSans" w:cs="Times New Roman"/>
          <w:b/>
          <w:bCs/>
          <w:sz w:val="18"/>
          <w:szCs w:val="18"/>
          <w:rtl/>
          <w:lang w:bidi="ar-SA"/>
        </w:rPr>
        <w:t>این قانون باشد از انجام بخشی از تکالیف از قبیل نگهداری اسناد و مدارک موضوع این قانون و ارائه اظهارنامه مالیاتی معاف کند و مالیات مودیان مذکور را به‌صورت مقطوع تعیین و وصول نماید. در مواردی که مودی کمتر از یک سال مالی به فعالیت اشتغال داشته باشد مالیات متعلق نسبت به مدت اشتغال محاسبه و وصول می‌شود</w:t>
      </w:r>
      <w:r w:rsidRPr="00101E1C">
        <w:rPr>
          <w:rFonts w:ascii="IRANSans" w:eastAsia="Times New Roman" w:hAnsi="IRANSans" w:cs="Times New Roman"/>
          <w:b/>
          <w:bCs/>
          <w:sz w:val="18"/>
          <w:szCs w:val="18"/>
        </w:rPr>
        <w:t>.</w:t>
      </w:r>
    </w:p>
    <w:p w:rsidR="00101E1C" w:rsidRDefault="00101E1C" w:rsidP="00F26320">
      <w:pPr>
        <w:spacing w:before="100" w:beforeAutospacing="1" w:after="100" w:afterAutospacing="1" w:line="240"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حکم این تبصره مانع از رسیدگی به اظهارنامه‌های مالیاتی تسلیم شده در موعد مقرر نخواهد بود.</w:t>
      </w:r>
    </w:p>
    <w:p w:rsidR="00101E1C" w:rsidRPr="00101E1C" w:rsidRDefault="00101E1C" w:rsidP="00F26320">
      <w:pPr>
        <w:spacing w:before="100" w:beforeAutospacing="1" w:after="100" w:afterAutospacing="1" w:line="276"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t xml:space="preserve">ماده </w:t>
      </w:r>
      <w:r w:rsidRPr="00101E1C">
        <w:rPr>
          <w:rFonts w:ascii="IRANSans" w:eastAsia="Times New Roman" w:hAnsi="IRANSans" w:cs="Times New Roman"/>
          <w:b/>
          <w:bCs/>
          <w:sz w:val="18"/>
          <w:szCs w:val="18"/>
          <w:rtl/>
        </w:rPr>
        <w:t>۱۰۱-</w:t>
      </w:r>
      <w:r w:rsidRPr="00101E1C">
        <w:rPr>
          <w:rFonts w:ascii="IRANSans" w:eastAsia="Times New Roman" w:hAnsi="IRANSans" w:cs="Times New Roman"/>
          <w:sz w:val="20"/>
          <w:szCs w:val="20"/>
          <w:rtl/>
          <w:lang w:bidi="ar-SA"/>
        </w:rPr>
        <w:t xml:space="preserve"> درآمد سالانه مشمول مالیات مودیان موضوع این فصل که اظهارنامه مالیاتی خود را طبق مقررات این فصل در موعد مقرر تسلیم کرده‌اند تا ‌میزان معافیت موضوع ماده (</w:t>
      </w:r>
      <w:r w:rsidRPr="00101E1C">
        <w:rPr>
          <w:rFonts w:ascii="IRANSans" w:eastAsia="Times New Roman" w:hAnsi="IRANSans" w:cs="Times New Roman"/>
          <w:sz w:val="20"/>
          <w:szCs w:val="20"/>
          <w:rtl/>
        </w:rPr>
        <w:t xml:space="preserve">۸۴) </w:t>
      </w:r>
      <w:r w:rsidRPr="00101E1C">
        <w:rPr>
          <w:rFonts w:ascii="IRANSans" w:eastAsia="Times New Roman" w:hAnsi="IRANSans" w:cs="Times New Roman"/>
          <w:sz w:val="20"/>
          <w:szCs w:val="20"/>
          <w:rtl/>
          <w:lang w:bidi="ar-SA"/>
        </w:rPr>
        <w:t>این قانون از پرداخت مالیات معاف و مازاد آن به نرخ</w:t>
      </w:r>
      <w:r w:rsidRPr="00101E1C">
        <w:rPr>
          <w:rFonts w:ascii="IRANSans" w:eastAsia="Times New Roman" w:hAnsi="IRANSans" w:cs="Times New Roman"/>
          <w:sz w:val="20"/>
          <w:szCs w:val="20"/>
        </w:rPr>
        <w:softHyphen/>
      </w:r>
      <w:r w:rsidRPr="00101E1C">
        <w:rPr>
          <w:rFonts w:ascii="IRANSans" w:eastAsia="Times New Roman" w:hAnsi="IRANSans" w:cs="Times New Roman"/>
          <w:sz w:val="20"/>
          <w:szCs w:val="20"/>
          <w:rtl/>
          <w:lang w:bidi="ar-SA"/>
        </w:rPr>
        <w:t>های مذکور در ماده (</w:t>
      </w:r>
      <w:r w:rsidRPr="00101E1C">
        <w:rPr>
          <w:rFonts w:ascii="IRANSans" w:eastAsia="Times New Roman" w:hAnsi="IRANSans" w:cs="Times New Roman"/>
          <w:sz w:val="20"/>
          <w:szCs w:val="20"/>
          <w:rtl/>
        </w:rPr>
        <w:t xml:space="preserve">۱۳۱) </w:t>
      </w:r>
      <w:r w:rsidRPr="00101E1C">
        <w:rPr>
          <w:rFonts w:ascii="IRANSans" w:eastAsia="Times New Roman" w:hAnsi="IRANSans" w:cs="Times New Roman"/>
          <w:sz w:val="20"/>
          <w:szCs w:val="20"/>
          <w:rtl/>
          <w:lang w:bidi="ar-SA"/>
        </w:rPr>
        <w:t xml:space="preserve">این قانون مشمول مالیات خواهد بود. ‌شرط تسلیم اظهارنامه برای استفاده از معافیت فوق نسبت به عملکرد سال </w:t>
      </w:r>
      <w:r w:rsidRPr="00101E1C">
        <w:rPr>
          <w:rFonts w:ascii="IRANSans" w:eastAsia="Times New Roman" w:hAnsi="IRANSans" w:cs="Times New Roman"/>
          <w:sz w:val="20"/>
          <w:szCs w:val="20"/>
          <w:rtl/>
        </w:rPr>
        <w:t>۱۳۸۲</w:t>
      </w:r>
      <w:r w:rsidRPr="00101E1C">
        <w:rPr>
          <w:rFonts w:ascii="IRANSans" w:eastAsia="Times New Roman" w:hAnsi="IRANSans" w:cs="Times New Roman"/>
          <w:sz w:val="20"/>
          <w:szCs w:val="20"/>
          <w:rtl/>
          <w:lang w:bidi="ar-SA"/>
        </w:rPr>
        <w:t xml:space="preserve"> به بعد جاری است.</w:t>
      </w:r>
    </w:p>
    <w:p w:rsidR="00101E1C" w:rsidRPr="00101E1C" w:rsidRDefault="00101E1C" w:rsidP="00F26320">
      <w:pPr>
        <w:spacing w:before="100" w:beforeAutospacing="1" w:after="100" w:afterAutospacing="1" w:line="276" w:lineRule="auto"/>
        <w:rPr>
          <w:rFonts w:ascii="Times New Roman" w:eastAsia="Times New Roman" w:hAnsi="Times New Roman" w:cs="Times New Roman"/>
          <w:sz w:val="24"/>
          <w:szCs w:val="24"/>
          <w:rtl/>
        </w:rPr>
      </w:pPr>
      <w:r w:rsidRPr="00101E1C">
        <w:rPr>
          <w:rFonts w:ascii="IRANSans" w:eastAsia="Times New Roman" w:hAnsi="IRANSans" w:cs="Times New Roman"/>
          <w:b/>
          <w:bCs/>
          <w:sz w:val="18"/>
          <w:szCs w:val="18"/>
          <w:rtl/>
          <w:lang w:bidi="ar-SA"/>
        </w:rPr>
        <w:t xml:space="preserve">تبصره </w:t>
      </w:r>
      <w:r w:rsidRPr="00101E1C">
        <w:rPr>
          <w:rFonts w:ascii="IRANSans" w:eastAsia="Times New Roman" w:hAnsi="IRANSans" w:cs="Times New Roman"/>
          <w:b/>
          <w:bCs/>
          <w:sz w:val="18"/>
          <w:szCs w:val="18"/>
          <w:rtl/>
        </w:rPr>
        <w:t>۱-</w:t>
      </w:r>
      <w:r w:rsidRPr="00101E1C">
        <w:rPr>
          <w:rFonts w:ascii="IRANSans" w:eastAsia="Times New Roman" w:hAnsi="IRANSans" w:cs="Times New Roman"/>
          <w:sz w:val="20"/>
          <w:szCs w:val="20"/>
          <w:rtl/>
          <w:lang w:bidi="ar-SA"/>
        </w:rPr>
        <w:t xml:space="preserve"> در مشارکت</w:t>
      </w:r>
      <w:r w:rsidRPr="00101E1C">
        <w:rPr>
          <w:rFonts w:ascii="IRANSans" w:eastAsia="Times New Roman" w:hAnsi="IRANSans" w:cs="Times New Roman"/>
          <w:sz w:val="20"/>
          <w:szCs w:val="20"/>
          <w:rtl/>
          <w:lang w:bidi="ar-SA"/>
        </w:rPr>
        <w:softHyphen/>
        <w:t>های مدنی اعم از اختیاری و قهری شرکا حداکثر از دو معافیت استفاده خواهند کرد و مبلغ معافیت به</w:t>
      </w:r>
      <w:r w:rsidRPr="00101E1C">
        <w:rPr>
          <w:rFonts w:ascii="IRANSans" w:eastAsia="Times New Roman" w:hAnsi="IRANSans" w:cs="Times New Roman"/>
          <w:sz w:val="20"/>
          <w:szCs w:val="20"/>
          <w:rtl/>
          <w:lang w:bidi="ar-SA"/>
        </w:rPr>
        <w:softHyphen/>
        <w:t>طور مساوی بین آنان تقسیم و ‌باقی</w:t>
      </w:r>
      <w:r w:rsidRPr="00101E1C">
        <w:rPr>
          <w:rFonts w:ascii="IRANSans" w:eastAsia="Times New Roman" w:hAnsi="IRANSans" w:cs="Times New Roman"/>
          <w:sz w:val="20"/>
          <w:szCs w:val="20"/>
          <w:rtl/>
          <w:lang w:bidi="ar-SA"/>
        </w:rPr>
        <w:softHyphen/>
        <w:t>مانده سهم هر شریک جداگانه مشمول مالیات خواهد بود. شرکایی که با هم رابطه زوجیت دارند از لحاظ استفاده از معافیت در حکم یک شریک‌ تلقی و معافیت مقرر به زوج اعطا می‌گردد. در صورت فوت احد از شرکا وراث وی به عنوان قائم‌مقام قانونی از معافیت مالیاتی سهم متوفی در‌مشارکت به شرح فوق استفاده نموده و این معافیت به</w:t>
      </w:r>
      <w:r w:rsidRPr="00101E1C">
        <w:rPr>
          <w:rFonts w:ascii="IRANSans" w:eastAsia="Times New Roman" w:hAnsi="IRANSans" w:cs="Times New Roman"/>
          <w:sz w:val="20"/>
          <w:szCs w:val="20"/>
          <w:rtl/>
          <w:lang w:bidi="ar-SA"/>
        </w:rPr>
        <w:softHyphen/>
        <w:t>طور مساوی بین آنان تقسیم و از درآمد سهم هر کدام کسر خواهد شد.</w:t>
      </w:r>
    </w:p>
    <w:p w:rsidR="00101E1C" w:rsidRDefault="00101E1C" w:rsidP="00F26320">
      <w:pPr>
        <w:spacing w:before="100" w:beforeAutospacing="1" w:after="100" w:afterAutospacing="1" w:line="276" w:lineRule="auto"/>
        <w:rPr>
          <w:rFonts w:ascii="IRANSans" w:eastAsia="Times New Roman" w:hAnsi="IRANSans" w:cs="Times New Roman"/>
          <w:sz w:val="16"/>
          <w:szCs w:val="16"/>
          <w:rtl/>
          <w:lang w:bidi="ar-SA"/>
        </w:rPr>
      </w:pPr>
      <w:r w:rsidRPr="00101E1C">
        <w:rPr>
          <w:rFonts w:ascii="IRANSans" w:eastAsia="Times New Roman" w:hAnsi="IRANSans" w:cs="Times New Roman"/>
          <w:b/>
          <w:bCs/>
          <w:sz w:val="18"/>
          <w:szCs w:val="18"/>
          <w:rtl/>
          <w:lang w:bidi="ar-SA"/>
        </w:rPr>
        <w:t xml:space="preserve">تبصره </w:t>
      </w:r>
      <w:r w:rsidRPr="00101E1C">
        <w:rPr>
          <w:rFonts w:ascii="IRANSans" w:eastAsia="Times New Roman" w:hAnsi="IRANSans" w:cs="Times New Roman"/>
          <w:b/>
          <w:bCs/>
          <w:sz w:val="18"/>
          <w:szCs w:val="18"/>
          <w:rtl/>
        </w:rPr>
        <w:t>۲-</w:t>
      </w:r>
      <w:r w:rsidRPr="00101E1C">
        <w:rPr>
          <w:rFonts w:ascii="IRANSans" w:eastAsia="Times New Roman" w:hAnsi="IRANSans" w:cs="Times New Roman"/>
          <w:sz w:val="20"/>
          <w:szCs w:val="20"/>
          <w:rtl/>
          <w:lang w:bidi="ar-SA"/>
        </w:rPr>
        <w:t xml:space="preserve"> </w:t>
      </w:r>
      <w:r w:rsidRPr="00101E1C">
        <w:rPr>
          <w:rFonts w:ascii="IRANSans" w:eastAsia="Times New Roman" w:hAnsi="IRANSans" w:cs="Times New Roman"/>
          <w:b/>
          <w:bCs/>
          <w:sz w:val="18"/>
          <w:szCs w:val="18"/>
          <w:rtl/>
          <w:lang w:bidi="ar-SA"/>
        </w:rPr>
        <w:t>در صورتی که هر شخص حقیقی دارای بیش از یک واحد شغلی باشد، مجموع درآمد واحدهای شغلی وی با کسر فقط یک معافیت موضوع این ماده مشمول مالیات به نرخهای مذکور در ماده(</w:t>
      </w:r>
      <w:r w:rsidRPr="00101E1C">
        <w:rPr>
          <w:rFonts w:ascii="IRANSans" w:eastAsia="Times New Roman" w:hAnsi="IRANSans" w:cs="Times New Roman"/>
          <w:b/>
          <w:bCs/>
          <w:sz w:val="18"/>
          <w:szCs w:val="18"/>
          <w:rtl/>
        </w:rPr>
        <w:t xml:space="preserve">۱۳۱) </w:t>
      </w:r>
      <w:r w:rsidRPr="00101E1C">
        <w:rPr>
          <w:rFonts w:ascii="IRANSans" w:eastAsia="Times New Roman" w:hAnsi="IRANSans" w:cs="Times New Roman"/>
          <w:b/>
          <w:bCs/>
          <w:sz w:val="18"/>
          <w:szCs w:val="18"/>
          <w:rtl/>
          <w:lang w:bidi="ar-SA"/>
        </w:rPr>
        <w:t>این قانون می‌شود.</w:t>
      </w:r>
    </w:p>
    <w:p w:rsidR="00101E1C" w:rsidRPr="00101E1C" w:rsidRDefault="00101E1C" w:rsidP="00F26320">
      <w:pPr>
        <w:spacing w:before="100" w:beforeAutospacing="1" w:after="100" w:afterAutospacing="1" w:line="276"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۱۰۲</w:t>
      </w:r>
      <w:r w:rsidRPr="00101E1C">
        <w:rPr>
          <w:rFonts w:ascii="IRANSans" w:eastAsia="Times New Roman" w:hAnsi="IRANSans" w:cs="Times New Roman"/>
          <w:b/>
          <w:bCs/>
          <w:sz w:val="20"/>
          <w:szCs w:val="20"/>
          <w:rtl/>
          <w:lang w:bidi="ar-SA"/>
        </w:rPr>
        <w:t>ـ</w:t>
      </w:r>
      <w:r w:rsidRPr="00101E1C">
        <w:rPr>
          <w:rFonts w:ascii="IRANSans" w:eastAsia="Times New Roman" w:hAnsi="IRANSans" w:cs="Times New Roman"/>
          <w:sz w:val="20"/>
          <w:szCs w:val="20"/>
          <w:rtl/>
          <w:lang w:bidi="ar-SA"/>
        </w:rPr>
        <w:t xml:space="preserve"> در مضاربه‌، عامل (مضارب‌) مکلف است در موقع ‌تسلیم اظهارنامه علاوه بر پرداخت مالیات خود مالیات درآمد سهم ‌صاحب سرمایه را بدون رعایت معافیت ماده (</w:t>
      </w:r>
      <w:r w:rsidRPr="00101E1C">
        <w:rPr>
          <w:rFonts w:ascii="IRANSans" w:eastAsia="Times New Roman" w:hAnsi="IRANSans" w:cs="Times New Roman"/>
          <w:sz w:val="20"/>
          <w:szCs w:val="20"/>
          <w:rtl/>
        </w:rPr>
        <w:t xml:space="preserve">۱۰۱) </w:t>
      </w:r>
      <w:r w:rsidRPr="00101E1C">
        <w:rPr>
          <w:rFonts w:ascii="IRANSans" w:eastAsia="Times New Roman" w:hAnsi="IRANSans" w:cs="Times New Roman"/>
          <w:sz w:val="20"/>
          <w:szCs w:val="20"/>
          <w:rtl/>
          <w:lang w:bidi="ar-SA"/>
        </w:rPr>
        <w:t>این قانون کسر و به عنوان مالیات علی‌الحساب صاحب سرمایه به حساب مالیاتی ‌واریز و رسید آن را به ادارة امور مالیاتی ذیربط و صاحب سرمایه ارائه ‌نماید.</w:t>
      </w:r>
    </w:p>
    <w:p w:rsidR="00101E1C" w:rsidRDefault="00101E1C" w:rsidP="00F26320">
      <w:pPr>
        <w:spacing w:before="100" w:beforeAutospacing="1" w:after="100" w:afterAutospacing="1" w:line="240" w:lineRule="auto"/>
        <w:rPr>
          <w:rFonts w:ascii="IRANSans" w:eastAsia="Times New Roman" w:hAnsi="IRANSans" w:cs="Times New Roman"/>
          <w:sz w:val="20"/>
          <w:szCs w:val="20"/>
          <w:rtl/>
          <w:lang w:bidi="ar-SA"/>
        </w:rPr>
      </w:pPr>
      <w:r w:rsidRPr="00101E1C">
        <w:rPr>
          <w:rFonts w:ascii="IRANSans" w:eastAsia="Times New Roman" w:hAnsi="IRANSans" w:cs="Times New Roman"/>
          <w:b/>
          <w:bCs/>
          <w:szCs w:val="20"/>
          <w:rtl/>
          <w:lang w:bidi="ar-SA"/>
        </w:rPr>
        <w:t xml:space="preserve">تبصره ـ </w:t>
      </w:r>
      <w:r w:rsidRPr="00101E1C">
        <w:rPr>
          <w:rFonts w:ascii="IRANSans" w:eastAsia="Times New Roman" w:hAnsi="IRANSans" w:cs="Times New Roman"/>
          <w:sz w:val="20"/>
          <w:szCs w:val="20"/>
          <w:rtl/>
          <w:lang w:bidi="ar-SA"/>
        </w:rPr>
        <w:t>در صورتی که صاحب سرمایه بانک باشد تکلیف‌کسر مالیات صاحب سرم</w:t>
      </w:r>
      <w:r>
        <w:rPr>
          <w:rFonts w:ascii="IRANSans" w:eastAsia="Times New Roman" w:hAnsi="IRANSans" w:cs="Times New Roman"/>
          <w:sz w:val="20"/>
          <w:szCs w:val="20"/>
          <w:rtl/>
          <w:lang w:bidi="ar-SA"/>
        </w:rPr>
        <w:t>ایه از عامل یا مضارب ساقط است‌.</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20"/>
          <w:szCs w:val="20"/>
          <w:rtl/>
          <w:lang w:bidi="ar-SA"/>
        </w:rPr>
        <w:t xml:space="preserve">ماده </w:t>
      </w:r>
      <w:r w:rsidRPr="00101E1C">
        <w:rPr>
          <w:rFonts w:ascii="IRANSans" w:eastAsia="Times New Roman" w:hAnsi="IRANSans" w:cs="Times New Roman"/>
          <w:b/>
          <w:bCs/>
          <w:sz w:val="20"/>
          <w:szCs w:val="20"/>
          <w:rtl/>
        </w:rPr>
        <w:t>۱۰۳ -</w:t>
      </w:r>
      <w:r w:rsidRPr="00101E1C">
        <w:rPr>
          <w:rFonts w:ascii="IRANSans" w:eastAsia="Times New Roman" w:hAnsi="IRANSans" w:cs="Times New Roman"/>
          <w:sz w:val="20"/>
          <w:szCs w:val="20"/>
          <w:rtl/>
          <w:lang w:bidi="ar-SA"/>
        </w:rPr>
        <w:t xml:space="preserve"> وکلای دادگستری و کسانی که در محاکم اختصاصی وکالت می‌کنند مکلفند در وکالت</w:t>
      </w:r>
      <w:r w:rsidRPr="00101E1C">
        <w:rPr>
          <w:rFonts w:ascii="IRANSans" w:eastAsia="Times New Roman" w:hAnsi="IRANSans" w:cs="Times New Roman"/>
          <w:sz w:val="20"/>
          <w:szCs w:val="20"/>
          <w:rtl/>
          <w:lang w:bidi="ar-SA"/>
        </w:rPr>
        <w:softHyphen/>
        <w:t>نامه‌های خود رقم حق‌الوکاله‌ها را قید نمایند و معادل‌پنج درصد (</w:t>
      </w:r>
      <w:r w:rsidRPr="00101E1C">
        <w:rPr>
          <w:rFonts w:ascii="IRANSans" w:eastAsia="Times New Roman" w:hAnsi="IRANSans" w:cs="Times New Roman"/>
          <w:sz w:val="20"/>
          <w:szCs w:val="20"/>
          <w:rtl/>
        </w:rPr>
        <w:t>۵%)</w:t>
      </w:r>
      <w:r w:rsidRPr="00101E1C">
        <w:rPr>
          <w:rFonts w:ascii="IRANSans" w:eastAsia="Times New Roman" w:hAnsi="IRANSans" w:cs="Times New Roman"/>
          <w:sz w:val="20"/>
          <w:szCs w:val="20"/>
          <w:rtl/>
          <w:lang w:bidi="ar-SA"/>
        </w:rPr>
        <w:t xml:space="preserve"> آن بابت علی‌الحساب مالیاتی روی وکالت</w:t>
      </w:r>
      <w:r w:rsidRPr="00101E1C">
        <w:rPr>
          <w:rFonts w:ascii="IRANSans" w:eastAsia="Times New Roman" w:hAnsi="IRANSans" w:cs="Times New Roman"/>
          <w:sz w:val="20"/>
          <w:szCs w:val="20"/>
          <w:rtl/>
          <w:lang w:bidi="ar-SA"/>
        </w:rPr>
        <w:softHyphen/>
        <w:t>نامه تمبر الصاق و ابطال نمایند که در هر حال مبلغ تمبر حسب مورد نباید کمتر از میزان مقرر در زیر ‌باشد: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‌الف - در دعاوی و اموری که خواسته آنها مالی است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حق‌الوکاله مقرر در تعرفه برای هر مرحله.</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ب - در مواردی که موضوع وکالت مالی نباشد یا تعیین بهای خواسته قانونا لازم نیست و همچنین در دعاوی کیفری که تعیین حق‌الوکاله به نظر‌دادگاه است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حداقل حق‌الوکاله مقرر در آیین‌نامه حق‌الوکاله برای هر مرحله.</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ج - در دعاوی کیفری نسبت به مورد ادعای خصوصی که مالی باشد بر</w:t>
      </w:r>
      <w:r w:rsidRPr="00101E1C">
        <w:rPr>
          <w:rFonts w:ascii="IRANSans" w:eastAsia="Times New Roman" w:hAnsi="IRANSans" w:cs="Times New Roman"/>
          <w:sz w:val="20"/>
          <w:szCs w:val="20"/>
          <w:rtl/>
          <w:lang w:bidi="ar-SA"/>
        </w:rPr>
        <w:softHyphen/>
        <w:t>طبق مفاد حکم بند ( الف ) این ماده.</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د - در مورد دعاوی و اختلافات مالی که در مراجع اختصاصی غیرقضایی رسیدگی و حل و فصل میشود و برای حق‌الوکاله آنها تعرفه خاصی‌ مقرر نشده است از قبیل اختلافات مالیاتی و عوارض توسعه معابر شهرداری و نظایر آنها میزان حق‌الوکاله صرفا از لحاظ مالیاتی به شرح زیر:</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‌تا ده میلیون (</w:t>
      </w:r>
      <w:r w:rsidRPr="00101E1C">
        <w:rPr>
          <w:rFonts w:ascii="IRANSans" w:eastAsia="Times New Roman" w:hAnsi="IRANSans" w:cs="Times New Roman"/>
          <w:sz w:val="20"/>
          <w:szCs w:val="20"/>
          <w:rtl/>
        </w:rPr>
        <w:t xml:space="preserve">۱۰,۰۰۰,۰۰۰) </w:t>
      </w:r>
      <w:r w:rsidRPr="00101E1C">
        <w:rPr>
          <w:rFonts w:ascii="IRANSans" w:eastAsia="Times New Roman" w:hAnsi="IRANSans" w:cs="Times New Roman"/>
          <w:sz w:val="20"/>
          <w:szCs w:val="20"/>
          <w:rtl/>
          <w:lang w:bidi="ar-SA"/>
        </w:rPr>
        <w:t>ریال مابه‌الاختلاف، پنج درصد(</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تا سی میلیون (</w:t>
      </w:r>
      <w:r w:rsidRPr="00101E1C">
        <w:rPr>
          <w:rFonts w:ascii="IRANSans" w:eastAsia="Times New Roman" w:hAnsi="IRANSans" w:cs="Times New Roman"/>
          <w:sz w:val="20"/>
          <w:szCs w:val="20"/>
          <w:rtl/>
        </w:rPr>
        <w:t xml:space="preserve">۳۰,۰۰۰,۰۰۰) </w:t>
      </w:r>
      <w:r w:rsidRPr="00101E1C">
        <w:rPr>
          <w:rFonts w:ascii="IRANSans" w:eastAsia="Times New Roman" w:hAnsi="IRANSans" w:cs="Times New Roman"/>
          <w:sz w:val="20"/>
          <w:szCs w:val="20"/>
          <w:rtl/>
          <w:lang w:bidi="ar-SA"/>
        </w:rPr>
        <w:t>ریال مابه‌الاختلاف، چهار درصد (</w:t>
      </w:r>
      <w:r w:rsidRPr="00101E1C">
        <w:rPr>
          <w:rFonts w:ascii="IRANSans" w:eastAsia="Times New Roman" w:hAnsi="IRANSans" w:cs="Times New Roman"/>
          <w:sz w:val="20"/>
          <w:szCs w:val="20"/>
          <w:rtl/>
        </w:rPr>
        <w:t xml:space="preserve">۴%) </w:t>
      </w:r>
      <w:r w:rsidRPr="00101E1C">
        <w:rPr>
          <w:rFonts w:ascii="IRANSans" w:eastAsia="Times New Roman" w:hAnsi="IRANSans" w:cs="Times New Roman"/>
          <w:sz w:val="20"/>
          <w:szCs w:val="20"/>
          <w:rtl/>
          <w:lang w:bidi="ar-SA"/>
        </w:rPr>
        <w:t>نسبت به مازاد ده میلیون (</w:t>
      </w:r>
      <w:r w:rsidRPr="00101E1C">
        <w:rPr>
          <w:rFonts w:ascii="IRANSans" w:eastAsia="Times New Roman" w:hAnsi="IRANSans" w:cs="Times New Roman"/>
          <w:sz w:val="20"/>
          <w:szCs w:val="20"/>
          <w:rtl/>
        </w:rPr>
        <w:t xml:space="preserve">۱۰,۰۰۰,۰۰۰) </w:t>
      </w:r>
      <w:r w:rsidRPr="00101E1C">
        <w:rPr>
          <w:rFonts w:ascii="IRANSans" w:eastAsia="Times New Roman" w:hAnsi="IRANSans" w:cs="Times New Roman"/>
          <w:sz w:val="20"/>
          <w:szCs w:val="20"/>
          <w:rtl/>
          <w:lang w:bidi="ar-SA"/>
        </w:rPr>
        <w:t>ریال. از سی میلیون (</w:t>
      </w:r>
      <w:r w:rsidRPr="00101E1C">
        <w:rPr>
          <w:rFonts w:ascii="IRANSans" w:eastAsia="Times New Roman" w:hAnsi="IRANSans" w:cs="Times New Roman"/>
          <w:sz w:val="20"/>
          <w:szCs w:val="20"/>
          <w:rtl/>
        </w:rPr>
        <w:t xml:space="preserve">۳۰,۰۰۰,۰۰۰) </w:t>
      </w:r>
      <w:r w:rsidRPr="00101E1C">
        <w:rPr>
          <w:rFonts w:ascii="IRANSans" w:eastAsia="Times New Roman" w:hAnsi="IRANSans" w:cs="Times New Roman"/>
          <w:sz w:val="20"/>
          <w:szCs w:val="20"/>
          <w:rtl/>
          <w:lang w:bidi="ar-SA"/>
        </w:rPr>
        <w:t>ریال مابه‌الاختلاف به بالا سه درصد (</w:t>
      </w:r>
      <w:r w:rsidRPr="00101E1C">
        <w:rPr>
          <w:rFonts w:ascii="IRANSans" w:eastAsia="Times New Roman" w:hAnsi="IRANSans" w:cs="Times New Roman"/>
          <w:sz w:val="20"/>
          <w:szCs w:val="20"/>
          <w:rtl/>
        </w:rPr>
        <w:t xml:space="preserve">۳%) </w:t>
      </w:r>
      <w:r w:rsidRPr="00101E1C">
        <w:rPr>
          <w:rFonts w:ascii="IRANSans" w:eastAsia="Times New Roman" w:hAnsi="IRANSans" w:cs="Times New Roman"/>
          <w:sz w:val="20"/>
          <w:szCs w:val="20"/>
          <w:rtl/>
          <w:lang w:bidi="ar-SA"/>
        </w:rPr>
        <w:t>نسبت به مازاد سی میلیون (</w:t>
      </w:r>
      <w:r w:rsidRPr="00101E1C">
        <w:rPr>
          <w:rFonts w:ascii="IRANSans" w:eastAsia="Times New Roman" w:hAnsi="IRANSans" w:cs="Times New Roman"/>
          <w:sz w:val="20"/>
          <w:szCs w:val="20"/>
          <w:rtl/>
        </w:rPr>
        <w:t xml:space="preserve">۳۰,۰۰۰,۰۰۰) </w:t>
      </w:r>
      <w:r w:rsidRPr="00101E1C">
        <w:rPr>
          <w:rFonts w:ascii="IRANSans" w:eastAsia="Times New Roman" w:hAnsi="IRANSans" w:cs="Times New Roman"/>
          <w:sz w:val="20"/>
          <w:szCs w:val="20"/>
          <w:rtl/>
          <w:lang w:bidi="ar-SA"/>
        </w:rPr>
        <w:t>ریال منظور می‌شود و معادل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آن تمبر باطل خواهد شد.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sz w:val="20"/>
          <w:szCs w:val="20"/>
          <w:rtl/>
          <w:lang w:bidi="ar-SA"/>
        </w:rPr>
        <w:t>‌مفاد این بند درباره اشخاصی که وکالتا در مراجع مذکور در این بند اقدام می</w:t>
      </w:r>
      <w:r w:rsidRPr="00101E1C">
        <w:rPr>
          <w:rFonts w:ascii="IRANSans" w:eastAsia="Times New Roman" w:hAnsi="IRANSans" w:cs="Times New Roman"/>
          <w:sz w:val="20"/>
          <w:szCs w:val="20"/>
          <w:rtl/>
          <w:lang w:bidi="ar-SA"/>
        </w:rPr>
        <w:softHyphen/>
        <w:t>نمایند(‌ولو اینکه وکیل دادگستری نباشند) نیز جاری است، جز در مورد کارمندان‌ مودی یا پدر- مادر- برادر- خواهر- پسر- دختر - نواده و همسر مودی.</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۱ -</w:t>
      </w:r>
      <w:r w:rsidRPr="00101E1C">
        <w:rPr>
          <w:rFonts w:ascii="IRANSans" w:eastAsia="Times New Roman" w:hAnsi="IRANSans" w:cs="Times New Roman"/>
          <w:sz w:val="20"/>
          <w:szCs w:val="20"/>
          <w:rtl/>
          <w:lang w:bidi="ar-SA"/>
        </w:rPr>
        <w:t xml:space="preserve"> در هر مورد که طبق مفاد این ماده عمل نشده باشد وکالت وکیل با رعایت مقررات قانون آیین‌ دادرسی مدنی در هیچ</w:t>
      </w:r>
      <w:r w:rsidRPr="00101E1C">
        <w:rPr>
          <w:rFonts w:ascii="IRANSans" w:eastAsia="Times New Roman" w:hAnsi="IRANSans" w:cs="Times New Roman"/>
          <w:sz w:val="20"/>
          <w:szCs w:val="20"/>
          <w:rtl/>
          <w:lang w:bidi="ar-SA"/>
        </w:rPr>
        <w:softHyphen/>
        <w:t>یک از دادگاهها‌ و مراجع مزبور قابل قبول نخواهد بود مگر در مورد وکالت‌های مرجوعه از طرف وزارتخانه‌ها و موسسات دولتی و شرکت‌های دولتی و شهرداریها و‌ موسسات وابسته به دولت و شهرداریها که محتاج به ابطال تمبر روی وکالت</w:t>
      </w:r>
      <w:r w:rsidRPr="00101E1C">
        <w:rPr>
          <w:rFonts w:ascii="IRANSans" w:eastAsia="Times New Roman" w:hAnsi="IRANSans" w:cs="Times New Roman"/>
          <w:sz w:val="20"/>
          <w:szCs w:val="20"/>
          <w:rtl/>
          <w:lang w:bidi="ar-SA"/>
        </w:rPr>
        <w:softHyphen/>
        <w:t>نامه نمی‌باشند.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۲ -</w:t>
      </w:r>
      <w:r w:rsidRPr="00101E1C">
        <w:rPr>
          <w:rFonts w:ascii="IRANSans" w:eastAsia="Times New Roman" w:hAnsi="IRANSans" w:cs="Times New Roman"/>
          <w:sz w:val="20"/>
          <w:szCs w:val="20"/>
          <w:rtl/>
          <w:lang w:bidi="ar-SA"/>
        </w:rPr>
        <w:t xml:space="preserve"> وزارتخانه‌ها و موسسات دولتی و شرکت‌های دولتی و شهرداریها و موسسات وابسته به دولت و شهرداریها مکلف اند از وجوهی که‌ بابت حق‌الوکاله به وکلا پرداخت می‌کنند پنج درصد (</w:t>
      </w:r>
      <w:r w:rsidRPr="00101E1C">
        <w:rPr>
          <w:rFonts w:ascii="IRANSans" w:eastAsia="Times New Roman" w:hAnsi="IRANSans" w:cs="Times New Roman"/>
          <w:sz w:val="20"/>
          <w:szCs w:val="20"/>
          <w:rtl/>
        </w:rPr>
        <w:t xml:space="preserve">۵%) </w:t>
      </w:r>
      <w:r w:rsidRPr="00101E1C">
        <w:rPr>
          <w:rFonts w:ascii="IRANSans" w:eastAsia="Times New Roman" w:hAnsi="IRANSans" w:cs="Times New Roman"/>
          <w:sz w:val="20"/>
          <w:szCs w:val="20"/>
          <w:rtl/>
          <w:lang w:bidi="ar-SA"/>
        </w:rPr>
        <w:t xml:space="preserve">آن را کسر و بابت علی‌الحساب مالیاتی وکیل </w:t>
      </w:r>
      <w:r w:rsidRPr="00101E1C">
        <w:rPr>
          <w:rFonts w:ascii="IRANSans" w:eastAsia="Times New Roman" w:hAnsi="IRANSans" w:cs="Times New Roman"/>
          <w:b/>
          <w:bCs/>
          <w:sz w:val="20"/>
          <w:szCs w:val="20"/>
          <w:rtl/>
          <w:lang w:bidi="ar-SA"/>
        </w:rPr>
        <w:t>تا پایان ماه بعد</w:t>
      </w:r>
      <w:r w:rsidRPr="00101E1C">
        <w:rPr>
          <w:rFonts w:ascii="IRANSans" w:eastAsia="Times New Roman" w:hAnsi="IRANSans" w:cs="Times New Roman"/>
          <w:sz w:val="16"/>
          <w:szCs w:val="16"/>
          <w:rtl/>
          <w:lang w:bidi="ar-SA"/>
        </w:rPr>
        <w:t>(</w:t>
      </w:r>
      <w:r w:rsidRPr="00101E1C">
        <w:rPr>
          <w:rFonts w:ascii="IRANSans" w:eastAsia="Times New Roman" w:hAnsi="IRANSans" w:cs="Times New Roman"/>
          <w:sz w:val="16"/>
          <w:szCs w:val="16"/>
          <w:rtl/>
        </w:rPr>
        <w:t>۱)</w:t>
      </w:r>
      <w:r w:rsidRPr="00101E1C">
        <w:rPr>
          <w:rFonts w:ascii="IRANSans" w:eastAsia="Times New Roman" w:hAnsi="IRANSans" w:cs="Times New Roman"/>
          <w:sz w:val="20"/>
          <w:szCs w:val="20"/>
          <w:rtl/>
          <w:lang w:bidi="ar-SA"/>
        </w:rPr>
        <w:t xml:space="preserve"> به اداره امور مالیاتی محل پرداخت نمایند.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۳ -</w:t>
      </w:r>
      <w:r w:rsidRPr="00101E1C">
        <w:rPr>
          <w:rFonts w:ascii="IRANSans" w:eastAsia="Times New Roman" w:hAnsi="IRANSans" w:cs="Times New Roman"/>
          <w:sz w:val="20"/>
          <w:szCs w:val="20"/>
          <w:rtl/>
          <w:lang w:bidi="ar-SA"/>
        </w:rPr>
        <w:t xml:space="preserve"> در صورتی که پس از ابطال تمبر تعقیب دعوی به وکیل دیگری واگذار شود وکیل جدید مکلف به ابطال تمبر روی وکالت</w:t>
      </w:r>
      <w:r w:rsidRPr="00101E1C">
        <w:rPr>
          <w:rFonts w:ascii="IRANSans" w:eastAsia="Times New Roman" w:hAnsi="IRANSans" w:cs="Times New Roman"/>
          <w:sz w:val="20"/>
          <w:szCs w:val="20"/>
          <w:rtl/>
          <w:lang w:bidi="ar-SA"/>
        </w:rPr>
        <w:softHyphen/>
        <w:t>نامه مربوط‌ نخواهد بود.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tl/>
        </w:rPr>
      </w:pPr>
      <w:r w:rsidRPr="00101E1C">
        <w:rPr>
          <w:rFonts w:ascii="IRANSans" w:eastAsia="Times New Roman" w:hAnsi="IRANSans" w:cs="Times New Roman"/>
          <w:b/>
          <w:bCs/>
          <w:sz w:val="20"/>
          <w:szCs w:val="20"/>
          <w:rtl/>
          <w:lang w:bidi="ar-SA"/>
        </w:rPr>
        <w:t xml:space="preserve">‌تبصره </w:t>
      </w:r>
      <w:r w:rsidRPr="00101E1C">
        <w:rPr>
          <w:rFonts w:ascii="IRANSans" w:eastAsia="Times New Roman" w:hAnsi="IRANSans" w:cs="Times New Roman"/>
          <w:b/>
          <w:bCs/>
          <w:sz w:val="20"/>
          <w:szCs w:val="20"/>
          <w:rtl/>
        </w:rPr>
        <w:t>۴ -</w:t>
      </w:r>
      <w:r w:rsidRPr="00101E1C">
        <w:rPr>
          <w:rFonts w:ascii="IRANSans" w:eastAsia="Times New Roman" w:hAnsi="IRANSans" w:cs="Times New Roman"/>
          <w:sz w:val="20"/>
          <w:szCs w:val="20"/>
          <w:rtl/>
          <w:lang w:bidi="ar-SA"/>
        </w:rPr>
        <w:t xml:space="preserve"> در مواردی که دادگاهها حق‌الوکاله یا خسارت حق‌الوکاله را بیشتر یا کمتر از مبلغی که مأخذ ابطال تمبر روی وکالت</w:t>
      </w:r>
      <w:r w:rsidRPr="00101E1C">
        <w:rPr>
          <w:rFonts w:ascii="IRANSans" w:eastAsia="Times New Roman" w:hAnsi="IRANSans" w:cs="Times New Roman"/>
          <w:sz w:val="20"/>
          <w:szCs w:val="20"/>
          <w:rtl/>
          <w:lang w:bidi="ar-SA"/>
        </w:rPr>
        <w:softHyphen/>
        <w:t>نامه قرار گرفته است‌ تعیین نمایند مدیران دفتر دادگاهها مکلفند میزان مورد حکم قطعی را به اداره امور مالیاتی مربوط اطلاع دهند تا مابه‌التفاوت مورد محاسبه قرار گیرد.</w:t>
      </w:r>
    </w:p>
    <w:p w:rsidR="00101E1C" w:rsidRPr="00101E1C" w:rsidRDefault="00101E1C" w:rsidP="00F26320">
      <w:pPr>
        <w:spacing w:before="100" w:beforeAutospacing="1" w:after="100" w:afterAutospacing="1" w:line="240" w:lineRule="auto"/>
        <w:rPr>
          <w:rFonts w:ascii="Times New Roman" w:eastAsia="Times New Roman" w:hAnsi="Times New Roman" w:cs="Times New Roman"/>
          <w:sz w:val="24"/>
          <w:szCs w:val="24"/>
        </w:rPr>
      </w:pPr>
      <w:r w:rsidRPr="00101E1C">
        <w:rPr>
          <w:rFonts w:ascii="IRANSans" w:eastAsia="Times New Roman" w:hAnsi="IRANSans" w:cs="Times New Roman"/>
          <w:b/>
          <w:bCs/>
          <w:sz w:val="18"/>
          <w:szCs w:val="18"/>
          <w:rtl/>
          <w:lang w:bidi="ar-SA"/>
        </w:rPr>
        <w:lastRenderedPageBreak/>
        <w:t xml:space="preserve">ماده </w:t>
      </w:r>
      <w:r w:rsidRPr="00101E1C">
        <w:rPr>
          <w:rFonts w:ascii="IRANSans" w:eastAsia="Times New Roman" w:hAnsi="IRANSans" w:cs="Times New Roman"/>
          <w:b/>
          <w:bCs/>
          <w:sz w:val="18"/>
          <w:szCs w:val="18"/>
          <w:rtl/>
        </w:rPr>
        <w:t xml:space="preserve">۱۰۴- </w:t>
      </w:r>
      <w:r w:rsidRPr="00101E1C">
        <w:rPr>
          <w:rFonts w:ascii="IRANSans" w:eastAsia="Times New Roman" w:hAnsi="IRANSans" w:cs="Times New Roman"/>
          <w:b/>
          <w:bCs/>
          <w:sz w:val="18"/>
          <w:szCs w:val="18"/>
          <w:rtl/>
          <w:lang w:bidi="ar-SA"/>
        </w:rPr>
        <w:t>حذف شد</w:t>
      </w:r>
      <w:r w:rsidRPr="00101E1C">
        <w:rPr>
          <w:rFonts w:ascii="Times New Roman" w:eastAsia="Times New Roman" w:hAnsi="Times New Roman" w:cs="B Nazanin" w:hint="cs"/>
          <w:b/>
          <w:bCs/>
          <w:sz w:val="28"/>
          <w:szCs w:val="28"/>
          <w:rtl/>
          <w:lang w:bidi="ar-SA"/>
        </w:rPr>
        <w:t>.</w:t>
      </w:r>
    </w:p>
    <w:p w:rsidR="00A12060" w:rsidRPr="00A12060" w:rsidRDefault="007376DF" w:rsidP="00F26320">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سوم </w:t>
      </w:r>
      <w:r w:rsidR="00E17904" w:rsidRPr="00A12060">
        <w:rPr>
          <w:rFonts w:ascii="Arial" w:hAnsi="Arial" w:cs="Arial" w:hint="cs"/>
          <w:b/>
          <w:bCs/>
          <w:sz w:val="28"/>
          <w:szCs w:val="28"/>
          <w:rtl/>
        </w:rPr>
        <w:t xml:space="preserve">مالیات بر درامد </w:t>
      </w:r>
    </w:p>
    <w:p w:rsidR="007376DF" w:rsidRPr="00A12060" w:rsidRDefault="007376DF" w:rsidP="00A12060">
      <w:pPr>
        <w:pStyle w:val="NormalWeb"/>
        <w:bidi/>
        <w:rPr>
          <w:rFonts w:ascii="Arial" w:hAnsi="Arial" w:cs="Arial"/>
          <w:b/>
          <w:bCs/>
          <w:sz w:val="28"/>
          <w:szCs w:val="28"/>
          <w:rtl/>
        </w:rPr>
      </w:pPr>
      <w:r w:rsidRPr="00A12060">
        <w:rPr>
          <w:rFonts w:ascii="Arial" w:hAnsi="Arial" w:cs="Arial" w:hint="cs"/>
          <w:b/>
          <w:bCs/>
          <w:sz w:val="28"/>
          <w:szCs w:val="28"/>
          <w:rtl/>
        </w:rPr>
        <w:t xml:space="preserve"> فصل </w:t>
      </w:r>
      <w:r w:rsidR="008F2443" w:rsidRPr="00A12060">
        <w:rPr>
          <w:rFonts w:ascii="Arial" w:hAnsi="Arial" w:cs="Arial" w:hint="cs"/>
          <w:b/>
          <w:bCs/>
          <w:sz w:val="28"/>
          <w:szCs w:val="28"/>
          <w:rtl/>
        </w:rPr>
        <w:t>پنجم :</w:t>
      </w:r>
      <w:r w:rsidRPr="00A12060">
        <w:rPr>
          <w:rFonts w:ascii="Arial" w:hAnsi="Arial" w:cs="Arial" w:hint="cs"/>
          <w:b/>
          <w:bCs/>
          <w:sz w:val="28"/>
          <w:szCs w:val="28"/>
          <w:rtl/>
        </w:rPr>
        <w:t xml:space="preserve">  مالیات بر درآمد اشخاص حقوقی  </w:t>
      </w:r>
      <w:r w:rsidRPr="00A12060">
        <w:rPr>
          <w:rFonts w:ascii="Arial" w:hAnsi="Arial" w:cs="Arial"/>
          <w:b/>
          <w:bCs/>
          <w:sz w:val="28"/>
          <w:szCs w:val="28"/>
          <w:rtl/>
        </w:rPr>
        <w:t>–</w:t>
      </w:r>
      <w:r w:rsidRPr="00A12060">
        <w:rPr>
          <w:rFonts w:ascii="Arial" w:hAnsi="Arial" w:cs="Arial" w:hint="cs"/>
          <w:b/>
          <w:bCs/>
          <w:sz w:val="28"/>
          <w:szCs w:val="28"/>
          <w:rtl/>
        </w:rPr>
        <w:t xml:space="preserve"> شامل مواد قانونی 105  الی 118</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Pr>
      </w:pPr>
      <w:r w:rsidRPr="00895216">
        <w:rPr>
          <w:rFonts w:ascii="IRANSans" w:eastAsia="Times New Roman" w:hAnsi="IRANSans" w:cs="Times New Roman"/>
          <w:b/>
          <w:bCs/>
          <w:sz w:val="20"/>
          <w:szCs w:val="20"/>
          <w:rtl/>
          <w:lang w:bidi="ar-SA"/>
        </w:rPr>
        <w:t xml:space="preserve">ماده </w:t>
      </w:r>
      <w:r w:rsidRPr="00895216">
        <w:rPr>
          <w:rFonts w:ascii="IRANSans" w:eastAsia="Times New Roman" w:hAnsi="IRANSans" w:cs="Times New Roman"/>
          <w:b/>
          <w:bCs/>
          <w:sz w:val="20"/>
          <w:szCs w:val="20"/>
          <w:rtl/>
        </w:rPr>
        <w:t>۱۰۵</w:t>
      </w:r>
      <w:r w:rsidRPr="00895216">
        <w:rPr>
          <w:rFonts w:ascii="IRANSans" w:eastAsia="Times New Roman" w:hAnsi="IRANSans" w:cs="Times New Roman"/>
          <w:b/>
          <w:bCs/>
          <w:sz w:val="20"/>
          <w:szCs w:val="20"/>
          <w:rtl/>
          <w:lang w:bidi="ar-SA"/>
        </w:rPr>
        <w:t>ـ</w:t>
      </w:r>
      <w:r w:rsidRPr="00895216">
        <w:rPr>
          <w:rFonts w:ascii="IRANSans" w:eastAsia="Times New Roman" w:hAnsi="IRANSans" w:cs="Times New Roman"/>
          <w:sz w:val="20"/>
          <w:szCs w:val="20"/>
          <w:rtl/>
          <w:lang w:bidi="ar-SA"/>
        </w:rPr>
        <w:t xml:space="preserve"> جمع درآمد شرکتها و درآمد ناشی از فعالیت‌های‌انتفاعی سایر اشخاص حقوقی که از منابع مختلف در ایران یا خارج ‌از ایران تحصیل می‌شود، پس از وضع زیان‌های حاصل از منابع ‌غیرمعاف و کسر معافیت های مقرر به استثنای مواردی که طبق ‌مقررات این قانون دارای نرخ جداگانه‌ای می‌باشد، مشمول مالیات ‌به نرخ بیست و پنج درصد (</w:t>
      </w:r>
      <w:r w:rsidRPr="00895216">
        <w:rPr>
          <w:rFonts w:ascii="IRANSans" w:eastAsia="Times New Roman" w:hAnsi="IRANSans" w:cs="Times New Roman"/>
          <w:sz w:val="20"/>
          <w:szCs w:val="20"/>
          <w:rtl/>
        </w:rPr>
        <w:t xml:space="preserve">۲۵%) </w:t>
      </w:r>
      <w:r w:rsidRPr="00895216">
        <w:rPr>
          <w:rFonts w:ascii="IRANSans" w:eastAsia="Times New Roman" w:hAnsi="IRANSans" w:cs="Times New Roman"/>
          <w:sz w:val="20"/>
          <w:szCs w:val="20"/>
          <w:rtl/>
          <w:lang w:bidi="ar-SA"/>
        </w:rPr>
        <w:t>خواهند بود.</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۱</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در مورد اشخاص حقوقی ایرانی غیر تجاری که به ‌منظور تقسیم سود تأسیس نشده‌اند، در صورتی که دارای فعالیت ‌انتفاعی باشند،از مأخذ کل درآمد مشمول مالیات فعالیت انتفاعی‌آنها مالیات به نرخ مقرر در این ماده وصول می‌شود.</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 xml:space="preserve">تبـصـره </w:t>
      </w:r>
      <w:r w:rsidRPr="00895216">
        <w:rPr>
          <w:rFonts w:ascii="IRANSans" w:eastAsia="Times New Roman" w:hAnsi="IRANSans" w:cs="Times New Roman"/>
          <w:b/>
          <w:bCs/>
          <w:sz w:val="18"/>
          <w:szCs w:val="18"/>
          <w:rtl/>
        </w:rPr>
        <w:t>۲</w:t>
      </w:r>
      <w:r w:rsidRPr="00895216">
        <w:rPr>
          <w:rFonts w:ascii="IRANSans" w:eastAsia="Times New Roman" w:hAnsi="IRANSans" w:cs="Times New Roman"/>
          <w:b/>
          <w:bCs/>
          <w:sz w:val="18"/>
          <w:szCs w:val="18"/>
          <w:rtl/>
          <w:lang w:bidi="ar-SA"/>
        </w:rPr>
        <w:t xml:space="preserve"> ـ</w:t>
      </w:r>
      <w:r w:rsidRPr="00895216">
        <w:rPr>
          <w:rFonts w:ascii="IRANSans" w:eastAsia="Times New Roman" w:hAnsi="IRANSans" w:cs="Times New Roman"/>
          <w:sz w:val="20"/>
          <w:szCs w:val="20"/>
          <w:rtl/>
          <w:lang w:bidi="ar-SA"/>
        </w:rPr>
        <w:t xml:space="preserve"> اشـخاص حـقـوقی خـارجی و مـوسـسات مـقیم خـارج ‌از ایـران بـه اسـتثنای مـشمولان تبصرة (</w:t>
      </w:r>
      <w:r w:rsidRPr="00895216">
        <w:rPr>
          <w:rFonts w:ascii="IRANSans" w:eastAsia="Times New Roman" w:hAnsi="IRANSans" w:cs="Times New Roman"/>
          <w:sz w:val="20"/>
          <w:szCs w:val="20"/>
          <w:rtl/>
        </w:rPr>
        <w:t xml:space="preserve">۵) </w:t>
      </w:r>
      <w:r w:rsidRPr="00895216">
        <w:rPr>
          <w:rFonts w:ascii="IRANSans" w:eastAsia="Times New Roman" w:hAnsi="IRANSans" w:cs="Times New Roman"/>
          <w:sz w:val="20"/>
          <w:szCs w:val="20"/>
          <w:rtl/>
          <w:lang w:bidi="ar-SA"/>
        </w:rPr>
        <w:t>مادة (</w:t>
      </w:r>
      <w:r w:rsidRPr="00895216">
        <w:rPr>
          <w:rFonts w:ascii="IRANSans" w:eastAsia="Times New Roman" w:hAnsi="IRANSans" w:cs="Times New Roman"/>
          <w:sz w:val="20"/>
          <w:szCs w:val="20"/>
          <w:rtl/>
        </w:rPr>
        <w:t xml:space="preserve">۱۰۹) </w:t>
      </w:r>
      <w:r w:rsidRPr="00895216">
        <w:rPr>
          <w:rFonts w:ascii="IRANSans" w:eastAsia="Times New Roman" w:hAnsi="IRANSans" w:cs="Times New Roman"/>
          <w:sz w:val="20"/>
          <w:szCs w:val="20"/>
          <w:rtl/>
          <w:lang w:bidi="ar-SA"/>
        </w:rPr>
        <w:t>و مادة (</w:t>
      </w:r>
      <w:r w:rsidRPr="00895216">
        <w:rPr>
          <w:rFonts w:ascii="IRANSans" w:eastAsia="Times New Roman" w:hAnsi="IRANSans" w:cs="Times New Roman"/>
          <w:sz w:val="20"/>
          <w:szCs w:val="20"/>
          <w:rtl/>
        </w:rPr>
        <w:t xml:space="preserve">۱۱۳) </w:t>
      </w:r>
      <w:r w:rsidRPr="00895216">
        <w:rPr>
          <w:rFonts w:ascii="IRANSans" w:eastAsia="Times New Roman" w:hAnsi="IRANSans" w:cs="Times New Roman"/>
          <w:sz w:val="20"/>
          <w:szCs w:val="20"/>
          <w:rtl/>
          <w:lang w:bidi="ar-SA"/>
        </w:rPr>
        <w:t>این قانون از مأخذ کل درآمد مشمول مالیاتی که از بهره برداری‌ سرمایه در ایران یا از فعالیت‌هایی که مستقیما یا به وسیله نمایندگی‌از قبیل شعبه‌، نماینده‌، کارگزار و امثال آن در ایران انجام می‌دهند یا از واگذاری امتیازات و سایر حقوق خود، انتقال دانش فنی‌، دادن ‌تعلیمات‌، کمک‌های فنی یا واگذاری فیلم‌های سینمایی از ایران ‌تحصیل می‌کنند به نرخ مذکور در این ماده مشمول مالیات خواهند بود. نمایندگان اشخاص و موسسات مذکور در ایران نسبت به ‌درآمدهایی که به هر عنوان به حساب خود تحصیل می‌کنند طبق ‌مقررات مربوط به این قانون مشمول مالیات می‌باشند.</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۳</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در موقع احتساب مالیات بر درآمد اشخاص‌حقوقی اعم از ایرانی یا خارجی‌، مالیات هایی که قبلا پرداخت شده‌است با رعایت مقررات مربوط از مالیات متعلق کسر خواهد شد واضافه پرداختی از این بابت قابل استرداد است‌.</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۴</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اشخاص اعم از حقیقی و حقوقی نسبت به سود سهام یا سهام الشرکه دریافتی از شرکت های سرمایه‌پذیر مشمول‌مالیات دیگری نخواهند بود.</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۵</w:t>
      </w:r>
      <w:r w:rsidRPr="00895216">
        <w:rPr>
          <w:rFonts w:ascii="IRANSans" w:eastAsia="Times New Roman" w:hAnsi="IRANSans" w:cs="Times New Roman"/>
          <w:b/>
          <w:bCs/>
          <w:sz w:val="20"/>
          <w:szCs w:val="20"/>
          <w:rtl/>
          <w:lang w:bidi="ar-SA"/>
        </w:rPr>
        <w:t xml:space="preserve"> ـ</w:t>
      </w:r>
      <w:r w:rsidRPr="00895216">
        <w:rPr>
          <w:rFonts w:ascii="IRANSans" w:eastAsia="Times New Roman" w:hAnsi="IRANSans" w:cs="Times New Roman"/>
          <w:sz w:val="20"/>
          <w:szCs w:val="20"/>
          <w:rtl/>
          <w:lang w:bidi="ar-SA"/>
        </w:rPr>
        <w:t xml:space="preserve"> در مواردی که به موجب قوانین مصوب وجوهی ‌تحت عناوین دیگری غیر از مالیات بردرآمد از مأخذ درآمد مشمول ‌مالیات اشخاص قابل وصول باشد، مالیات اشخاص پس از کسر وجوه مزبور به نرخ مقرر مربوط محاسبه خواهد شد.</w:t>
      </w:r>
    </w:p>
    <w:p w:rsidR="00895216" w:rsidRPr="00895216" w:rsidRDefault="00895216" w:rsidP="00F26320">
      <w:pPr>
        <w:spacing w:before="100" w:beforeAutospacing="1" w:after="0"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20"/>
          <w:szCs w:val="20"/>
          <w:rtl/>
          <w:lang w:bidi="ar-SA"/>
        </w:rPr>
        <w:t xml:space="preserve">تبصره </w:t>
      </w:r>
      <w:r w:rsidRPr="00895216">
        <w:rPr>
          <w:rFonts w:ascii="IRANSans" w:eastAsia="Times New Roman" w:hAnsi="IRANSans" w:cs="Times New Roman"/>
          <w:b/>
          <w:bCs/>
          <w:sz w:val="20"/>
          <w:szCs w:val="20"/>
          <w:rtl/>
        </w:rPr>
        <w:t>۶-</w:t>
      </w:r>
      <w:r w:rsidRPr="00895216">
        <w:rPr>
          <w:rFonts w:ascii="IRANSans" w:eastAsia="Times New Roman" w:hAnsi="IRANSans" w:cs="Times New Roman"/>
          <w:b/>
          <w:bCs/>
          <w:sz w:val="20"/>
          <w:szCs w:val="20"/>
          <w:rtl/>
          <w:lang w:bidi="ar-SA"/>
        </w:rPr>
        <w:t xml:space="preserve"> </w:t>
      </w:r>
      <w:r w:rsidRPr="00895216">
        <w:rPr>
          <w:rFonts w:ascii="IRANSans" w:eastAsia="Times New Roman" w:hAnsi="IRANSans" w:cs="Times New Roman"/>
          <w:sz w:val="20"/>
          <w:szCs w:val="20"/>
          <w:rtl/>
          <w:lang w:bidi="ar-SA"/>
        </w:rPr>
        <w:t>درآمد مشمول مالیات ابرازی شرکتها و اتحادیه های تعاونی متعارف و شرکتهای تعاونی سهامی عام مشمول بیست و پنج درصد (</w:t>
      </w:r>
      <w:r w:rsidRPr="00895216">
        <w:rPr>
          <w:rFonts w:ascii="IRANSans" w:eastAsia="Times New Roman" w:hAnsi="IRANSans" w:cs="Times New Roman"/>
          <w:sz w:val="20"/>
          <w:szCs w:val="20"/>
          <w:rtl/>
        </w:rPr>
        <w:t>۲۵%)</w:t>
      </w:r>
      <w:r w:rsidRPr="00895216">
        <w:rPr>
          <w:rFonts w:ascii="IRANSans" w:eastAsia="Times New Roman" w:hAnsi="IRANSans" w:cs="Times New Roman"/>
          <w:sz w:val="20"/>
          <w:szCs w:val="20"/>
          <w:rtl/>
          <w:lang w:bidi="ar-SA"/>
        </w:rPr>
        <w:t>تخفیف از نرخ موضوع این ماده می باشد.</w:t>
      </w:r>
    </w:p>
    <w:p w:rsidR="00895216" w:rsidRDefault="00895216" w:rsidP="00F26320">
      <w:pPr>
        <w:spacing w:before="100" w:beforeAutospacing="1" w:after="0" w:line="240" w:lineRule="auto"/>
        <w:rPr>
          <w:rFonts w:ascii="IRANSans" w:eastAsia="Times New Roman" w:hAnsi="IRANSans" w:cs="Times New Roman"/>
          <w:sz w:val="16"/>
          <w:szCs w:val="16"/>
          <w:rtl/>
          <w:lang w:bidi="ar-SA"/>
        </w:rPr>
      </w:pPr>
      <w:r w:rsidRPr="00895216">
        <w:rPr>
          <w:rFonts w:ascii="IRANSans" w:eastAsia="Times New Roman" w:hAnsi="IRANSans" w:cs="Times New Roman"/>
          <w:b/>
          <w:bCs/>
          <w:sz w:val="20"/>
          <w:szCs w:val="20"/>
          <w:rtl/>
          <w:lang w:bidi="ar-SA"/>
        </w:rPr>
        <w:t>تبصره</w:t>
      </w:r>
      <w:r w:rsidRPr="00895216">
        <w:rPr>
          <w:rFonts w:ascii="IRANSans" w:eastAsia="Times New Roman" w:hAnsi="IRANSans" w:cs="Times New Roman"/>
          <w:b/>
          <w:bCs/>
          <w:sz w:val="20"/>
          <w:szCs w:val="20"/>
          <w:rtl/>
        </w:rPr>
        <w:t xml:space="preserve">۷- </w:t>
      </w:r>
      <w:r w:rsidRPr="00895216">
        <w:rPr>
          <w:rFonts w:ascii="IRANSans" w:eastAsia="Times New Roman" w:hAnsi="IRANSans" w:cs="Times New Roman"/>
          <w:b/>
          <w:bCs/>
          <w:sz w:val="20"/>
          <w:szCs w:val="20"/>
          <w:rtl/>
          <w:lang w:bidi="ar-SA"/>
        </w:rPr>
        <w:t>به ازای هر ده درصد (</w:t>
      </w:r>
      <w:r w:rsidRPr="00895216">
        <w:rPr>
          <w:rFonts w:ascii="IRANSans" w:eastAsia="Times New Roman" w:hAnsi="IRANSans" w:cs="Times New Roman"/>
          <w:b/>
          <w:bCs/>
          <w:sz w:val="20"/>
          <w:szCs w:val="20"/>
          <w:rtl/>
        </w:rPr>
        <w:t xml:space="preserve">۱۰%) </w:t>
      </w:r>
      <w:r w:rsidRPr="00895216">
        <w:rPr>
          <w:rFonts w:ascii="IRANSans" w:eastAsia="Times New Roman" w:hAnsi="IRANSans" w:cs="Times New Roman"/>
          <w:b/>
          <w:bCs/>
          <w:sz w:val="20"/>
          <w:szCs w:val="20"/>
          <w:rtl/>
          <w:lang w:bidi="ar-SA"/>
        </w:rPr>
        <w:t>افزایش درآمد ابرازی مشمول مالیات اشخاص موضوع این ماده نسبت به درآمد ابرازی مشمول مالیات سال گذشته آنها، یک</w:t>
      </w:r>
      <w:r w:rsidRPr="00895216">
        <w:rPr>
          <w:rFonts w:ascii="IRANSans" w:eastAsia="Times New Roman" w:hAnsi="IRANSans" w:cs="Times New Roman"/>
          <w:b/>
          <w:bCs/>
          <w:sz w:val="20"/>
          <w:szCs w:val="20"/>
          <w:rtl/>
          <w:lang w:bidi="ar-SA"/>
        </w:rPr>
        <w:softHyphen/>
        <w:t xml:space="preserve"> واحد</w:t>
      </w:r>
      <w:r w:rsidRPr="00895216">
        <w:rPr>
          <w:rFonts w:ascii="IRANSans" w:eastAsia="Times New Roman" w:hAnsi="IRANSans" w:cs="Times New Roman"/>
          <w:b/>
          <w:bCs/>
          <w:sz w:val="20"/>
          <w:szCs w:val="20"/>
          <w:rtl/>
          <w:lang w:bidi="ar-SA"/>
        </w:rPr>
        <w:softHyphen/>
        <w:t>درصد و حداکثر تا پنج واحد</w:t>
      </w:r>
      <w:r w:rsidRPr="00895216">
        <w:rPr>
          <w:rFonts w:ascii="IRANSans" w:eastAsia="Times New Roman" w:hAnsi="IRANSans" w:cs="Times New Roman"/>
          <w:b/>
          <w:bCs/>
          <w:sz w:val="20"/>
          <w:szCs w:val="20"/>
          <w:rtl/>
          <w:lang w:bidi="ar-SA"/>
        </w:rPr>
        <w:softHyphen/>
        <w:t>درصد از نرخهای مذکور کاسته می‌شود. شرط برخورداری از این تخفیف تسویه بدهی مالیاتی سال قبل و ارائه اظهارنامه مالیاتی مربوط به سال جاری در مهلت اعلام شده از سوی سازمان امور مالیاتی است</w:t>
      </w:r>
      <w:r w:rsidRPr="00895216">
        <w:rPr>
          <w:rFonts w:ascii="IRANSans" w:eastAsia="Times New Roman" w:hAnsi="IRANSans" w:cs="Times New Roman"/>
          <w:sz w:val="20"/>
          <w:szCs w:val="20"/>
          <w:rtl/>
          <w:lang w:bidi="ar-SA"/>
        </w:rPr>
        <w:t>.</w:t>
      </w:r>
    </w:p>
    <w:p w:rsidR="00895216" w:rsidRDefault="00895216" w:rsidP="00F26320">
      <w:pPr>
        <w:spacing w:before="100" w:beforeAutospacing="1" w:after="100" w:afterAutospacing="1" w:line="276" w:lineRule="auto"/>
        <w:rPr>
          <w:rFonts w:ascii="IRANSans" w:eastAsia="Times New Roman" w:hAnsi="IRANSans" w:cs="Times New Roman"/>
          <w:sz w:val="16"/>
          <w:szCs w:val="16"/>
          <w:rtl/>
          <w:lang w:bidi="ar-SA"/>
        </w:rPr>
      </w:pPr>
      <w:r w:rsidRPr="00895216">
        <w:rPr>
          <w:rFonts w:ascii="IRANSans" w:eastAsia="Times New Roman" w:hAnsi="IRANSans" w:cs="Times New Roman"/>
          <w:b/>
          <w:bCs/>
          <w:sz w:val="18"/>
          <w:szCs w:val="18"/>
          <w:rtl/>
          <w:lang w:bidi="ar-SA"/>
        </w:rPr>
        <w:t xml:space="preserve">ماده </w:t>
      </w:r>
      <w:r w:rsidRPr="00895216">
        <w:rPr>
          <w:rFonts w:ascii="IRANSans" w:eastAsia="Times New Roman" w:hAnsi="IRANSans" w:cs="Times New Roman"/>
          <w:b/>
          <w:bCs/>
          <w:sz w:val="18"/>
          <w:szCs w:val="18"/>
          <w:rtl/>
        </w:rPr>
        <w:t>۱۰۶-</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درآمد مشمول مالیات در مورد اشخاص حقوقی (به‌استثنای درآمدهایی که طبق مقررات این قانون نحوه دیگری برای تشخیص آن مقرر شده است) براساس میزان سوددهی فعالیت و مقررات مواد(</w:t>
      </w:r>
      <w:r w:rsidRPr="00895216">
        <w:rPr>
          <w:rFonts w:ascii="IRANSans" w:eastAsia="Times New Roman" w:hAnsi="IRANSans" w:cs="Times New Roman"/>
          <w:b/>
          <w:bCs/>
          <w:sz w:val="18"/>
          <w:szCs w:val="18"/>
          <w:rtl/>
        </w:rPr>
        <w:t>۹۴)</w:t>
      </w:r>
      <w:r w:rsidRPr="00895216">
        <w:rPr>
          <w:rFonts w:ascii="IRANSans" w:eastAsia="Times New Roman" w:hAnsi="IRANSans" w:cs="Times New Roman"/>
          <w:b/>
          <w:bCs/>
          <w:sz w:val="18"/>
          <w:szCs w:val="18"/>
          <w:rtl/>
          <w:lang w:bidi="ar-SA"/>
        </w:rPr>
        <w:t>، (</w:t>
      </w:r>
      <w:r w:rsidRPr="00895216">
        <w:rPr>
          <w:rFonts w:ascii="IRANSans" w:eastAsia="Times New Roman" w:hAnsi="IRANSans" w:cs="Times New Roman"/>
          <w:b/>
          <w:bCs/>
          <w:sz w:val="18"/>
          <w:szCs w:val="18"/>
          <w:rtl/>
        </w:rPr>
        <w:t xml:space="preserve">۹۵) </w:t>
      </w:r>
      <w:r w:rsidRPr="00895216">
        <w:rPr>
          <w:rFonts w:ascii="IRANSans" w:eastAsia="Times New Roman" w:hAnsi="IRANSans" w:cs="Times New Roman"/>
          <w:b/>
          <w:bCs/>
          <w:sz w:val="18"/>
          <w:szCs w:val="18"/>
          <w:rtl/>
          <w:lang w:bidi="ar-SA"/>
        </w:rPr>
        <w:t>و (</w:t>
      </w:r>
      <w:r w:rsidRPr="00895216">
        <w:rPr>
          <w:rFonts w:ascii="IRANSans" w:eastAsia="Times New Roman" w:hAnsi="IRANSans" w:cs="Times New Roman"/>
          <w:b/>
          <w:bCs/>
          <w:sz w:val="18"/>
          <w:szCs w:val="18"/>
          <w:rtl/>
        </w:rPr>
        <w:t xml:space="preserve">۹۷) </w:t>
      </w:r>
      <w:r w:rsidRPr="00895216">
        <w:rPr>
          <w:rFonts w:ascii="IRANSans" w:eastAsia="Times New Roman" w:hAnsi="IRANSans" w:cs="Times New Roman"/>
          <w:b/>
          <w:bCs/>
          <w:sz w:val="18"/>
          <w:szCs w:val="18"/>
          <w:rtl/>
          <w:lang w:bidi="ar-SA"/>
        </w:rPr>
        <w:t>این قانون و تبصره آن تعیین می‌شود.</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Pr>
      </w:pPr>
      <w:r w:rsidRPr="00895216">
        <w:rPr>
          <w:rFonts w:ascii="IRANSans" w:eastAsia="Times New Roman" w:hAnsi="IRANSans" w:cs="Times New Roman"/>
          <w:b/>
          <w:bCs/>
          <w:sz w:val="18"/>
          <w:szCs w:val="18"/>
          <w:rtl/>
          <w:lang w:bidi="ar-SA"/>
        </w:rPr>
        <w:t xml:space="preserve">ماده </w:t>
      </w:r>
      <w:r w:rsidRPr="00895216">
        <w:rPr>
          <w:rFonts w:ascii="IRANSans" w:eastAsia="Times New Roman" w:hAnsi="IRANSans" w:cs="Times New Roman"/>
          <w:b/>
          <w:bCs/>
          <w:sz w:val="18"/>
          <w:szCs w:val="18"/>
          <w:rtl/>
        </w:rPr>
        <w:t>۱۰۷-</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درآمد مشمول مالیات اشخاص حقیقی و حقوقی خارجی مقیم خارج از ایران بابت درآمدهایی که در ایران و یا از ایران تحصیل می</w:t>
      </w:r>
      <w:r w:rsidRPr="00895216">
        <w:rPr>
          <w:rFonts w:ascii="IRANSans" w:eastAsia="Times New Roman" w:hAnsi="IRANSans" w:cs="Times New Roman"/>
          <w:b/>
          <w:bCs/>
          <w:sz w:val="18"/>
          <w:szCs w:val="18"/>
          <w:rtl/>
          <w:lang w:bidi="ar-SA"/>
        </w:rPr>
        <w:softHyphen/>
        <w:t>نمایند به شرح زیرتعیین می</w:t>
      </w:r>
      <w:r w:rsidRPr="00895216">
        <w:rPr>
          <w:rFonts w:ascii="IRANSans" w:eastAsia="Times New Roman" w:hAnsi="IRANSans" w:cs="Times New Roman"/>
          <w:b/>
          <w:bCs/>
          <w:sz w:val="18"/>
          <w:szCs w:val="18"/>
          <w:rtl/>
          <w:lang w:bidi="ar-SA"/>
        </w:rPr>
        <w:softHyphen/>
        <w:t xml:space="preserve"> شود:</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بابت تهیه طرح ساختمان</w:t>
      </w:r>
      <w:r w:rsidRPr="00895216">
        <w:rPr>
          <w:rFonts w:ascii="IRANSans" w:eastAsia="Times New Roman" w:hAnsi="IRANSans" w:cs="Times New Roman"/>
          <w:b/>
          <w:bCs/>
          <w:sz w:val="18"/>
          <w:szCs w:val="18"/>
          <w:rtl/>
          <w:lang w:bidi="ar-SA"/>
        </w:rPr>
        <w:softHyphen/>
        <w:t>ها و تأسیسات‌، نقشه‌برداری‌، نقشه‌کشی‌، نظارت و محاسبات فنی‌، دادن ‌تعلیمات و کمکهای فنی، انتقال دانش فنی، سایر خدمات و واگذاری امتیازات و سایر حقوق، همچنین واگذاری فیلمهای سینمایی که به‌عنوان بها یا حق نمایش یا تحت هرعنوان دیگر در ایران یا ‌از ایران تحصیل می‌کنند به استثنای درآمدهایی که طبق مقررات این قانون نحوه دیگری برای تعیین درآمد مشمول مالیات یا مالیات آنها مقرر شده است با توجه به‌ نوع فعالیت و میزان سوددهی به مأخذ ده درصد(</w:t>
      </w:r>
      <w:r w:rsidRPr="00895216">
        <w:rPr>
          <w:rFonts w:ascii="IRANSans" w:eastAsia="Times New Roman" w:hAnsi="IRANSans" w:cs="Times New Roman"/>
          <w:b/>
          <w:bCs/>
          <w:sz w:val="18"/>
          <w:szCs w:val="18"/>
          <w:rtl/>
        </w:rPr>
        <w:t xml:space="preserve">۱۰%) </w:t>
      </w:r>
      <w:r w:rsidRPr="00895216">
        <w:rPr>
          <w:rFonts w:ascii="IRANSans" w:eastAsia="Times New Roman" w:hAnsi="IRANSans" w:cs="Times New Roman"/>
          <w:b/>
          <w:bCs/>
          <w:sz w:val="18"/>
          <w:szCs w:val="18"/>
          <w:rtl/>
          <w:lang w:bidi="ar-SA"/>
        </w:rPr>
        <w:t>تا چهل درصد(</w:t>
      </w:r>
      <w:r w:rsidRPr="00895216">
        <w:rPr>
          <w:rFonts w:ascii="IRANSans" w:eastAsia="Times New Roman" w:hAnsi="IRANSans" w:cs="Times New Roman"/>
          <w:b/>
          <w:bCs/>
          <w:sz w:val="18"/>
          <w:szCs w:val="18"/>
          <w:rtl/>
        </w:rPr>
        <w:t xml:space="preserve">۴۰%) </w:t>
      </w:r>
      <w:r w:rsidRPr="00895216">
        <w:rPr>
          <w:rFonts w:ascii="IRANSans" w:eastAsia="Times New Roman" w:hAnsi="IRANSans" w:cs="Times New Roman"/>
          <w:b/>
          <w:bCs/>
          <w:sz w:val="18"/>
          <w:szCs w:val="18"/>
          <w:rtl/>
          <w:lang w:bidi="ar-SA"/>
        </w:rPr>
        <w:t>مجموع وجوهی می</w:t>
      </w:r>
      <w:r w:rsidRPr="00895216">
        <w:rPr>
          <w:rFonts w:ascii="IRANSans" w:eastAsia="Times New Roman" w:hAnsi="IRANSans" w:cs="Times New Roman"/>
          <w:b/>
          <w:bCs/>
          <w:sz w:val="18"/>
          <w:szCs w:val="18"/>
          <w:rtl/>
          <w:lang w:bidi="ar-SA"/>
        </w:rPr>
        <w:softHyphen/>
        <w:t>باشد که ظرف مدت یک سال مالیاتی عاید آنها می</w:t>
      </w:r>
      <w:r w:rsidRPr="00895216">
        <w:rPr>
          <w:rFonts w:ascii="IRANSans" w:eastAsia="Times New Roman" w:hAnsi="IRANSans" w:cs="Times New Roman"/>
          <w:b/>
          <w:bCs/>
          <w:sz w:val="18"/>
          <w:szCs w:val="18"/>
          <w:rtl/>
          <w:lang w:bidi="ar-SA"/>
        </w:rPr>
        <w:softHyphen/>
        <w:t>شود.</w:t>
      </w:r>
      <w:r w:rsidRPr="00895216">
        <w:rPr>
          <w:rFonts w:ascii="IRANSans" w:eastAsia="Times New Roman" w:hAnsi="IRANSans" w:cs="Times New Roman"/>
          <w:b/>
          <w:bCs/>
          <w:sz w:val="18"/>
          <w:szCs w:val="18"/>
          <w:lang w:bidi="ar-SA"/>
        </w:rPr>
        <w:t xml:space="preserve"> </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آیین</w:t>
      </w:r>
      <w:r w:rsidRPr="00895216">
        <w:rPr>
          <w:rFonts w:ascii="IRANSans" w:eastAsia="Times New Roman" w:hAnsi="IRANSans" w:cs="Times New Roman"/>
          <w:b/>
          <w:bCs/>
          <w:sz w:val="18"/>
          <w:szCs w:val="18"/>
          <w:rtl/>
          <w:lang w:bidi="ar-SA"/>
        </w:rPr>
        <w:softHyphen/>
        <w:t>نامه‌ اجرایی این ماده و ضرایب تشخیص درآمد مشمول مالیات با توجه به نوع فعالیت، ظرف مدت شش ماه از تاریخ لازم‌الاجراء شدن این قانون (</w:t>
      </w:r>
      <w:r w:rsidRPr="00895216">
        <w:rPr>
          <w:rFonts w:ascii="IRANSans" w:eastAsia="Times New Roman" w:hAnsi="IRANSans" w:cs="Times New Roman"/>
          <w:b/>
          <w:bCs/>
          <w:sz w:val="18"/>
          <w:szCs w:val="18"/>
          <w:rtl/>
        </w:rPr>
        <w:t xml:space="preserve">۱/۱/۱۳۹۵) </w:t>
      </w:r>
      <w:r w:rsidRPr="00895216">
        <w:rPr>
          <w:rFonts w:ascii="IRANSans" w:eastAsia="Times New Roman" w:hAnsi="IRANSans" w:cs="Times New Roman"/>
          <w:b/>
          <w:bCs/>
          <w:sz w:val="18"/>
          <w:szCs w:val="18"/>
          <w:rtl/>
          <w:lang w:bidi="ar-SA"/>
        </w:rPr>
        <w:t>به پیشنهاد وزارت امور اقتصادی و دارایی به‌تصویب هیأت وزیران می‌رسد</w:t>
      </w:r>
      <w:r w:rsidRPr="00895216">
        <w:rPr>
          <w:rFonts w:ascii="IRANSans" w:eastAsia="Times New Roman" w:hAnsi="IRANSans" w:cs="Times New Roman"/>
          <w:b/>
          <w:bCs/>
          <w:sz w:val="18"/>
          <w:szCs w:val="18"/>
        </w:rPr>
        <w:t>.</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 w:val="18"/>
          <w:szCs w:val="18"/>
          <w:rtl/>
          <w:lang w:bidi="ar-SA"/>
        </w:rPr>
        <w:t>پرداخت‌کنندگان وجوه مذکور در این ماده مکلفند در هر پرداخت، مالیات‌ متعلق را با توجه به مبالغی که از اول سال تا آن تاریخ پرداخت‌کرده‌اند کسر و تا پایان ماه بعد به اداره امور مالیاتی پرداخت کنند، در غیر این صورت پرداخت کنندگان مذکور و دریافت‌کنندگان متضامنا مسوول پرداخت اصل مالیات و جریمه‌های متعلق آن خواهند بود</w:t>
      </w:r>
      <w:r w:rsidRPr="00895216">
        <w:rPr>
          <w:rFonts w:ascii="IRANSans" w:eastAsia="Times New Roman" w:hAnsi="IRANSans" w:cs="Times New Roman"/>
          <w:b/>
          <w:bCs/>
          <w:sz w:val="18"/>
          <w:szCs w:val="18"/>
        </w:rPr>
        <w:t>.</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۱</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 مورد عملیات پیمانکاری، آن قسمت از مبلغ قرارداد که به مصرف خرید لوازم و تجهیزات می</w:t>
      </w:r>
      <w:r w:rsidRPr="00895216">
        <w:rPr>
          <w:rFonts w:ascii="IRANSans" w:eastAsia="Times New Roman" w:hAnsi="IRANSans" w:cs="Times New Roman"/>
          <w:b/>
          <w:bCs/>
          <w:sz w:val="18"/>
          <w:szCs w:val="18"/>
          <w:rtl/>
          <w:lang w:bidi="ar-SA"/>
        </w:rPr>
        <w:softHyphen/>
        <w:t>رسد مشروط بر</w:t>
      </w:r>
      <w:r w:rsidRPr="00895216">
        <w:rPr>
          <w:rFonts w:ascii="IRANSans" w:eastAsia="Times New Roman" w:hAnsi="IRANSans" w:cs="Times New Roman"/>
          <w:b/>
          <w:bCs/>
          <w:sz w:val="18"/>
          <w:szCs w:val="18"/>
          <w:rtl/>
          <w:lang w:bidi="ar-SA"/>
        </w:rPr>
        <w:softHyphen/>
        <w:t>آنکه در قرارداد یا اصلاحات و الحاقات بعدی آن مبالغ ‌لوازم و تجهیزات به طور جدا از سایر اقلام قرارداد درج شده باشد، در مورد خرید داخلی حداکثر تا مبلغ صورتحساب خرید و در مورد خرید خارجی تا مجموع ارزش گمرکی کالا و حقوق ورودی و سایر پرداختهای قانونی مندرج در پروانه سبز گمرکی از پرداخت مالیات معاف است.</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۲-</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 مواردی که پیمانکاران خارجی تمام یا قسمتی از فعالیت پیمانکاری را به ‌اشخاص حقوقی ایرانی به‌عنوان پیمانکاران دست دوم واگذار کنند معادل مبالغی که برای تهیه لوازم و تجهیزات مذکور در قرارداد دست اول که توسط پیمانکار دست دوم خریداری می</w:t>
      </w:r>
      <w:r w:rsidRPr="00895216">
        <w:rPr>
          <w:rFonts w:ascii="IRANSans" w:eastAsia="Times New Roman" w:hAnsi="IRANSans" w:cs="Times New Roman"/>
          <w:b/>
          <w:bCs/>
          <w:sz w:val="18"/>
          <w:szCs w:val="18"/>
          <w:rtl/>
          <w:lang w:bidi="ar-SA"/>
        </w:rPr>
        <w:softHyphen/>
        <w:t>شود و با رعایت قسمت اخیر تبصره (</w:t>
      </w:r>
      <w:r w:rsidRPr="00895216">
        <w:rPr>
          <w:rFonts w:ascii="IRANSans" w:eastAsia="Times New Roman" w:hAnsi="IRANSans" w:cs="Times New Roman"/>
          <w:b/>
          <w:bCs/>
          <w:sz w:val="18"/>
          <w:szCs w:val="18"/>
          <w:rtl/>
        </w:rPr>
        <w:t xml:space="preserve">۱) </w:t>
      </w:r>
      <w:r w:rsidRPr="00895216">
        <w:rPr>
          <w:rFonts w:ascii="IRANSans" w:eastAsia="Times New Roman" w:hAnsi="IRANSans" w:cs="Times New Roman"/>
          <w:b/>
          <w:bCs/>
          <w:sz w:val="18"/>
          <w:szCs w:val="18"/>
          <w:rtl/>
          <w:lang w:bidi="ar-SA"/>
        </w:rPr>
        <w:t>این ماده از پیمانکار دست اول دریافت می‌گردد، از پرداخت مالیات ‌بر درآمد معاف است.</w:t>
      </w:r>
    </w:p>
    <w:p w:rsidR="00895216" w:rsidRPr="00895216" w:rsidRDefault="00895216" w:rsidP="00F26320">
      <w:pPr>
        <w:spacing w:before="100" w:beforeAutospacing="1" w:after="100" w:afterAutospacing="1" w:line="240" w:lineRule="auto"/>
        <w:rPr>
          <w:rFonts w:ascii="Times New Roman" w:eastAsia="Times New Roman" w:hAnsi="Times New Roman" w:cs="Times New Roman"/>
          <w:sz w:val="24"/>
          <w:szCs w:val="24"/>
          <w:rtl/>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۳-</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شعب و نمایندگی</w:t>
      </w:r>
      <w:r w:rsidRPr="00895216">
        <w:rPr>
          <w:rFonts w:ascii="IRANSans" w:eastAsia="Times New Roman" w:hAnsi="IRANSans" w:cs="Times New Roman"/>
          <w:b/>
          <w:bCs/>
          <w:sz w:val="18"/>
          <w:szCs w:val="18"/>
          <w:rtl/>
          <w:lang w:bidi="ar-SA"/>
        </w:rPr>
        <w:softHyphen/>
        <w:t>های شرکتها و بانکهای خارجی در ایران که بدون داشتن حق انجام دادن معامله به امر بازاریابی و جمع آوری اطلاعات اقتصادی در ایران برای شرکت مادر اشتغال دارند و برای جبران مخارج خود از شرکت مادر وجوهی دریافت می</w:t>
      </w:r>
      <w:r w:rsidRPr="00895216">
        <w:rPr>
          <w:rFonts w:ascii="IRANSans" w:eastAsia="Times New Roman" w:hAnsi="IRANSans" w:cs="Times New Roman"/>
          <w:b/>
          <w:bCs/>
          <w:sz w:val="18"/>
          <w:szCs w:val="18"/>
          <w:rtl/>
          <w:lang w:bidi="ar-SA"/>
        </w:rPr>
        <w:softHyphen/>
        <w:t>کنند نسبت به آن مشمول مالیات بر درآمد نخواهند بود</w:t>
      </w:r>
      <w:r w:rsidRPr="00895216">
        <w:rPr>
          <w:rFonts w:ascii="IRANSans" w:eastAsia="Times New Roman" w:hAnsi="IRANSans" w:cs="Times New Roman"/>
          <w:b/>
          <w:bCs/>
          <w:sz w:val="18"/>
          <w:szCs w:val="18"/>
        </w:rPr>
        <w:t>.</w:t>
      </w:r>
    </w:p>
    <w:p w:rsidR="00895216" w:rsidRDefault="00895216" w:rsidP="00F26320">
      <w:pPr>
        <w:spacing w:before="100" w:beforeAutospacing="1" w:after="100" w:afterAutospacing="1" w:line="240" w:lineRule="auto"/>
        <w:rPr>
          <w:rFonts w:ascii="IRANSans" w:eastAsia="Times New Roman" w:hAnsi="IRANSans" w:cs="Times New Roman"/>
          <w:sz w:val="16"/>
          <w:szCs w:val="16"/>
          <w:rtl/>
          <w:lang w:bidi="ar-SA"/>
        </w:rPr>
      </w:pPr>
      <w:r w:rsidRPr="00895216">
        <w:rPr>
          <w:rFonts w:ascii="IRANSans" w:eastAsia="Times New Roman" w:hAnsi="IRANSans" w:cs="Times New Roman"/>
          <w:b/>
          <w:bCs/>
          <w:szCs w:val="18"/>
          <w:rtl/>
          <w:lang w:bidi="ar-SA"/>
        </w:rPr>
        <w:t xml:space="preserve">تبصره </w:t>
      </w:r>
      <w:r w:rsidRPr="00895216">
        <w:rPr>
          <w:rFonts w:ascii="IRANSans" w:eastAsia="Times New Roman" w:hAnsi="IRANSans" w:cs="Times New Roman"/>
          <w:b/>
          <w:bCs/>
          <w:szCs w:val="18"/>
          <w:rtl/>
        </w:rPr>
        <w:t>۴-</w:t>
      </w:r>
      <w:r w:rsidRPr="00895216">
        <w:rPr>
          <w:rFonts w:ascii="IRANSans" w:eastAsia="Times New Roman" w:hAnsi="IRANSans" w:cs="Times New Roman"/>
          <w:sz w:val="18"/>
          <w:szCs w:val="18"/>
          <w:rtl/>
          <w:lang w:bidi="ar-SA"/>
        </w:rPr>
        <w:t xml:space="preserve"> </w:t>
      </w:r>
      <w:r w:rsidRPr="00895216">
        <w:rPr>
          <w:rFonts w:ascii="IRANSans" w:eastAsia="Times New Roman" w:hAnsi="IRANSans" w:cs="Times New Roman"/>
          <w:b/>
          <w:bCs/>
          <w:sz w:val="18"/>
          <w:szCs w:val="18"/>
          <w:rtl/>
          <w:lang w:bidi="ar-SA"/>
        </w:rPr>
        <w:t>درآمد حاصل از بهره برداری سرمایه و سایر فعالیت</w:t>
      </w:r>
      <w:r w:rsidRPr="00895216">
        <w:rPr>
          <w:rFonts w:ascii="IRANSans" w:eastAsia="Times New Roman" w:hAnsi="IRANSans" w:cs="Times New Roman"/>
          <w:b/>
          <w:bCs/>
          <w:sz w:val="18"/>
          <w:szCs w:val="18"/>
          <w:rtl/>
          <w:lang w:bidi="ar-SA"/>
        </w:rPr>
        <w:softHyphen/>
        <w:t>هایی که ‌اشخاص حقوقی مزبور به وسیله نمایندگی از قبیل ‌شعبه، نماینده، کارگزار و امثال آنها در ایران انجام می</w:t>
      </w:r>
      <w:r w:rsidRPr="00895216">
        <w:rPr>
          <w:rFonts w:ascii="IRANSans" w:eastAsia="Times New Roman" w:hAnsi="IRANSans" w:cs="Times New Roman"/>
          <w:b/>
          <w:bCs/>
          <w:sz w:val="18"/>
          <w:szCs w:val="18"/>
          <w:rtl/>
          <w:lang w:bidi="ar-SA"/>
        </w:rPr>
        <w:softHyphen/>
        <w:t>دهند مشمول ‌مقررات ماده(</w:t>
      </w:r>
      <w:r w:rsidRPr="00895216">
        <w:rPr>
          <w:rFonts w:ascii="IRANSans" w:eastAsia="Times New Roman" w:hAnsi="IRANSans" w:cs="Times New Roman"/>
          <w:b/>
          <w:bCs/>
          <w:sz w:val="18"/>
          <w:szCs w:val="18"/>
          <w:rtl/>
        </w:rPr>
        <w:t xml:space="preserve">۱۰۶) </w:t>
      </w:r>
      <w:r w:rsidRPr="00895216">
        <w:rPr>
          <w:rFonts w:ascii="IRANSans" w:eastAsia="Times New Roman" w:hAnsi="IRANSans" w:cs="Times New Roman"/>
          <w:b/>
          <w:bCs/>
          <w:sz w:val="18"/>
          <w:szCs w:val="18"/>
          <w:rtl/>
          <w:lang w:bidi="ar-SA"/>
        </w:rPr>
        <w:t>این قانون خواهد بود.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lastRenderedPageBreak/>
        <w:t xml:space="preserve">ماده </w:t>
      </w:r>
      <w:r w:rsidRPr="00054ADF">
        <w:rPr>
          <w:rFonts w:ascii="IRANSans" w:eastAsia="Times New Roman" w:hAnsi="IRANSans" w:cs="Times New Roman"/>
          <w:b/>
          <w:bCs/>
          <w:sz w:val="20"/>
          <w:szCs w:val="20"/>
          <w:rtl/>
        </w:rPr>
        <w:t>۱۰۸</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اندوخته‌هایی که مالیات آن تا تاریخ لازم الاجراشدن این اصلاحیه پرداخت نشده در صورت انتقال‌به حساب سرمایه مشمول مالیات نخواهد بود، لیکن در صورت ‌تقسیم یا انتقال به حساب سود و زیان یا کاهش سرمایه معادل ‌اندوختة اضافه شده به حساب سرمایه‌، به درآمد مشمول مالیات‌سال تقسیم یا انتقال یا کاهش سرمایه اضافه می‌شود. این حکم ‌شامل اندوخته‌های سود ناشی از فعالیت‌های معاف موسسه در دوران معافیت و اندوخته موضوع مادة (</w:t>
      </w:r>
      <w:r w:rsidRPr="00054ADF">
        <w:rPr>
          <w:rFonts w:ascii="IRANSans" w:eastAsia="Times New Roman" w:hAnsi="IRANSans" w:cs="Times New Roman"/>
          <w:sz w:val="20"/>
          <w:szCs w:val="20"/>
          <w:rtl/>
        </w:rPr>
        <w:t xml:space="preserve">۱۳۸) </w:t>
      </w:r>
      <w:r w:rsidRPr="00054ADF">
        <w:rPr>
          <w:rFonts w:ascii="IRANSans" w:eastAsia="Times New Roman" w:hAnsi="IRANSans" w:cs="Times New Roman"/>
          <w:sz w:val="20"/>
          <w:szCs w:val="20"/>
          <w:rtl/>
          <w:lang w:bidi="ar-SA"/>
        </w:rPr>
        <w:t xml:space="preserve">قانون مالیاتهای ‌مستقیم مصوب </w:t>
      </w:r>
      <w:r w:rsidRPr="00054ADF">
        <w:rPr>
          <w:rFonts w:ascii="IRANSans" w:eastAsia="Times New Roman" w:hAnsi="IRANSans" w:cs="Times New Roman"/>
          <w:sz w:val="20"/>
          <w:szCs w:val="20"/>
          <w:rtl/>
        </w:rPr>
        <w:t>۳/۱۲/۱۳۶۶</w:t>
      </w:r>
      <w:r w:rsidRPr="00054ADF">
        <w:rPr>
          <w:rFonts w:ascii="IRANSans" w:eastAsia="Times New Roman" w:hAnsi="IRANSans" w:cs="Times New Roman"/>
          <w:sz w:val="20"/>
          <w:szCs w:val="20"/>
          <w:rtl/>
          <w:lang w:bidi="ar-SA"/>
        </w:rPr>
        <w:t xml:space="preserve"> و اصلاحیه‌های بعدی آن تا تاریخ ‌تصویب این اصلاحیه پس از احراز شرایط مربوط تا آن تاریخ ‌نخواهد بود.</w:t>
      </w:r>
    </w:p>
    <w:p w:rsid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اندوخته‌هایی که مالیات آن تا تاریخ لازم الاجرا شدن این ‌اصلاحیه وصول گردیده در صورت تقسیم یا انتقال به حساب سود و زیان یا سرمایه یا انحلال مشمول مالیات دیگری نخواهد بود.</w:t>
      </w:r>
      <w:r w:rsidRPr="00054ADF">
        <w:rPr>
          <w:rFonts w:ascii="IRANSans" w:eastAsia="Times New Roman" w:hAnsi="IRANSans" w:cs="Times New Roman"/>
          <w:sz w:val="20"/>
          <w:szCs w:val="20"/>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۱۰۹-</w:t>
      </w:r>
      <w:r w:rsidRPr="00054ADF">
        <w:rPr>
          <w:rFonts w:ascii="IRANSans" w:eastAsia="Times New Roman" w:hAnsi="IRANSans" w:cs="Times New Roman"/>
          <w:sz w:val="20"/>
          <w:szCs w:val="20"/>
          <w:rtl/>
          <w:lang w:bidi="ar-SA"/>
        </w:rPr>
        <w:t xml:space="preserve"> درآمد مشمول مالیات در مورد موسسات بیمه ایرانی عبارت است از:</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ذخایر فنی در آخر سال مالی قبل.</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۲-</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حق بیمه دریافتی در معاملات بیمه مستقیم پس از کسر برگشتی</w:t>
      </w:r>
      <w:r w:rsidRPr="00054ADF">
        <w:rPr>
          <w:rFonts w:ascii="IRANSans" w:eastAsia="Times New Roman" w:hAnsi="IRANSans" w:cs="Times New Roman"/>
          <w:sz w:val="20"/>
          <w:szCs w:val="20"/>
          <w:rtl/>
          <w:lang w:bidi="ar-SA"/>
        </w:rPr>
        <w:softHyphen/>
        <w:t>ها و تخفیف</w:t>
      </w:r>
      <w:r w:rsidRPr="00054ADF">
        <w:rPr>
          <w:rFonts w:ascii="IRANSans" w:eastAsia="Times New Roman" w:hAnsi="IRANSans" w:cs="Times New Roman"/>
          <w:sz w:val="20"/>
          <w:szCs w:val="20"/>
          <w:rtl/>
          <w:lang w:bidi="ar-SA"/>
        </w:rPr>
        <w:softHyphen/>
        <w:t>ها.</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۳-</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حق بیمه بیمه‌های اتکایی وصولی پس از کسر برگشتی‌ها.</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۴</w:t>
      </w:r>
      <w:r w:rsidRPr="00054ADF">
        <w:rPr>
          <w:rFonts w:ascii="IRANSans" w:eastAsia="Times New Roman" w:hAnsi="IRANSans" w:cs="Times New Roman"/>
          <w:sz w:val="20"/>
          <w:szCs w:val="20"/>
        </w:rPr>
        <w:t>-</w:t>
      </w:r>
      <w:r w:rsidRPr="00054ADF">
        <w:rPr>
          <w:rFonts w:ascii="IRANSans" w:eastAsia="Times New Roman" w:hAnsi="IRANSans" w:cs="Times New Roman"/>
          <w:sz w:val="20"/>
          <w:szCs w:val="20"/>
          <w:rtl/>
          <w:lang w:bidi="ar-SA"/>
        </w:rPr>
        <w:t>کارمزد و مشارکت در سود معاملات بیمه‌های اتکایی واگذاری.</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۵-</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بهره سپرده‌های بیمه بیمه‌گر اتکایی نزد بیمه‌گر واگذارکننده.</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۶-</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سهم بیمه‌گران اتکایی بابت خسارت پرداختی بیمه‌های غیر زندگی و بازخرید و سرمایه و مستمری‌های بیمه‌های زندگی.</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۷-</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 xml:space="preserve">سایر درآمدها.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پس از کسر:</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هزینه تمبر قراردادهای بیمه.</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۲-</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هزینه‌های پزشکی بیمه‌های زندگی.</w:t>
      </w:r>
      <w:r w:rsidRPr="00054ADF">
        <w:rPr>
          <w:rFonts w:ascii="IRANSans" w:eastAsia="Times New Roman" w:hAnsi="IRANSans" w:cs="Times New Roman"/>
          <w:sz w:val="20"/>
          <w:szCs w:val="20"/>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۳-</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کارمزدهای پرداختی از بابت معاملات بیمه مستقیم.</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۴-</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حق بیمه‌های اتکایی واگذاری.</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۵-</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سهم صندوق تأمین خسارت‌های بدنی از حق بیمه اجباری مسئولیت مدنی دارندگان وسایل نقلیه موتوری زمینی در مقابل شخص ثالث.</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۶-</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مبالغ پرداختی از بابت بازخرید و سرمایه و مستمری‌های بیمه زندگی و خسارت پرداختی از بابت بیمه‌های غیر زندگی.</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۷-</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سهم مشارکت بیمه‌گزاران در منافع.</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۸-</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کارمزدها و سهم مشارکت بیمه‌گران در سود معاملات بیمه‌های اتکایی قبولی.</w:t>
      </w:r>
      <w:r w:rsidRPr="00054ADF">
        <w:rPr>
          <w:rFonts w:ascii="IRANSans" w:eastAsia="Times New Roman" w:hAnsi="IRANSans" w:cs="Times New Roman"/>
          <w:sz w:val="20"/>
          <w:szCs w:val="20"/>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۹-</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بهره متعلق به سپرده‌های بیمه‌های اتکایی واگذاری.</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۱۰-</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ذخایر فنی در آخر سال مالی.</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rPr>
        <w:t>۱۱-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سایر هزینه‌ها و استهلاکات قابل قبول.</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۱ -</w:t>
      </w:r>
      <w:r w:rsidRPr="00054ADF">
        <w:rPr>
          <w:rFonts w:ascii="IRANSans" w:eastAsia="Times New Roman" w:hAnsi="IRANSans" w:cs="Times New Roman"/>
          <w:sz w:val="20"/>
          <w:szCs w:val="20"/>
          <w:rtl/>
          <w:lang w:bidi="ar-SA"/>
        </w:rPr>
        <w:t xml:space="preserve"> انواع ذخایر فنی موسسات بیمه (‌اندوخته‌های فنی موضوع ماده (</w:t>
      </w:r>
      <w:r w:rsidRPr="00054ADF">
        <w:rPr>
          <w:rFonts w:ascii="IRANSans" w:eastAsia="Times New Roman" w:hAnsi="IRANSans" w:cs="Times New Roman"/>
          <w:sz w:val="20"/>
          <w:szCs w:val="20"/>
          <w:rtl/>
        </w:rPr>
        <w:t>۶۱)</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قانون تأسیس بیمه مرکزی ایران و بیمه‌گری) برای هر یک از‌ رشته‌های بیمه و میزان و طرز محاسبه آنها به موجب آیین‌نامه‌ای خواهد بود که از طرف بیمه مرکزی ایران تهیه و پس از موافقت شورای عالی بیمه به ‌تصویب وزیر امور اقتصادی و دارایی خواهد رسید.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۲ -</w:t>
      </w:r>
      <w:r w:rsidRPr="00054ADF">
        <w:rPr>
          <w:rFonts w:ascii="IRANSans" w:eastAsia="Times New Roman" w:hAnsi="IRANSans" w:cs="Times New Roman"/>
          <w:sz w:val="20"/>
          <w:szCs w:val="20"/>
          <w:rtl/>
          <w:lang w:bidi="ar-SA"/>
        </w:rPr>
        <w:t xml:space="preserve"> انواع ذخایر فنی بیمه مرکزی ایران برای هر یک از رشته‌های بیمه و میزان و طرز محاسبه آنها از طرف مجمع عمومی بیمه مرکزی ایران ‌تعیین خواهد شد.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۳ -</w:t>
      </w:r>
      <w:r w:rsidRPr="00054ADF">
        <w:rPr>
          <w:rFonts w:ascii="IRANSans" w:eastAsia="Times New Roman" w:hAnsi="IRANSans" w:cs="Times New Roman"/>
          <w:sz w:val="20"/>
          <w:szCs w:val="20"/>
          <w:rtl/>
          <w:lang w:bidi="ar-SA"/>
        </w:rPr>
        <w:t xml:space="preserve"> در معاملات بیمه مستقیم، حق بیمه و کارمزدها و تخفیف حق بیمه و سهم مشارکت بیمه‌گزاران در منافع و نحوه احتساب آنها با رعایت</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‌مقررات تعیین شده از طرف شورای عالی بیمه خواهد بود. کلیه اقلام مزبور به استثنای کارمزد باید در قرارداد بیمه ذکر شده باشد.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۴ -</w:t>
      </w:r>
      <w:r w:rsidRPr="00054ADF">
        <w:rPr>
          <w:rFonts w:ascii="IRANSans" w:eastAsia="Times New Roman" w:hAnsi="IRANSans" w:cs="Times New Roman"/>
          <w:sz w:val="20"/>
          <w:szCs w:val="20"/>
          <w:rtl/>
          <w:lang w:bidi="ar-SA"/>
        </w:rPr>
        <w:t xml:space="preserve"> اقلام مربوط به معاملات بیمه‌های اتکایی اعم از قبولی یا واگذاری بر اساس شرایط قراردادها و یا توافقهای موسسات بیمه ذیربط ‌خواهد بود.</w:t>
      </w:r>
    </w:p>
    <w:p w:rsidR="00054ADF" w:rsidRDefault="00054ADF" w:rsidP="00F26320">
      <w:pPr>
        <w:spacing w:before="100" w:beforeAutospacing="1" w:after="100" w:afterAutospacing="1" w:line="276" w:lineRule="auto"/>
        <w:rPr>
          <w:rFonts w:ascii="IRANSans" w:eastAsia="Times New Roman" w:hAnsi="IRANSans" w:cs="Times New Roman"/>
          <w:sz w:val="20"/>
          <w:szCs w:val="20"/>
          <w:rtl/>
          <w:lang w:bidi="ar-SA"/>
        </w:rPr>
      </w:pPr>
      <w:r w:rsidRPr="00054ADF">
        <w:rPr>
          <w:rFonts w:ascii="IRANSans" w:eastAsia="Times New Roman" w:hAnsi="IRANSans" w:cs="Times New Roman"/>
          <w:b/>
          <w:bCs/>
          <w:sz w:val="20"/>
          <w:szCs w:val="20"/>
          <w:rtl/>
          <w:lang w:bidi="ar-SA"/>
        </w:rPr>
        <w:lastRenderedPageBreak/>
        <w:t xml:space="preserve">تبصره </w:t>
      </w:r>
      <w:r w:rsidRPr="00054ADF">
        <w:rPr>
          <w:rFonts w:ascii="IRANSans" w:eastAsia="Times New Roman" w:hAnsi="IRANSans" w:cs="Times New Roman"/>
          <w:b/>
          <w:bCs/>
          <w:sz w:val="20"/>
          <w:szCs w:val="20"/>
          <w:rtl/>
        </w:rPr>
        <w:t>۵ -</w:t>
      </w:r>
      <w:r w:rsidRPr="00054ADF">
        <w:rPr>
          <w:rFonts w:ascii="IRANSans" w:eastAsia="Times New Roman" w:hAnsi="IRANSans" w:cs="Times New Roman"/>
          <w:sz w:val="20"/>
          <w:szCs w:val="20"/>
          <w:rtl/>
          <w:lang w:bidi="ar-SA"/>
        </w:rPr>
        <w:t xml:space="preserve"> موسسات بیمه خارجی که با قبول بیمه اتکایی از موسسات بیمه ایرانی تحصیل درآمد می</w:t>
      </w:r>
      <w:r w:rsidRPr="00054ADF">
        <w:rPr>
          <w:rFonts w:ascii="IRANSans" w:eastAsia="Times New Roman" w:hAnsi="IRANSans" w:cs="Times New Roman"/>
          <w:sz w:val="20"/>
          <w:szCs w:val="20"/>
          <w:rtl/>
          <w:lang w:bidi="ar-SA"/>
        </w:rPr>
        <w:softHyphen/>
        <w:t>نمایند مشمول مالیاتی به نرخ دو درصد (</w:t>
      </w:r>
      <w:r w:rsidRPr="00054ADF">
        <w:rPr>
          <w:rFonts w:ascii="IRANSans" w:eastAsia="Times New Roman" w:hAnsi="IRANSans" w:cs="Times New Roman"/>
          <w:sz w:val="20"/>
          <w:szCs w:val="20"/>
          <w:rtl/>
        </w:rPr>
        <w:t xml:space="preserve">۲%) </w:t>
      </w:r>
      <w:r w:rsidRPr="00054ADF">
        <w:rPr>
          <w:rFonts w:ascii="IRANSans" w:eastAsia="Times New Roman" w:hAnsi="IRANSans" w:cs="Times New Roman"/>
          <w:sz w:val="20"/>
          <w:szCs w:val="20"/>
          <w:rtl/>
          <w:lang w:bidi="ar-SA"/>
        </w:rPr>
        <w:t>حق‌بیمه دریافتی و سود حاصل از سپرده مربوط در ایران می‌باشند. در صورتی که موسسات بیمه ایرانی در کشور متبوع موسسه بیمه‌گر اتکایی دارای‌</w:t>
      </w:r>
      <w:r w:rsidRPr="00054ADF">
        <w:rPr>
          <w:rFonts w:ascii="IRANSans" w:eastAsia="Times New Roman" w:hAnsi="IRANSans" w:cs="Times New Roman"/>
          <w:sz w:val="20"/>
          <w:szCs w:val="20"/>
          <w:lang w:bidi="ar-SA"/>
        </w:rPr>
        <w:t xml:space="preserve"> </w:t>
      </w:r>
      <w:r w:rsidRPr="00054ADF">
        <w:rPr>
          <w:rFonts w:ascii="IRANSans" w:eastAsia="Times New Roman" w:hAnsi="IRANSans" w:cs="Times New Roman"/>
          <w:sz w:val="20"/>
          <w:szCs w:val="20"/>
          <w:rtl/>
          <w:lang w:bidi="ar-SA"/>
        </w:rPr>
        <w:t>فعالیت بیمه بوده و از پرداخت مالیات بر معاملات اتکایی معاف باشند</w:t>
      </w:r>
      <w:r w:rsidRPr="00054ADF">
        <w:rPr>
          <w:rFonts w:ascii="IRANSans" w:eastAsia="Times New Roman" w:hAnsi="IRANSans" w:cs="Times New Roman"/>
          <w:sz w:val="20"/>
          <w:szCs w:val="20"/>
          <w:rtl/>
        </w:rPr>
        <w:t xml:space="preserve">، </w:t>
      </w:r>
      <w:r w:rsidRPr="00054ADF">
        <w:rPr>
          <w:rFonts w:ascii="IRANSans" w:eastAsia="Times New Roman" w:hAnsi="IRANSans" w:cs="Times New Roman"/>
          <w:sz w:val="20"/>
          <w:szCs w:val="20"/>
          <w:rtl/>
          <w:lang w:bidi="ar-SA"/>
        </w:rPr>
        <w:t>موسسه مزبور نیز از پرداخت مالیات دولت ایران معاف خواهد شد. موسسات ‌بیمه ایرانی مکلف</w:t>
      </w:r>
      <w:r w:rsidRPr="00054ADF">
        <w:rPr>
          <w:rFonts w:ascii="IRANSans" w:eastAsia="Times New Roman" w:hAnsi="IRANSans" w:cs="Times New Roman"/>
          <w:sz w:val="20"/>
          <w:szCs w:val="20"/>
          <w:rtl/>
          <w:lang w:bidi="ar-SA"/>
        </w:rPr>
        <w:softHyphen/>
        <w:t>اند در موقع تخصیص حق بیمه به نام بیمه‌گر اتکایی خارجی مشمول مالیات موضوع این تبصره، دو درصد (</w:t>
      </w:r>
      <w:r w:rsidRPr="00054ADF">
        <w:rPr>
          <w:rFonts w:ascii="IRANSans" w:eastAsia="Times New Roman" w:hAnsi="IRANSans" w:cs="Times New Roman"/>
          <w:sz w:val="20"/>
          <w:szCs w:val="20"/>
          <w:rtl/>
        </w:rPr>
        <w:t xml:space="preserve">۲%) </w:t>
      </w:r>
      <w:r w:rsidRPr="00054ADF">
        <w:rPr>
          <w:rFonts w:ascii="IRANSans" w:eastAsia="Times New Roman" w:hAnsi="IRANSans" w:cs="Times New Roman"/>
          <w:sz w:val="20"/>
          <w:szCs w:val="20"/>
          <w:rtl/>
          <w:lang w:bidi="ar-SA"/>
        </w:rPr>
        <w:t>آن را به عنوان مالیات بیمه‌گر اتکایی کسر نمایند و وجوه کسر شده در هر ماه را</w:t>
      </w:r>
      <w:r w:rsidRPr="00054ADF">
        <w:rPr>
          <w:rFonts w:ascii="IRANSans" w:eastAsia="Times New Roman" w:hAnsi="IRANSans" w:cs="Times New Roman"/>
          <w:b/>
          <w:bCs/>
          <w:sz w:val="20"/>
          <w:szCs w:val="20"/>
          <w:rtl/>
          <w:lang w:bidi="ar-SA"/>
        </w:rPr>
        <w:t xml:space="preserve"> </w:t>
      </w:r>
      <w:r w:rsidRPr="00054ADF">
        <w:rPr>
          <w:rFonts w:ascii="IRANSans" w:eastAsia="Times New Roman" w:hAnsi="IRANSans" w:cs="Times New Roman"/>
          <w:b/>
          <w:bCs/>
          <w:sz w:val="18"/>
          <w:szCs w:val="18"/>
          <w:rtl/>
          <w:lang w:bidi="ar-SA"/>
        </w:rPr>
        <w:t>تا پایان ماه بعد</w:t>
      </w:r>
      <w:r w:rsidRPr="00054ADF">
        <w:rPr>
          <w:rFonts w:ascii="IRANSans" w:eastAsia="Times New Roman" w:hAnsi="IRANSans" w:cs="Times New Roman"/>
          <w:sz w:val="16"/>
          <w:szCs w:val="16"/>
          <w:rtl/>
          <w:lang w:bidi="ar-SA"/>
        </w:rPr>
        <w:t>(</w:t>
      </w:r>
      <w:r w:rsidRPr="00054ADF">
        <w:rPr>
          <w:rFonts w:ascii="IRANSans" w:eastAsia="Times New Roman" w:hAnsi="IRANSans" w:cs="Times New Roman"/>
          <w:sz w:val="16"/>
          <w:szCs w:val="16"/>
          <w:rtl/>
        </w:rPr>
        <w:t>۱)</w:t>
      </w:r>
      <w:r w:rsidRPr="00054ADF">
        <w:rPr>
          <w:rFonts w:ascii="IRANSans" w:eastAsia="Times New Roman" w:hAnsi="IRANSans" w:cs="Times New Roman"/>
          <w:b/>
          <w:bCs/>
          <w:sz w:val="20"/>
          <w:szCs w:val="20"/>
          <w:rtl/>
          <w:lang w:bidi="ar-SA"/>
        </w:rPr>
        <w:t xml:space="preserve"> </w:t>
      </w:r>
      <w:r w:rsidRPr="00054ADF">
        <w:rPr>
          <w:rFonts w:ascii="IRANSans" w:eastAsia="Times New Roman" w:hAnsi="IRANSans" w:cs="Times New Roman"/>
          <w:sz w:val="20"/>
          <w:szCs w:val="20"/>
          <w:rtl/>
          <w:lang w:bidi="ar-SA"/>
        </w:rPr>
        <w:t>به ضمیمه صورتی حاوی مشخصات بیمه‌گر اتکایی و حق بیمه متعلق به اداره امور مالیاتی مربوط ارسال و وجه مزبور ر</w:t>
      </w:r>
      <w:r>
        <w:rPr>
          <w:rFonts w:ascii="IRANSans" w:eastAsia="Times New Roman" w:hAnsi="IRANSans" w:cs="Times New Roman"/>
          <w:sz w:val="20"/>
          <w:szCs w:val="20"/>
          <w:rtl/>
          <w:lang w:bidi="ar-SA"/>
        </w:rPr>
        <w:t>ا به حساب مالیاتی پرداخت نمایند</w:t>
      </w:r>
      <w:r>
        <w:rPr>
          <w:rFonts w:ascii="IRANSans" w:eastAsia="Times New Roman" w:hAnsi="IRANSans" w:cs="Times New Roman" w:hint="cs"/>
          <w:sz w:val="20"/>
          <w:szCs w:val="20"/>
          <w:rtl/>
          <w:lang w:bidi="ar-SA"/>
        </w:rPr>
        <w:t>.</w:t>
      </w:r>
    </w:p>
    <w:p w:rsidR="00054ADF" w:rsidRPr="00054ADF" w:rsidRDefault="00054ADF" w:rsidP="00F26320">
      <w:pPr>
        <w:spacing w:before="100" w:beforeAutospacing="1" w:after="0" w:line="240"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۱۱۰</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اشخاص حقوقی مکلف اند اظهارنامه و ترازنامه وحساب سود و زیان متکی به دفاتر و اسناد و مدارک خود را حداکثر تا چهار ماه پس از سال مالیاتی همراه با فهرست هویت شرکا و سهامداران و حسب مورد میزان سهم‌الشرکه یا تعداد سهام و نشانی‌ هر یک از آنها را به ادارة امور مالیاتی که محل فعالیت اصلی شخص‌حقوقی در آن واقع است تسلیم و مالیات متعلق را پرداخت نمایند. پس از تسلیم اولین فهرست مزبور، تسلیم فهرست تغییرات در سنوات بعد کافی خواهد بود. محل تسلیم اظهارنامه و پرداخت ‌مالیات اشخاص حقوقی خارجی و موسسات مقیم خارج از ایران‌که در ایران دارای اقامتگاه یا نمایندگی نمی‌باشند تهران است‌.</w:t>
      </w:r>
    </w:p>
    <w:p w:rsidR="00054ADF" w:rsidRPr="00054ADF" w:rsidRDefault="00054ADF" w:rsidP="00F26320">
      <w:pPr>
        <w:spacing w:before="100" w:beforeAutospacing="1" w:after="0" w:line="240"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حکم این ماده در مورد کارخانه ‌داران و اشخاص حقوقی در دوران معافیت نیز جاری خواهد بود.</w:t>
      </w:r>
    </w:p>
    <w:p w:rsidR="00054ADF" w:rsidRDefault="00054ADF" w:rsidP="00F26320">
      <w:pPr>
        <w:spacing w:before="100" w:beforeAutospacing="1" w:after="0" w:line="240"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تبصره ـ</w:t>
      </w:r>
      <w:r w:rsidRPr="00054ADF">
        <w:rPr>
          <w:rFonts w:ascii="IRANSans" w:eastAsia="Times New Roman" w:hAnsi="IRANSans" w:cs="Times New Roman"/>
          <w:sz w:val="20"/>
          <w:szCs w:val="20"/>
          <w:rtl/>
          <w:lang w:bidi="ar-SA"/>
        </w:rPr>
        <w:t xml:space="preserve"> اشخاص حقوقی نسبت به درآمدهایی که طبق ‌مقررات این قانون نحوة دیگری برای تشخیص آن مقرر شده است ‌مکلف به تسلیم اظهارنامة مالیاتی جداگانه که در فصل‌های مربوط ‌پیش‌بینی شده است نیستند.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۱۱۱</w:t>
      </w:r>
      <w:r w:rsidRPr="00054ADF">
        <w:rPr>
          <w:rFonts w:ascii="IRANSans" w:eastAsia="Times New Roman" w:hAnsi="IRANSans" w:cs="Times New Roman"/>
          <w:sz w:val="20"/>
          <w:szCs w:val="20"/>
          <w:rtl/>
          <w:lang w:bidi="ar-SA"/>
        </w:rPr>
        <w:t xml:space="preserve"> - شرکت‌هایی که با تأسیس شرکت جدید یا با حفظ شخصیت حقوقی یک شرکت، در هم ادغام یا ترکیب می‌شوند از لحاظ مالیاتی مشمول‌مقررات زیر می‌باشند: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الف - تأسیس شرکت جدید یا افزایش سرمایه شرکت موجود تا سقف مجموع سرمایه‌های ثبت</w:t>
      </w:r>
      <w:r w:rsidRPr="00054ADF">
        <w:rPr>
          <w:rFonts w:ascii="IRANSans" w:eastAsia="Times New Roman" w:hAnsi="IRANSans" w:cs="Times New Roman"/>
          <w:sz w:val="20"/>
          <w:szCs w:val="20"/>
          <w:rtl/>
          <w:lang w:bidi="ar-SA"/>
        </w:rPr>
        <w:softHyphen/>
        <w:t xml:space="preserve"> شده شرکت‌های ادغام یا ترکیب شده از پرداخت </w:t>
      </w:r>
      <w:r w:rsidRPr="00054ADF">
        <w:rPr>
          <w:rFonts w:ascii="IRANSans" w:eastAsia="Times New Roman" w:hAnsi="IRANSans" w:cs="Times New Roman"/>
          <w:b/>
          <w:bCs/>
          <w:sz w:val="18"/>
          <w:szCs w:val="18"/>
          <w:rtl/>
        </w:rPr>
        <w:t xml:space="preserve">نیم </w:t>
      </w:r>
      <w:r w:rsidRPr="00054ADF">
        <w:rPr>
          <w:rFonts w:ascii="IRANSans" w:eastAsia="Times New Roman" w:hAnsi="IRANSans" w:cs="Times New Roman"/>
          <w:b/>
          <w:bCs/>
          <w:sz w:val="18"/>
          <w:szCs w:val="18"/>
          <w:rtl/>
          <w:lang w:bidi="ar-SA"/>
        </w:rPr>
        <w:t>در‌هزار</w:t>
      </w:r>
      <w:r w:rsidRPr="00054ADF">
        <w:rPr>
          <w:rFonts w:ascii="IRANSans" w:eastAsia="Times New Roman" w:hAnsi="IRANSans" w:cs="Times New Roman"/>
          <w:sz w:val="16"/>
          <w:szCs w:val="16"/>
          <w:rtl/>
          <w:lang w:bidi="ar-SA"/>
        </w:rPr>
        <w:t>(</w:t>
      </w:r>
      <w:r w:rsidRPr="00054ADF">
        <w:rPr>
          <w:rFonts w:ascii="IRANSans" w:eastAsia="Times New Roman" w:hAnsi="IRANSans" w:cs="Times New Roman"/>
          <w:sz w:val="16"/>
          <w:szCs w:val="16"/>
          <w:rtl/>
        </w:rPr>
        <w:t>۱)</w:t>
      </w:r>
      <w:r w:rsidRPr="00054ADF">
        <w:rPr>
          <w:rFonts w:ascii="IRANSans" w:eastAsia="Times New Roman" w:hAnsi="IRANSans" w:cs="Times New Roman"/>
          <w:sz w:val="20"/>
          <w:szCs w:val="20"/>
          <w:rtl/>
          <w:lang w:bidi="ar-SA"/>
        </w:rPr>
        <w:t xml:space="preserve"> حق تمبر موضوع ماده (</w:t>
      </w:r>
      <w:r w:rsidRPr="00054ADF">
        <w:rPr>
          <w:rFonts w:ascii="IRANSans" w:eastAsia="Times New Roman" w:hAnsi="IRANSans" w:cs="Times New Roman"/>
          <w:sz w:val="20"/>
          <w:szCs w:val="20"/>
          <w:rtl/>
        </w:rPr>
        <w:t xml:space="preserve">۴۸) </w:t>
      </w:r>
      <w:r w:rsidRPr="00054ADF">
        <w:rPr>
          <w:rFonts w:ascii="IRANSans" w:eastAsia="Times New Roman" w:hAnsi="IRANSans" w:cs="Times New Roman"/>
          <w:sz w:val="20"/>
          <w:szCs w:val="20"/>
          <w:rtl/>
          <w:lang w:bidi="ar-SA"/>
        </w:rPr>
        <w:t>این قانون معاف است.</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ب - انتقال دارایی‌های شرکت‌های ادغام یا ترکیب شده به شرکت جدید یا شرکت موجود حسب مورد به ارزش دفتری مشمول مالیات مقرر در این‌قانون نخواهد بود</w:t>
      </w:r>
      <w:r w:rsidRPr="00054ADF">
        <w:rPr>
          <w:rFonts w:ascii="IRANSans" w:eastAsia="Times New Roman" w:hAnsi="IRANSans" w:cs="Times New Roman"/>
          <w:sz w:val="20"/>
          <w:szCs w:val="20"/>
        </w:rPr>
        <w:t>.</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ج - عملیات شرکت‌های ادغام یا ترکیب شده در شرکت جدید یا شرکت موجود مشمول مالیات دوره انحلال موضوع بخش مالیات بر درآمد این قانون ‌نخواهد بود.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د - استهلاک دارایی</w:t>
      </w:r>
      <w:r w:rsidRPr="00054ADF">
        <w:rPr>
          <w:rFonts w:ascii="IRANSans" w:eastAsia="Times New Roman" w:hAnsi="IRANSans" w:cs="Times New Roman"/>
          <w:sz w:val="20"/>
          <w:szCs w:val="20"/>
          <w:rtl/>
          <w:lang w:bidi="ar-SA"/>
        </w:rPr>
        <w:softHyphen/>
        <w:t>های منتقل شده به شرکت جدید یا شرکت موجود باید براساس روال قبل از ادغام یا ترکیب ادامه یابد.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هـ - هرگاه در نتیجه ادغام یا ترکیب، درآمدی به هر یک از سهامداران در شرکت‌های ادغام یا ترکیب شده تعلق گیرد طبق مقررات مربوط مشمول مالیات‌ خواهد بود.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و - کلیه تعهدات و تکالیف مالیاتی شرکت‌های ادغام یا ترکیب شده به عهده شرکت جدید یا موجود حسب مورد می‌باشد.</w:t>
      </w:r>
    </w:p>
    <w:p w:rsidR="00054ADF" w:rsidRDefault="00054ADF" w:rsidP="00F26320">
      <w:pPr>
        <w:spacing w:before="100" w:beforeAutospacing="1" w:after="100" w:afterAutospacing="1" w:line="276" w:lineRule="auto"/>
        <w:rPr>
          <w:rFonts w:ascii="IRANSans" w:eastAsia="Times New Roman" w:hAnsi="IRANSans" w:cs="Times New Roman"/>
          <w:sz w:val="20"/>
          <w:szCs w:val="20"/>
          <w:rtl/>
        </w:rPr>
      </w:pPr>
      <w:r w:rsidRPr="00054ADF">
        <w:rPr>
          <w:rFonts w:ascii="IRANSans" w:eastAsia="Times New Roman" w:hAnsi="IRANSans" w:cs="Times New Roman"/>
          <w:sz w:val="20"/>
          <w:szCs w:val="20"/>
          <w:rtl/>
          <w:lang w:bidi="ar-SA"/>
        </w:rPr>
        <w:t>ز - آیین نامه اجرایی این ماده حداکثر ظرف شش ماه از تاریخ تصویب این اصلاحیه به پیشنهاد مشترک وزارتخانه‌های امور اقتصادی و دارایی و صنایع ‌و معادن به تصویب هیأت وزیران خواهد رسید.</w:t>
      </w:r>
    </w:p>
    <w:p w:rsidR="00054ADF" w:rsidRDefault="00054ADF" w:rsidP="00F26320">
      <w:pPr>
        <w:spacing w:before="100" w:beforeAutospacing="1" w:after="100" w:afterAutospacing="1" w:line="240"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ماده</w:t>
      </w:r>
      <w:r w:rsidRPr="00054ADF">
        <w:rPr>
          <w:rFonts w:ascii="IRANSans" w:eastAsia="Times New Roman" w:hAnsi="IRANSans" w:cs="Times New Roman"/>
          <w:b/>
          <w:bCs/>
          <w:sz w:val="20"/>
          <w:szCs w:val="20"/>
          <w:rtl/>
        </w:rPr>
        <w:t>۱۱۲</w:t>
      </w:r>
      <w:r w:rsidRPr="00054ADF">
        <w:rPr>
          <w:rFonts w:ascii="IRANSans" w:eastAsia="Times New Roman" w:hAnsi="IRANSans" w:cs="Times New Roman"/>
          <w:b/>
          <w:bCs/>
          <w:sz w:val="20"/>
          <w:szCs w:val="20"/>
          <w:rtl/>
          <w:lang w:bidi="ar-SA"/>
        </w:rPr>
        <w:t xml:space="preserve"> </w:t>
      </w:r>
      <w:r w:rsidRPr="00054ADF">
        <w:rPr>
          <w:rFonts w:ascii="IRANSans" w:eastAsia="Times New Roman" w:hAnsi="IRANSans" w:cs="Times New Roman"/>
          <w:sz w:val="20"/>
          <w:szCs w:val="20"/>
          <w:rtl/>
          <w:lang w:bidi="ar-SA"/>
        </w:rPr>
        <w:t>ـ حکم مادة (</w:t>
      </w:r>
      <w:r w:rsidRPr="00054ADF">
        <w:rPr>
          <w:rFonts w:ascii="IRANSans" w:eastAsia="Times New Roman" w:hAnsi="IRANSans" w:cs="Times New Roman"/>
          <w:sz w:val="20"/>
          <w:szCs w:val="20"/>
          <w:rtl/>
        </w:rPr>
        <w:t xml:space="preserve">۹۹) </w:t>
      </w:r>
      <w:r w:rsidRPr="00054ADF">
        <w:rPr>
          <w:rFonts w:ascii="IRANSans" w:eastAsia="Times New Roman" w:hAnsi="IRANSans" w:cs="Times New Roman"/>
          <w:sz w:val="20"/>
          <w:szCs w:val="20"/>
          <w:rtl/>
          <w:lang w:bidi="ar-SA"/>
        </w:rPr>
        <w:t>و تبصرة آن در مورد عملیات‌ پیمانکاری اشخاص حقوقی اعم از ایرانی و خارجی جاری خواهد بود.</w:t>
      </w:r>
      <w:r w:rsidRPr="00054ADF">
        <w:rPr>
          <w:rFonts w:ascii="IRANSans" w:eastAsia="Times New Roman" w:hAnsi="IRANSans" w:cs="Times New Roman"/>
          <w:sz w:val="20"/>
          <w:szCs w:val="20"/>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۱۱۳</w:t>
      </w:r>
      <w:r w:rsidRPr="00054ADF">
        <w:rPr>
          <w:rFonts w:ascii="IRANSans" w:eastAsia="Times New Roman" w:hAnsi="IRANSans" w:cs="Times New Roman"/>
          <w:b/>
          <w:bCs/>
          <w:sz w:val="20"/>
          <w:szCs w:val="20"/>
          <w:rtl/>
          <w:lang w:bidi="ar-SA"/>
        </w:rPr>
        <w:t xml:space="preserve"> ـ</w:t>
      </w:r>
      <w:r w:rsidRPr="00054ADF">
        <w:rPr>
          <w:rFonts w:ascii="IRANSans" w:eastAsia="Times New Roman" w:hAnsi="IRANSans" w:cs="Times New Roman"/>
          <w:sz w:val="20"/>
          <w:szCs w:val="20"/>
          <w:rtl/>
          <w:lang w:bidi="ar-SA"/>
        </w:rPr>
        <w:t xml:space="preserve"> مالیات موسسات کشتیرانی و هواپیمایی خارجی ‌بابت کرایة مسافر و حمل کالا و امثال آنها از ایران به‌طور مقطوع‌ عبارت است از پنج درصد(</w:t>
      </w:r>
      <w:r w:rsidRPr="00054ADF">
        <w:rPr>
          <w:rFonts w:ascii="IRANSans" w:eastAsia="Times New Roman" w:hAnsi="IRANSans" w:cs="Times New Roman"/>
          <w:sz w:val="20"/>
          <w:szCs w:val="20"/>
          <w:rtl/>
        </w:rPr>
        <w:t xml:space="preserve">۵%) </w:t>
      </w:r>
      <w:r w:rsidRPr="00054ADF">
        <w:rPr>
          <w:rFonts w:ascii="IRANSans" w:eastAsia="Times New Roman" w:hAnsi="IRANSans" w:cs="Times New Roman"/>
          <w:sz w:val="20"/>
          <w:szCs w:val="20"/>
          <w:rtl/>
          <w:lang w:bidi="ar-SA"/>
        </w:rPr>
        <w:t>کلیه وجوهی که از این بابت عاید آنها خواهد شداعم از این که وجوه مزبور در ایران یا در مقصد یا در بین ‌راه دریافت شود.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sz w:val="20"/>
          <w:szCs w:val="20"/>
          <w:rtl/>
          <w:lang w:bidi="ar-SA"/>
        </w:rPr>
        <w:t>نمایندگی یا شعب موسسات مذکور در ایران موظف اند تا بیستم ‌هر ماه صورت وجوه دریافتی ماه قبل را به ادارة امور مالیاتی محل ‌تسلیم و مالیات متعلق را پرداخت نمایند. موسسات مذکور از بابت ‌این‌گونه درآمدها مشمول مالیات دیگری به عنوان مالیات بر درآمد نخواهند بود. هرگاه شعب یا نمایندگی‌های مذکور صورت‌های مقرر را به موقع تسلیم نکنند یا صورت ارسالی آنها مطابق واقع نباشد دراین صورت مالیات متعلق براساس تعداد مسافر و حجم محمولات ‌علی‌الرأس تشخیص خواهد شد.</w:t>
      </w:r>
    </w:p>
    <w:p w:rsid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تبصره ـ</w:t>
      </w:r>
      <w:r w:rsidRPr="00054ADF">
        <w:rPr>
          <w:rFonts w:ascii="IRANSans" w:eastAsia="Times New Roman" w:hAnsi="IRANSans" w:cs="Times New Roman"/>
          <w:sz w:val="20"/>
          <w:szCs w:val="20"/>
          <w:rtl/>
          <w:lang w:bidi="ar-SA"/>
        </w:rPr>
        <w:t xml:space="preserve"> در مواردی که مالیات متعلق بر درآمد موسسات ‌کشتیرانی و هواپیمایی ایرانی در کشورهای دیگر بیش از  پنج درصد(</w:t>
      </w:r>
      <w:r w:rsidRPr="00054ADF">
        <w:rPr>
          <w:rFonts w:ascii="IRANSans" w:eastAsia="Times New Roman" w:hAnsi="IRANSans" w:cs="Times New Roman"/>
          <w:sz w:val="20"/>
          <w:szCs w:val="20"/>
          <w:rtl/>
        </w:rPr>
        <w:t xml:space="preserve">۵%) </w:t>
      </w:r>
      <w:r w:rsidRPr="00054ADF">
        <w:rPr>
          <w:rFonts w:ascii="IRANSans" w:eastAsia="Times New Roman" w:hAnsi="IRANSans" w:cs="Times New Roman"/>
          <w:sz w:val="20"/>
          <w:szCs w:val="20"/>
          <w:rtl/>
          <w:lang w:bidi="ar-SA"/>
        </w:rPr>
        <w:t>کرایه‌ دریافتی باشد با اعلام سازمان ذیربط ایرانی‌، وزارت امور اقتصادی ودارایی موظف است مالیات شرکت‌های کشتیرانی و هواپیمایی تابع‌کشورهای فوق را معادل نرخ مالیاتی آنها افزایش دهد</w:t>
      </w:r>
      <w:r>
        <w:rPr>
          <w:rFonts w:ascii="Times New Roman" w:eastAsia="Times New Roman" w:hAnsi="Times New Roman" w:cs="Times New Roman" w:hint="cs"/>
          <w:sz w:val="24"/>
          <w:szCs w:val="24"/>
          <w:rtl/>
        </w:rPr>
        <w:t>.</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۱۱۴</w:t>
      </w:r>
      <w:r w:rsidRPr="00054ADF">
        <w:rPr>
          <w:rFonts w:ascii="IRANSans" w:eastAsia="Times New Roman" w:hAnsi="IRANSans" w:cs="Times New Roman"/>
          <w:b/>
          <w:bCs/>
          <w:sz w:val="20"/>
          <w:szCs w:val="20"/>
          <w:rtl/>
          <w:lang w:bidi="ar-SA"/>
        </w:rPr>
        <w:t xml:space="preserve"> ـ</w:t>
      </w:r>
      <w:r w:rsidRPr="00054ADF">
        <w:rPr>
          <w:rFonts w:ascii="IRANSans" w:eastAsia="Times New Roman" w:hAnsi="IRANSans" w:cs="Times New Roman"/>
          <w:sz w:val="20"/>
          <w:szCs w:val="20"/>
          <w:rtl/>
          <w:lang w:bidi="ar-SA"/>
        </w:rPr>
        <w:t xml:space="preserve"> آخرین مدیر یا مدیران شخص حقوقی مشترکا موظف اند قبل از تاریخ تشکیل مجمع عمومی یا سایر ارکان ‌صلاحیت دار که برای اتخاذ تصمیم نسبت به انحلال شخص حقوقی‌ دعوت شده است‌، اظهارنامه‌ای حاوی صورت دارایی و بدهی ‌شخص حقوقی در تاریخ دعوت روی نمونه‌ای که بدین منظور ازطرف سازمان امور مالیاتی کشور تهیه می‌گردد تنظیم و به ادارة امور ‌مالیاتی مربوط تسلیم نمایند. اظهارنامه‌ای که حداقل حاوی امضا یا امضاهای مجاز و حسب مورد مهر موسسه برطبق اساسنامة ‌شخص حقوقی باشد برای ادارة امور مالیاتی معتبر خواهد بود.</w:t>
      </w:r>
      <w:r w:rsidRPr="00054ADF">
        <w:rPr>
          <w:rFonts w:ascii="IRANSans" w:eastAsia="Times New Roman" w:hAnsi="IRANSans" w:cs="Times New Roman"/>
          <w:sz w:val="20"/>
          <w:szCs w:val="20"/>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۱۱۵-</w:t>
      </w:r>
      <w:r w:rsidRPr="00054ADF">
        <w:rPr>
          <w:rFonts w:ascii="IRANSans" w:eastAsia="Times New Roman" w:hAnsi="IRANSans" w:cs="Times New Roman"/>
          <w:sz w:val="20"/>
          <w:szCs w:val="20"/>
          <w:rtl/>
          <w:lang w:bidi="ar-SA"/>
        </w:rPr>
        <w:t xml:space="preserve"> مأخذ محاسبه مالیات آخرین دوره عملیات اشخاص حقوقی که منحل می‌شوند ارزش دارایی شخص حقوقی است منهای بدهی‌ها و‌سرمایه پرداخت شده و اندوخته‌ها و مانده سودهایی که مالیات آن قبلا پرداخت گردیده است.</w:t>
      </w:r>
      <w:r w:rsidRPr="00054ADF">
        <w:rPr>
          <w:rFonts w:ascii="IRANSans" w:eastAsia="Times New Roman" w:hAnsi="IRANSans" w:cs="Times New Roman"/>
          <w:szCs w:val="20"/>
          <w:rtl/>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۱ -</w:t>
      </w:r>
      <w:r w:rsidRPr="00054ADF">
        <w:rPr>
          <w:rFonts w:ascii="IRANSans" w:eastAsia="Times New Roman" w:hAnsi="IRANSans" w:cs="Times New Roman"/>
          <w:sz w:val="20"/>
          <w:szCs w:val="20"/>
          <w:rtl/>
          <w:lang w:bidi="ar-SA"/>
        </w:rPr>
        <w:t xml:space="preserve"> ارزش دارایی شخص حقوقی نسبت به آنچه قبلا فروش رفته بر اساس بهای فروش و نسبت به بقیه بر اساس بهای روز انحلال تعیین‌می‌شود</w:t>
      </w:r>
      <w:r w:rsidRPr="00054ADF">
        <w:rPr>
          <w:rFonts w:ascii="IRANSans" w:eastAsia="Times New Roman" w:hAnsi="IRANSans" w:cs="Times New Roman"/>
          <w:sz w:val="20"/>
          <w:szCs w:val="20"/>
        </w:rPr>
        <w:t>.</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۲ -</w:t>
      </w:r>
      <w:r w:rsidRPr="00054ADF">
        <w:rPr>
          <w:rFonts w:ascii="IRANSans" w:eastAsia="Times New Roman" w:hAnsi="IRANSans" w:cs="Times New Roman"/>
          <w:sz w:val="20"/>
          <w:szCs w:val="20"/>
          <w:rtl/>
          <w:lang w:bidi="ar-SA"/>
        </w:rPr>
        <w:t xml:space="preserve"> چنانچه در بین دارایی‌های شخص حقوقی که منحل می‌شود، دارایی یا دارایی‌های موضوع فصل اول باب سوم این قانون و سهام یا سهم‌الشرکه یا حق تقدم سهام شرکتها وجود داشته باشد و این دارایی یا دارایی‌ها حسب مورد در هنگام نقل و انتقال قطعی مشمول مقررات ماده (</w:t>
      </w:r>
      <w:r w:rsidRPr="00054ADF">
        <w:rPr>
          <w:rFonts w:ascii="IRANSans" w:eastAsia="Times New Roman" w:hAnsi="IRANSans" w:cs="Times New Roman"/>
          <w:sz w:val="20"/>
          <w:szCs w:val="20"/>
          <w:rtl/>
        </w:rPr>
        <w:t xml:space="preserve">۵۹) </w:t>
      </w:r>
      <w:r w:rsidRPr="00054ADF">
        <w:rPr>
          <w:rFonts w:ascii="IRANSans" w:eastAsia="Times New Roman" w:hAnsi="IRANSans" w:cs="Times New Roman"/>
          <w:sz w:val="20"/>
          <w:szCs w:val="20"/>
          <w:rtl/>
          <w:lang w:bidi="ar-SA"/>
        </w:rPr>
        <w:t xml:space="preserve">و‌ </w:t>
      </w:r>
      <w:r w:rsidRPr="00054ADF">
        <w:rPr>
          <w:rFonts w:ascii="IRANSans" w:eastAsia="Times New Roman" w:hAnsi="IRANSans" w:cs="Times New Roman"/>
          <w:b/>
          <w:bCs/>
          <w:sz w:val="18"/>
          <w:szCs w:val="18"/>
          <w:rtl/>
          <w:lang w:bidi="ar-SA"/>
        </w:rPr>
        <w:t>تبصره (</w:t>
      </w:r>
      <w:r w:rsidRPr="00054ADF">
        <w:rPr>
          <w:rFonts w:ascii="IRANSans" w:eastAsia="Times New Roman" w:hAnsi="IRANSans" w:cs="Times New Roman"/>
          <w:b/>
          <w:bCs/>
          <w:sz w:val="18"/>
          <w:szCs w:val="18"/>
          <w:rtl/>
        </w:rPr>
        <w:t xml:space="preserve">۱) </w:t>
      </w:r>
      <w:r w:rsidRPr="00054ADF">
        <w:rPr>
          <w:rFonts w:ascii="IRANSans" w:eastAsia="Times New Roman" w:hAnsi="IRANSans" w:cs="Times New Roman"/>
          <w:b/>
          <w:bCs/>
          <w:sz w:val="18"/>
          <w:szCs w:val="18"/>
          <w:rtl/>
          <w:lang w:bidi="ar-SA"/>
        </w:rPr>
        <w:t>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و 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مکرر</w:t>
      </w:r>
      <w:r w:rsidRPr="00054ADF">
        <w:rPr>
          <w:rFonts w:ascii="IRANSans" w:eastAsia="Times New Roman" w:hAnsi="IRANSans" w:cs="Times New Roman"/>
          <w:sz w:val="20"/>
          <w:szCs w:val="20"/>
          <w:rtl/>
          <w:lang w:bidi="ar-SA"/>
        </w:rPr>
        <w:t xml:space="preserve"> این قانون باشند، در تعیین مأخذ محاسبه مالیات آخرین دوره عملیات اشخاص حقوقی منحله ارزش دفتری دارایی یا دارایی</w:t>
      </w:r>
      <w:r w:rsidRPr="00054ADF">
        <w:rPr>
          <w:rFonts w:ascii="IRANSans" w:eastAsia="Times New Roman" w:hAnsi="IRANSans" w:cs="Times New Roman"/>
          <w:sz w:val="20"/>
          <w:szCs w:val="20"/>
          <w:rtl/>
          <w:lang w:bidi="ar-SA"/>
        </w:rPr>
        <w:softHyphen/>
        <w:t>های‌ مذکور جزو اقلام دارایی</w:t>
      </w:r>
      <w:r w:rsidRPr="00054ADF">
        <w:rPr>
          <w:rFonts w:ascii="IRANSans" w:eastAsia="Times New Roman" w:hAnsi="IRANSans" w:cs="Times New Roman"/>
          <w:sz w:val="20"/>
          <w:szCs w:val="20"/>
          <w:rtl/>
          <w:lang w:bidi="ar-SA"/>
        </w:rPr>
        <w:softHyphen/>
        <w:t xml:space="preserve">های شخص حقوقی منحل شده </w:t>
      </w:r>
      <w:r w:rsidRPr="00054ADF">
        <w:rPr>
          <w:rFonts w:ascii="IRANSans" w:eastAsia="Times New Roman" w:hAnsi="IRANSans" w:cs="Times New Roman"/>
          <w:sz w:val="20"/>
          <w:szCs w:val="20"/>
          <w:rtl/>
          <w:lang w:bidi="ar-SA"/>
        </w:rPr>
        <w:lastRenderedPageBreak/>
        <w:t>منظور نمی</w:t>
      </w:r>
      <w:r w:rsidRPr="00054ADF">
        <w:rPr>
          <w:rFonts w:ascii="IRANSans" w:eastAsia="Times New Roman" w:hAnsi="IRANSans" w:cs="Times New Roman"/>
          <w:sz w:val="20"/>
          <w:szCs w:val="20"/>
          <w:rtl/>
          <w:lang w:bidi="ar-SA"/>
        </w:rPr>
        <w:softHyphen/>
        <w:t>گردد و معادل همان ارزش دفتری از جمع سرمایه و بدهی‌ها کسر می‌</w:t>
      </w:r>
      <w:r w:rsidRPr="00054ADF">
        <w:rPr>
          <w:rFonts w:ascii="IRANSans" w:eastAsia="Times New Roman" w:hAnsi="IRANSans" w:cs="Times New Roman"/>
          <w:sz w:val="20"/>
          <w:szCs w:val="20"/>
          <w:rtl/>
          <w:lang w:bidi="ar-SA"/>
        </w:rPr>
        <w:softHyphen/>
      </w:r>
      <w:r w:rsidRPr="00054ADF">
        <w:rPr>
          <w:rFonts w:ascii="IRANSans" w:eastAsia="Times New Roman" w:hAnsi="IRANSans" w:cs="Times New Roman"/>
          <w:sz w:val="20"/>
          <w:szCs w:val="20"/>
          <w:rtl/>
          <w:lang w:bidi="ar-SA"/>
        </w:rPr>
        <w:softHyphen/>
        <w:t>گردد. مالیات‌متعلق به دارایی یا دارایی‌های مزبور حسب مورد براساس مقررات ماده (</w:t>
      </w:r>
      <w:r w:rsidRPr="00054ADF">
        <w:rPr>
          <w:rFonts w:ascii="IRANSans" w:eastAsia="Times New Roman" w:hAnsi="IRANSans" w:cs="Times New Roman"/>
          <w:sz w:val="20"/>
          <w:szCs w:val="20"/>
          <w:rtl/>
        </w:rPr>
        <w:t xml:space="preserve">۵۹) </w:t>
      </w:r>
      <w:r w:rsidRPr="00054ADF">
        <w:rPr>
          <w:rFonts w:ascii="IRANSans" w:eastAsia="Times New Roman" w:hAnsi="IRANSans" w:cs="Times New Roman"/>
          <w:sz w:val="20"/>
          <w:szCs w:val="20"/>
          <w:rtl/>
          <w:lang w:bidi="ar-SA"/>
        </w:rPr>
        <w:t xml:space="preserve">و </w:t>
      </w:r>
      <w:r w:rsidRPr="00054ADF">
        <w:rPr>
          <w:rFonts w:ascii="IRANSans" w:eastAsia="Times New Roman" w:hAnsi="IRANSans" w:cs="Times New Roman"/>
          <w:b/>
          <w:bCs/>
          <w:sz w:val="18"/>
          <w:szCs w:val="18"/>
          <w:rtl/>
          <w:lang w:bidi="ar-SA"/>
        </w:rPr>
        <w:t>تبصره ‌(</w:t>
      </w:r>
      <w:r w:rsidRPr="00054ADF">
        <w:rPr>
          <w:rFonts w:ascii="IRANSans" w:eastAsia="Times New Roman" w:hAnsi="IRANSans" w:cs="Times New Roman"/>
          <w:b/>
          <w:bCs/>
          <w:sz w:val="18"/>
          <w:szCs w:val="18"/>
          <w:rtl/>
        </w:rPr>
        <w:t xml:space="preserve">۱) </w:t>
      </w:r>
      <w:r w:rsidRPr="00054ADF">
        <w:rPr>
          <w:rFonts w:ascii="IRANSans" w:eastAsia="Times New Roman" w:hAnsi="IRANSans" w:cs="Times New Roman"/>
          <w:b/>
          <w:bCs/>
          <w:sz w:val="18"/>
          <w:szCs w:val="18"/>
          <w:rtl/>
          <w:lang w:bidi="ar-SA"/>
        </w:rPr>
        <w:t>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و 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مکرر</w:t>
      </w:r>
      <w:r w:rsidRPr="00054ADF">
        <w:rPr>
          <w:rFonts w:ascii="IRANSans" w:eastAsia="Times New Roman" w:hAnsi="IRANSans" w:cs="Times New Roman"/>
          <w:sz w:val="18"/>
          <w:szCs w:val="18"/>
          <w:rtl/>
          <w:lang w:bidi="ar-SA"/>
        </w:rPr>
        <w:t xml:space="preserve"> این</w:t>
      </w:r>
      <w:r w:rsidRPr="00054ADF">
        <w:rPr>
          <w:rFonts w:ascii="IRANSans" w:eastAsia="Times New Roman" w:hAnsi="IRANSans" w:cs="Times New Roman"/>
          <w:sz w:val="20"/>
          <w:szCs w:val="20"/>
          <w:rtl/>
          <w:lang w:bidi="ar-SA"/>
        </w:rPr>
        <w:t xml:space="preserve"> قانون تعیین و مورد مطالبه قرار می‌گیرد.</w:t>
      </w:r>
    </w:p>
    <w:p w:rsidR="00054ADF" w:rsidRDefault="00054ADF" w:rsidP="00F26320">
      <w:pPr>
        <w:spacing w:before="100" w:beforeAutospacing="1" w:after="100" w:afterAutospacing="1" w:line="276" w:lineRule="auto"/>
        <w:rPr>
          <w:rFonts w:ascii="IRANSans" w:eastAsia="Times New Roman" w:hAnsi="IRANSans" w:cs="Times New Roman"/>
          <w:sz w:val="16"/>
          <w:szCs w:val="16"/>
          <w:rtl/>
          <w:lang w:bidi="ar-SA"/>
        </w:rPr>
      </w:pPr>
      <w:r w:rsidRPr="00054ADF">
        <w:rPr>
          <w:rFonts w:ascii="IRANSans" w:eastAsia="Times New Roman" w:hAnsi="IRANSans" w:cs="Times New Roman"/>
          <w:b/>
          <w:bCs/>
          <w:sz w:val="20"/>
          <w:szCs w:val="20"/>
          <w:rtl/>
          <w:lang w:bidi="ar-SA"/>
        </w:rPr>
        <w:t xml:space="preserve">تبصره </w:t>
      </w:r>
      <w:r w:rsidRPr="00054ADF">
        <w:rPr>
          <w:rFonts w:ascii="IRANSans" w:eastAsia="Times New Roman" w:hAnsi="IRANSans" w:cs="Times New Roman"/>
          <w:b/>
          <w:bCs/>
          <w:sz w:val="20"/>
          <w:szCs w:val="20"/>
          <w:rtl/>
        </w:rPr>
        <w:t>۳ -</w:t>
      </w:r>
      <w:r w:rsidRPr="00054ADF">
        <w:rPr>
          <w:rFonts w:ascii="IRANSans" w:eastAsia="Times New Roman" w:hAnsi="IRANSans" w:cs="Times New Roman"/>
          <w:sz w:val="20"/>
          <w:szCs w:val="20"/>
          <w:rtl/>
          <w:lang w:bidi="ar-SA"/>
        </w:rPr>
        <w:t xml:space="preserve"> آن قسمت از اموال اشخاص حقوقی منحل شده که براساس مقررات فوق در تاریخ انحلال مشمول مالیات مقطوع موضوع ماده (</w:t>
      </w:r>
      <w:r w:rsidRPr="00054ADF">
        <w:rPr>
          <w:rFonts w:ascii="IRANSans" w:eastAsia="Times New Roman" w:hAnsi="IRANSans" w:cs="Times New Roman"/>
          <w:sz w:val="20"/>
          <w:szCs w:val="20"/>
          <w:rtl/>
        </w:rPr>
        <w:t xml:space="preserve">۵۹) </w:t>
      </w:r>
      <w:r w:rsidRPr="00054ADF">
        <w:rPr>
          <w:rFonts w:ascii="IRANSans" w:eastAsia="Times New Roman" w:hAnsi="IRANSans" w:cs="Times New Roman"/>
          <w:sz w:val="20"/>
          <w:szCs w:val="20"/>
          <w:rtl/>
          <w:lang w:bidi="ar-SA"/>
        </w:rPr>
        <w:t xml:space="preserve">و‌ </w:t>
      </w:r>
      <w:r w:rsidRPr="00054ADF">
        <w:rPr>
          <w:rFonts w:ascii="IRANSans" w:eastAsia="Times New Roman" w:hAnsi="IRANSans" w:cs="Times New Roman"/>
          <w:b/>
          <w:bCs/>
          <w:sz w:val="18"/>
          <w:szCs w:val="18"/>
          <w:rtl/>
          <w:lang w:bidi="ar-SA"/>
        </w:rPr>
        <w:t>تبصره (</w:t>
      </w:r>
      <w:r w:rsidRPr="00054ADF">
        <w:rPr>
          <w:rFonts w:ascii="IRANSans" w:eastAsia="Times New Roman" w:hAnsi="IRANSans" w:cs="Times New Roman"/>
          <w:b/>
          <w:bCs/>
          <w:sz w:val="18"/>
          <w:szCs w:val="18"/>
          <w:rtl/>
        </w:rPr>
        <w:t xml:space="preserve">۱) </w:t>
      </w:r>
      <w:r w:rsidRPr="00054ADF">
        <w:rPr>
          <w:rFonts w:ascii="IRANSans" w:eastAsia="Times New Roman" w:hAnsi="IRANSans" w:cs="Times New Roman"/>
          <w:b/>
          <w:bCs/>
          <w:sz w:val="18"/>
          <w:szCs w:val="18"/>
          <w:rtl/>
          <w:lang w:bidi="ar-SA"/>
        </w:rPr>
        <w:t>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و ماده (</w:t>
      </w:r>
      <w:r w:rsidRPr="00054ADF">
        <w:rPr>
          <w:rFonts w:ascii="IRANSans" w:eastAsia="Times New Roman" w:hAnsi="IRANSans" w:cs="Times New Roman"/>
          <w:b/>
          <w:bCs/>
          <w:sz w:val="18"/>
          <w:szCs w:val="18"/>
          <w:rtl/>
        </w:rPr>
        <w:t xml:space="preserve">۱۴۳) </w:t>
      </w:r>
      <w:r w:rsidRPr="00054ADF">
        <w:rPr>
          <w:rFonts w:ascii="IRANSans" w:eastAsia="Times New Roman" w:hAnsi="IRANSans" w:cs="Times New Roman"/>
          <w:b/>
          <w:bCs/>
          <w:sz w:val="18"/>
          <w:szCs w:val="18"/>
          <w:rtl/>
          <w:lang w:bidi="ar-SA"/>
        </w:rPr>
        <w:t>مکرر</w:t>
      </w:r>
      <w:r w:rsidRPr="00054ADF">
        <w:rPr>
          <w:rFonts w:ascii="IRANSans" w:eastAsia="Times New Roman" w:hAnsi="IRANSans" w:cs="Times New Roman"/>
          <w:sz w:val="18"/>
          <w:szCs w:val="18"/>
          <w:rtl/>
          <w:lang w:bidi="ar-SA"/>
        </w:rPr>
        <w:t xml:space="preserve"> </w:t>
      </w:r>
      <w:r w:rsidRPr="00054ADF">
        <w:rPr>
          <w:rFonts w:ascii="IRANSans" w:eastAsia="Times New Roman" w:hAnsi="IRANSans" w:cs="Times New Roman"/>
          <w:sz w:val="20"/>
          <w:szCs w:val="20"/>
          <w:rtl/>
          <w:lang w:bidi="ar-SA"/>
        </w:rPr>
        <w:t>این قانون باشند در اولین نقل و انتقال بعد از تاریخ انحلال مشمول مالیات نخواهند بود.</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۱۱۶</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مدیران تصفیه مکلف اند ظرف شش ماه از تاریخ انحلال (تاریخ ثبت انحلال شخص حقوقی در ادارة ثبت شرکتها) اظهارنامة مالیاتی مربوط به آخرین دورة عملیات شخص حقوقی را براساس مادة (</w:t>
      </w:r>
      <w:r w:rsidRPr="00054ADF">
        <w:rPr>
          <w:rFonts w:ascii="IRANSans" w:eastAsia="Times New Roman" w:hAnsi="IRANSans" w:cs="Times New Roman"/>
          <w:sz w:val="20"/>
          <w:szCs w:val="20"/>
          <w:rtl/>
        </w:rPr>
        <w:t xml:space="preserve">۱۱۵) </w:t>
      </w:r>
      <w:r w:rsidRPr="00054ADF">
        <w:rPr>
          <w:rFonts w:ascii="IRANSans" w:eastAsia="Times New Roman" w:hAnsi="IRANSans" w:cs="Times New Roman"/>
          <w:sz w:val="20"/>
          <w:szCs w:val="20"/>
          <w:rtl/>
          <w:lang w:bidi="ar-SA"/>
        </w:rPr>
        <w:t>این قانون تنظیم و به ادارة امور مالیاتی مربوط ‌تسلیم و مالیات متعلق را پرداخت نمایند.</w:t>
      </w:r>
    </w:p>
    <w:p w:rsid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تبصره ـ</w:t>
      </w:r>
      <w:r w:rsidRPr="00054ADF">
        <w:rPr>
          <w:rFonts w:ascii="IRANSans" w:eastAsia="Times New Roman" w:hAnsi="IRANSans" w:cs="Times New Roman"/>
          <w:sz w:val="20"/>
          <w:szCs w:val="20"/>
          <w:rtl/>
          <w:lang w:bidi="ar-SA"/>
        </w:rPr>
        <w:t xml:space="preserve"> مالیات آخرین دوره عملیات اشخاص حقوقی که ‌منحل می‌شوند با رعایت تبصرة (</w:t>
      </w:r>
      <w:r w:rsidRPr="00054ADF">
        <w:rPr>
          <w:rFonts w:ascii="IRANSans" w:eastAsia="Times New Roman" w:hAnsi="IRANSans" w:cs="Times New Roman"/>
          <w:sz w:val="20"/>
          <w:szCs w:val="20"/>
          <w:rtl/>
        </w:rPr>
        <w:t xml:space="preserve">۲) </w:t>
      </w:r>
      <w:r w:rsidRPr="00054ADF">
        <w:rPr>
          <w:rFonts w:ascii="IRANSans" w:eastAsia="Times New Roman" w:hAnsi="IRANSans" w:cs="Times New Roman"/>
          <w:sz w:val="20"/>
          <w:szCs w:val="20"/>
          <w:rtl/>
          <w:lang w:bidi="ar-SA"/>
        </w:rPr>
        <w:t>مادة (</w:t>
      </w:r>
      <w:r w:rsidRPr="00054ADF">
        <w:rPr>
          <w:rFonts w:ascii="IRANSans" w:eastAsia="Times New Roman" w:hAnsi="IRANSans" w:cs="Times New Roman"/>
          <w:sz w:val="20"/>
          <w:szCs w:val="20"/>
          <w:rtl/>
        </w:rPr>
        <w:t xml:space="preserve">۱۱۵) </w:t>
      </w:r>
      <w:r w:rsidRPr="00054ADF">
        <w:rPr>
          <w:rFonts w:ascii="IRANSans" w:eastAsia="Times New Roman" w:hAnsi="IRANSans" w:cs="Times New Roman"/>
          <w:sz w:val="20"/>
          <w:szCs w:val="20"/>
          <w:rtl/>
          <w:lang w:bidi="ar-SA"/>
        </w:rPr>
        <w:t>این قانون به نرخ‌ مذکور در مادة (</w:t>
      </w:r>
      <w:r w:rsidRPr="00054ADF">
        <w:rPr>
          <w:rFonts w:ascii="IRANSans" w:eastAsia="Times New Roman" w:hAnsi="IRANSans" w:cs="Times New Roman"/>
          <w:sz w:val="20"/>
          <w:szCs w:val="20"/>
          <w:rtl/>
        </w:rPr>
        <w:t xml:space="preserve">۱۰۵) </w:t>
      </w:r>
      <w:r w:rsidRPr="00054ADF">
        <w:rPr>
          <w:rFonts w:ascii="IRANSans" w:eastAsia="Times New Roman" w:hAnsi="IRANSans" w:cs="Times New Roman"/>
          <w:sz w:val="20"/>
          <w:szCs w:val="20"/>
          <w:rtl/>
          <w:lang w:bidi="ar-SA"/>
        </w:rPr>
        <w:t>این قانون محاسبه می‌گردد.</w:t>
      </w:r>
      <w:r w:rsidRPr="00054ADF">
        <w:rPr>
          <w:rFonts w:ascii="IRANSans" w:eastAsia="Times New Roman" w:hAnsi="IRANSans" w:cs="Times New Roman"/>
          <w:sz w:val="20"/>
          <w:szCs w:val="20"/>
          <w:lang w:bidi="ar-SA"/>
        </w:rPr>
        <w:t xml:space="preserve"> </w:t>
      </w:r>
    </w:p>
    <w:p w:rsid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۱۱۷</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ادارة امور مالیاتی مکلف است برابر مقررات این قانون ‌به اظهارنامة مربوط به آخرین دورة عملیات اشخاص حقوقی خارج ‌از نوبت رسیدگی نموده و در صورتی که به مندرجات آن اعتراض ‌داشته باشد حداکثر ظرف یک سال از تاریخ تسلیم اظهارنامه‌، مالیات متعلق را به موجب برگ تشخیص تعیین و ابلاغ نماید وگرنه ‌مالیات متعلق به اظهارنامة تسلیمی به وسیلة مدیران تصفیه قطعی‌تلقی می‌گردد. در صورتی که بعدا معلوم گردد اقلامی از دارایی ‌شخص حقوقی در اظهارنامه ذکر نشده است نسبت به آن قسمت که ‌دراظهارنامه قید نشده است در مهلت مقرر در تبصرة مادة(</w:t>
      </w:r>
      <w:r w:rsidRPr="00054ADF">
        <w:rPr>
          <w:rFonts w:ascii="IRANSans" w:eastAsia="Times New Roman" w:hAnsi="IRANSans" w:cs="Times New Roman"/>
          <w:sz w:val="20"/>
          <w:szCs w:val="20"/>
          <w:rtl/>
        </w:rPr>
        <w:t xml:space="preserve">۱۱۸) </w:t>
      </w:r>
      <w:r w:rsidRPr="00054ADF">
        <w:rPr>
          <w:rFonts w:ascii="IRANSans" w:eastAsia="Times New Roman" w:hAnsi="IRANSans" w:cs="Times New Roman"/>
          <w:sz w:val="20"/>
          <w:szCs w:val="20"/>
          <w:rtl/>
          <w:lang w:bidi="ar-SA"/>
        </w:rPr>
        <w:t>این ‌قانون‌، مالیات مطالبه خواهد شد.</w:t>
      </w:r>
      <w:r w:rsidRPr="00054ADF">
        <w:rPr>
          <w:rFonts w:ascii="IRANSans" w:eastAsia="Times New Roman" w:hAnsi="IRANSans" w:cs="Times New Roman"/>
          <w:sz w:val="20"/>
          <w:szCs w:val="20"/>
          <w:lang w:bidi="ar-SA"/>
        </w:rPr>
        <w:t xml:space="preserve"> </w:t>
      </w:r>
    </w:p>
    <w:p w:rsidR="00054ADF" w:rsidRPr="00054ADF" w:rsidRDefault="00054ADF" w:rsidP="00F26320">
      <w:pPr>
        <w:spacing w:before="100" w:beforeAutospacing="1" w:after="100" w:afterAutospacing="1" w:line="276" w:lineRule="auto"/>
        <w:rPr>
          <w:rFonts w:ascii="Times New Roman" w:eastAsia="Times New Roman" w:hAnsi="Times New Roman" w:cs="Times New Roman"/>
          <w:sz w:val="24"/>
          <w:szCs w:val="24"/>
        </w:rPr>
      </w:pPr>
      <w:r w:rsidRPr="00054ADF">
        <w:rPr>
          <w:rFonts w:ascii="IRANSans" w:eastAsia="Times New Roman" w:hAnsi="IRANSans" w:cs="Times New Roman"/>
          <w:b/>
          <w:bCs/>
          <w:sz w:val="20"/>
          <w:szCs w:val="20"/>
          <w:rtl/>
          <w:lang w:bidi="ar-SA"/>
        </w:rPr>
        <w:t xml:space="preserve">ماده </w:t>
      </w:r>
      <w:r w:rsidRPr="00054ADF">
        <w:rPr>
          <w:rFonts w:ascii="IRANSans" w:eastAsia="Times New Roman" w:hAnsi="IRANSans" w:cs="Times New Roman"/>
          <w:b/>
          <w:bCs/>
          <w:sz w:val="20"/>
          <w:szCs w:val="20"/>
          <w:rtl/>
        </w:rPr>
        <w:t>۱۱۸</w:t>
      </w:r>
      <w:r w:rsidRPr="00054ADF">
        <w:rPr>
          <w:rFonts w:ascii="IRANSans" w:eastAsia="Times New Roman" w:hAnsi="IRANSans" w:cs="Times New Roman"/>
          <w:b/>
          <w:bCs/>
          <w:sz w:val="20"/>
          <w:szCs w:val="20"/>
          <w:rtl/>
          <w:lang w:bidi="ar-SA"/>
        </w:rPr>
        <w:t>ـ</w:t>
      </w:r>
      <w:r w:rsidRPr="00054ADF">
        <w:rPr>
          <w:rFonts w:ascii="IRANSans" w:eastAsia="Times New Roman" w:hAnsi="IRANSans" w:cs="Times New Roman"/>
          <w:sz w:val="20"/>
          <w:szCs w:val="20"/>
          <w:rtl/>
          <w:lang w:bidi="ar-SA"/>
        </w:rPr>
        <w:t xml:space="preserve"> تقسیم دارایی اشخاص حقوقی منحل شده قبل ازتحصیل مفاصا حساب مالیاتی یا بدون سپردن تأمین معادل میزان ‌مالیات مجاز نیست‌.</w:t>
      </w:r>
    </w:p>
    <w:p w:rsidR="00054ADF" w:rsidRDefault="00054ADF" w:rsidP="00F26320">
      <w:pPr>
        <w:spacing w:before="100" w:beforeAutospacing="1" w:after="100" w:afterAutospacing="1" w:line="276" w:lineRule="auto"/>
        <w:rPr>
          <w:rFonts w:ascii="Times New Roman" w:eastAsia="Times New Roman" w:hAnsi="Times New Roman" w:cs="Times New Roman"/>
          <w:sz w:val="24"/>
          <w:szCs w:val="24"/>
          <w:rtl/>
        </w:rPr>
      </w:pPr>
      <w:r w:rsidRPr="00054ADF">
        <w:rPr>
          <w:rFonts w:ascii="IRANSans" w:eastAsia="Times New Roman" w:hAnsi="IRANSans" w:cs="Times New Roman"/>
          <w:b/>
          <w:bCs/>
          <w:sz w:val="20"/>
          <w:szCs w:val="20"/>
          <w:rtl/>
          <w:lang w:bidi="ar-SA"/>
        </w:rPr>
        <w:t xml:space="preserve">تبصره ـ </w:t>
      </w:r>
      <w:r w:rsidRPr="00054ADF">
        <w:rPr>
          <w:rFonts w:ascii="IRANSans" w:eastAsia="Times New Roman" w:hAnsi="IRANSans" w:cs="Times New Roman"/>
          <w:sz w:val="20"/>
          <w:szCs w:val="20"/>
          <w:rtl/>
          <w:lang w:bidi="ar-SA"/>
        </w:rPr>
        <w:t>آخرین مدیران شخص حقوقی در صورت عدم تسلیم ‌اظهارنامه موضوع مادة(</w:t>
      </w:r>
      <w:r w:rsidRPr="00054ADF">
        <w:rPr>
          <w:rFonts w:ascii="IRANSans" w:eastAsia="Times New Roman" w:hAnsi="IRANSans" w:cs="Times New Roman"/>
          <w:sz w:val="20"/>
          <w:szCs w:val="20"/>
          <w:rtl/>
        </w:rPr>
        <w:t>۱۱۴)</w:t>
      </w:r>
      <w:r w:rsidRPr="00054ADF">
        <w:rPr>
          <w:rFonts w:ascii="IRANSans" w:eastAsia="Times New Roman" w:hAnsi="IRANSans" w:cs="Times New Roman"/>
          <w:sz w:val="20"/>
          <w:szCs w:val="20"/>
          <w:rtl/>
          <w:lang w:bidi="ar-SA"/>
        </w:rPr>
        <w:t xml:space="preserve"> این قانون یا تسلیم اظهارنامه خلاف ‌واقع و مدیران تصفیه در صورت عدم رعایت مقررات موضوع مادة(</w:t>
      </w:r>
      <w:r w:rsidRPr="00054ADF">
        <w:rPr>
          <w:rFonts w:ascii="IRANSans" w:eastAsia="Times New Roman" w:hAnsi="IRANSans" w:cs="Times New Roman"/>
          <w:sz w:val="20"/>
          <w:szCs w:val="20"/>
          <w:rtl/>
        </w:rPr>
        <w:t xml:space="preserve">۱۱۶) </w:t>
      </w:r>
      <w:r w:rsidRPr="00054ADF">
        <w:rPr>
          <w:rFonts w:ascii="IRANSans" w:eastAsia="Times New Roman" w:hAnsi="IRANSans" w:cs="Times New Roman"/>
          <w:sz w:val="20"/>
          <w:szCs w:val="20"/>
          <w:rtl/>
          <w:lang w:bidi="ar-SA"/>
        </w:rPr>
        <w:t>‌این قانون و این ماده و ضامن یا ضامن‌های شخص حقوقی و شرکای ضامن (موضوع قانون تجارت‌) متضامنا و کلیة کسانی که ‌دارایی شخص حقوقی بین آنان تقسیم گردیده به نسبت سهمی که از دارایی شخص حقوقی نصیب آنان شده است مشمول پرداخت ‌مالیات و جرایم متعلق به شخص حقوقی خواهد بود به شرط آن که ‌ظرف مهلت مقرر در مادة(</w:t>
      </w:r>
      <w:r w:rsidRPr="00054ADF">
        <w:rPr>
          <w:rFonts w:ascii="IRANSans" w:eastAsia="Times New Roman" w:hAnsi="IRANSans" w:cs="Times New Roman"/>
          <w:sz w:val="20"/>
          <w:szCs w:val="20"/>
          <w:rtl/>
        </w:rPr>
        <w:t xml:space="preserve">۱۵۷) </w:t>
      </w:r>
      <w:r w:rsidRPr="00054ADF">
        <w:rPr>
          <w:rFonts w:ascii="IRANSans" w:eastAsia="Times New Roman" w:hAnsi="IRANSans" w:cs="Times New Roman"/>
          <w:sz w:val="20"/>
          <w:szCs w:val="20"/>
          <w:rtl/>
          <w:lang w:bidi="ar-SA"/>
        </w:rPr>
        <w:t>این قانون از تاریخ درج آگهی انحلال در روزنامة رسمی کشور مطالبه شده باشد.</w:t>
      </w:r>
    </w:p>
    <w:p w:rsidR="00054ADF" w:rsidRPr="00895216" w:rsidRDefault="00054ADF" w:rsidP="00F26320">
      <w:pPr>
        <w:spacing w:before="100" w:beforeAutospacing="1" w:after="100" w:afterAutospacing="1" w:line="276" w:lineRule="auto"/>
        <w:rPr>
          <w:rFonts w:ascii="Times New Roman" w:eastAsia="Times New Roman" w:hAnsi="Times New Roman" w:cs="Times New Roman"/>
          <w:sz w:val="24"/>
          <w:szCs w:val="24"/>
          <w:rtl/>
        </w:rPr>
      </w:pPr>
    </w:p>
    <w:p w:rsidR="00A12060" w:rsidRPr="00A12060" w:rsidRDefault="00930578" w:rsidP="00B07F9B">
      <w:pPr>
        <w:pStyle w:val="NormalWeb"/>
        <w:bidi/>
        <w:rPr>
          <w:rFonts w:ascii="Arial" w:hAnsi="Arial" w:cs="Arial"/>
          <w:b/>
          <w:bCs/>
          <w:sz w:val="32"/>
          <w:szCs w:val="32"/>
          <w:rtl/>
        </w:rPr>
      </w:pPr>
      <w:r w:rsidRPr="00A12060">
        <w:rPr>
          <w:rFonts w:ascii="Arial" w:hAnsi="Arial" w:cs="Arial" w:hint="cs"/>
          <w:b/>
          <w:bCs/>
          <w:sz w:val="32"/>
          <w:szCs w:val="32"/>
          <w:rtl/>
        </w:rPr>
        <w:t xml:space="preserve">قانون مالیات های مستقیم </w:t>
      </w:r>
      <w:r w:rsidRPr="00A12060">
        <w:rPr>
          <w:rFonts w:ascii="Arial" w:hAnsi="Arial" w:cs="Arial"/>
          <w:b/>
          <w:bCs/>
          <w:sz w:val="32"/>
          <w:szCs w:val="32"/>
          <w:rtl/>
        </w:rPr>
        <w:t>–</w:t>
      </w:r>
      <w:r w:rsidRPr="00A12060">
        <w:rPr>
          <w:rFonts w:ascii="Arial" w:hAnsi="Arial" w:cs="Arial" w:hint="cs"/>
          <w:b/>
          <w:bCs/>
          <w:sz w:val="32"/>
          <w:szCs w:val="32"/>
          <w:rtl/>
        </w:rPr>
        <w:t xml:space="preserve"> باب سوم</w:t>
      </w:r>
      <w:r w:rsidR="00B07F9B" w:rsidRPr="00A12060">
        <w:rPr>
          <w:rFonts w:ascii="Arial" w:hAnsi="Arial" w:cs="Arial" w:hint="cs"/>
          <w:b/>
          <w:bCs/>
          <w:sz w:val="32"/>
          <w:szCs w:val="32"/>
          <w:rtl/>
        </w:rPr>
        <w:t xml:space="preserve"> : مالیات بر درامد </w:t>
      </w:r>
    </w:p>
    <w:p w:rsidR="00930578" w:rsidRPr="00A12060" w:rsidRDefault="00930578" w:rsidP="00A12060">
      <w:pPr>
        <w:pStyle w:val="NormalWeb"/>
        <w:bidi/>
        <w:rPr>
          <w:rFonts w:ascii="Arial" w:hAnsi="Arial" w:cs="Arial"/>
          <w:b/>
          <w:bCs/>
          <w:sz w:val="32"/>
          <w:szCs w:val="32"/>
          <w:rtl/>
        </w:rPr>
      </w:pPr>
      <w:r w:rsidRPr="00A12060">
        <w:rPr>
          <w:rFonts w:ascii="Arial" w:hAnsi="Arial" w:cs="Arial" w:hint="cs"/>
          <w:b/>
          <w:bCs/>
          <w:sz w:val="32"/>
          <w:szCs w:val="32"/>
          <w:rtl/>
        </w:rPr>
        <w:t xml:space="preserve"> فصل </w:t>
      </w:r>
      <w:r w:rsidR="008F2443" w:rsidRPr="00A12060">
        <w:rPr>
          <w:rFonts w:ascii="Arial" w:hAnsi="Arial" w:cs="Arial" w:hint="cs"/>
          <w:b/>
          <w:bCs/>
          <w:sz w:val="32"/>
          <w:szCs w:val="32"/>
          <w:rtl/>
        </w:rPr>
        <w:t>ششم:</w:t>
      </w:r>
      <w:r w:rsidRPr="00A12060">
        <w:rPr>
          <w:rFonts w:ascii="Arial" w:hAnsi="Arial" w:cs="Arial" w:hint="cs"/>
          <w:b/>
          <w:bCs/>
          <w:sz w:val="32"/>
          <w:szCs w:val="32"/>
          <w:rtl/>
        </w:rPr>
        <w:t xml:space="preserve">مالیات بر درآمد اتفاقی  </w:t>
      </w:r>
      <w:r w:rsidRPr="00A12060">
        <w:rPr>
          <w:rFonts w:ascii="Arial" w:hAnsi="Arial" w:cs="Arial"/>
          <w:b/>
          <w:bCs/>
          <w:sz w:val="32"/>
          <w:szCs w:val="32"/>
          <w:rtl/>
        </w:rPr>
        <w:t>–</w:t>
      </w:r>
      <w:r w:rsidRPr="00A12060">
        <w:rPr>
          <w:rFonts w:ascii="Arial" w:hAnsi="Arial" w:cs="Arial" w:hint="cs"/>
          <w:b/>
          <w:bCs/>
          <w:sz w:val="32"/>
          <w:szCs w:val="32"/>
          <w:rtl/>
        </w:rPr>
        <w:t xml:space="preserve"> شامل مواد قانونی 119  الی 128</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۱۱۹</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درآمد نقدی و یا غیر نقدی که شخص حقیقی یا حقوقی به صورت بلاعوض و یا از طریق معاملات محاباتی و یا به ‌عنوان جایزه یا هر عنوان دیگر از این قبیل تحصیل می‌نماید مشمول ‌مالیات اتفاقی به نرخ مقرر در مادة (</w:t>
      </w:r>
      <w:r w:rsidRPr="008F2443">
        <w:rPr>
          <w:rFonts w:ascii="IRANSans" w:eastAsia="Times New Roman" w:hAnsi="IRANSans" w:cs="Times New Roman"/>
          <w:sz w:val="20"/>
          <w:szCs w:val="20"/>
          <w:rtl/>
        </w:rPr>
        <w:t xml:space="preserve">۱۳۱ ) </w:t>
      </w:r>
      <w:r w:rsidRPr="008F2443">
        <w:rPr>
          <w:rFonts w:ascii="IRANSans" w:eastAsia="Times New Roman" w:hAnsi="IRANSans" w:cs="Times New Roman"/>
          <w:sz w:val="20"/>
          <w:szCs w:val="20"/>
          <w:rtl/>
          <w:lang w:bidi="ar-SA"/>
        </w:rPr>
        <w:t>این قانون خواهد بود.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۱۲۰</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درآمد مشمول مالیات موضوع این فصل عبارت ‌است از صد درصد درآمد حاصله و در صورتی که غیرنقدی باشد، به ‌بهای روز تحقق درآمد طبق مقررات این قانون تقویم می‌شود مگر در مورد املاکی که در اجرای مفاد مادة (</w:t>
      </w:r>
      <w:r w:rsidRPr="008F2443">
        <w:rPr>
          <w:rFonts w:ascii="IRANSans" w:eastAsia="Times New Roman" w:hAnsi="IRANSans" w:cs="Times New Roman"/>
          <w:sz w:val="20"/>
          <w:szCs w:val="20"/>
          <w:rtl/>
        </w:rPr>
        <w:t xml:space="preserve">۶۴ ) </w:t>
      </w:r>
      <w:r w:rsidRPr="008F2443">
        <w:rPr>
          <w:rFonts w:ascii="IRANSans" w:eastAsia="Times New Roman" w:hAnsi="IRANSans" w:cs="Times New Roman"/>
          <w:sz w:val="20"/>
          <w:szCs w:val="20"/>
          <w:rtl/>
          <w:lang w:bidi="ar-SA"/>
        </w:rPr>
        <w:t>این قانون برای آنها ارزش ‌معاملاتی تعیین شده است که در این صورت ارزش معاملاتی مأخذ محاسبة مالیات قرار خواهد گرفت‌.</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تبصره ـ</w:t>
      </w:r>
      <w:r w:rsidRPr="008F2443">
        <w:rPr>
          <w:rFonts w:ascii="IRANSans" w:eastAsia="Times New Roman" w:hAnsi="IRANSans" w:cs="Times New Roman"/>
          <w:sz w:val="20"/>
          <w:szCs w:val="20"/>
          <w:rtl/>
          <w:lang w:bidi="ar-SA"/>
        </w:rPr>
        <w:t xml:space="preserve"> در مورد صلح معوض و هبة معوض به استثنای ‌مواردی که مشمول مادة (</w:t>
      </w:r>
      <w:r w:rsidRPr="008F2443">
        <w:rPr>
          <w:rFonts w:ascii="IRANSans" w:eastAsia="Times New Roman" w:hAnsi="IRANSans" w:cs="Times New Roman"/>
          <w:sz w:val="20"/>
          <w:szCs w:val="20"/>
          <w:rtl/>
        </w:rPr>
        <w:t xml:space="preserve">۶۳ ) </w:t>
      </w:r>
      <w:r w:rsidRPr="008F2443">
        <w:rPr>
          <w:rFonts w:ascii="IRANSans" w:eastAsia="Times New Roman" w:hAnsi="IRANSans" w:cs="Times New Roman"/>
          <w:sz w:val="20"/>
          <w:szCs w:val="20"/>
          <w:rtl/>
          <w:lang w:bidi="ar-SA"/>
        </w:rPr>
        <w:t>این قانون می‌باشد درآمد مشمول ‌مالیات موضوع این فصل عبارت خواهد بود از مابه‌التفاوت ارزش ‌عوضین که براساس مقررات این ماده تعیین می‌شود نسبت به طرف ‌معامله‌ای که از آن منتفع شده است‌.</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۱۲۱</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صلح با شرط خیار فسخ و هبه با حق رجوع از نظر مالیاتی قطعی تلقی می‌گردد ولی در صورتی که ظرف شش ماه از تاریخ وقوع عقد معامله فسخ یا اقاله یا رجوع شود، وجوهی که به‌ عنوان مالیات موضوع این فصل وصول شده ‌است قابل استرداد می‌باشد.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در این صورت اگر در فاصلة بین وقوع عقد و فسخ یا اقاله یا رجوع منتقل‌الیه از منافع آن استفاده کرده باشد نسبت به آن منفعت‌ مشمول مالیات این فصل خواهد بود.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۱۲۲</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در مورد صلح مالی که منافع آن مادام‌العمر یا برای ‌مدت معین به مصالح یا شخص ثالث اختصاص داده میشود بهای‌ مال به مأخذ جمع ارزش عین و منفعت در تاریخ تعلق منافع‌، مأخذ مالیات متصالح در تاریخ مزبور خواهد بود.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تبصره ـ</w:t>
      </w:r>
      <w:r w:rsidRPr="008F2443">
        <w:rPr>
          <w:rFonts w:ascii="IRANSans" w:eastAsia="Times New Roman" w:hAnsi="IRANSans" w:cs="Times New Roman"/>
          <w:sz w:val="20"/>
          <w:szCs w:val="20"/>
          <w:rtl/>
          <w:lang w:bidi="ar-SA"/>
        </w:rPr>
        <w:t xml:space="preserve"> در صورتی که قبل از تاریخ تعلق منفعت‌ انتقالاتی‌ صورت گیرد قیمت مذکور در سند مأخذ مالیات انتقال‌دهنده قرار خواهد گرفت که طبق مقررات این فصل مشمول مالیات خواهد بود، لیکن مأخذ مالیات آخرین انتقال‌گیرندة عین که منافع مال نیز به او تعلق بگیرد، عبارت خواهد بود از مابه‌التفاوت بهای مال به شرح‌ حکم فوق و مبلغی که طبق سند پرداخته است‌.</w:t>
      </w:r>
    </w:p>
    <w:p w:rsidR="008F2443" w:rsidRPr="008F2443" w:rsidRDefault="008F2443" w:rsidP="00F26320">
      <w:pPr>
        <w:spacing w:before="100" w:beforeAutospacing="1" w:after="100" w:afterAutospacing="1" w:line="240"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۱۲۳</w:t>
      </w:r>
      <w:r w:rsidRPr="008F2443">
        <w:rPr>
          <w:rFonts w:ascii="IRANSans" w:eastAsia="Times New Roman" w:hAnsi="IRANSans" w:cs="Times New Roman"/>
          <w:sz w:val="20"/>
          <w:szCs w:val="20"/>
          <w:rtl/>
          <w:lang w:bidi="ar-SA"/>
        </w:rPr>
        <w:t xml:space="preserve"> ـ در صورتی که منافع مالی بطور‌دائم یا موقت‌ بلاعوض به کسی واگذار شود انتقال‌ گیرنده مکلف است مالیات‌ منافع هر سال را در سال بعد پرداخت نماید.</w:t>
      </w:r>
    </w:p>
    <w:p w:rsidR="008F2443" w:rsidRDefault="008F2443" w:rsidP="00F26320">
      <w:pPr>
        <w:spacing w:before="100" w:beforeAutospacing="1" w:after="100" w:afterAutospacing="1" w:line="240" w:lineRule="auto"/>
        <w:rPr>
          <w:rFonts w:ascii="IRANSans" w:eastAsia="Times New Roman" w:hAnsi="IRANSans" w:cs="Times New Roman"/>
          <w:sz w:val="16"/>
          <w:szCs w:val="16"/>
          <w:rtl/>
          <w:lang w:bidi="ar-SA"/>
        </w:rPr>
      </w:pPr>
      <w:r w:rsidRPr="008F2443">
        <w:rPr>
          <w:rFonts w:ascii="IRANSans" w:eastAsia="Times New Roman" w:hAnsi="IRANSans" w:cs="Times New Roman"/>
          <w:b/>
          <w:bCs/>
          <w:sz w:val="18"/>
          <w:szCs w:val="18"/>
          <w:rtl/>
          <w:lang w:bidi="ar-SA"/>
        </w:rPr>
        <w:t xml:space="preserve">ماده </w:t>
      </w:r>
      <w:r w:rsidRPr="008F2443">
        <w:rPr>
          <w:rFonts w:ascii="IRANSans" w:eastAsia="Times New Roman" w:hAnsi="IRANSans" w:cs="Times New Roman"/>
          <w:b/>
          <w:bCs/>
          <w:sz w:val="18"/>
          <w:szCs w:val="18"/>
          <w:rtl/>
        </w:rPr>
        <w:t>۱۲۴</w:t>
      </w:r>
      <w:r w:rsidRPr="008F2443">
        <w:rPr>
          <w:rFonts w:ascii="IRANSans" w:eastAsia="Times New Roman" w:hAnsi="IRANSans" w:cs="Times New Roman"/>
          <w:b/>
          <w:bCs/>
          <w:sz w:val="18"/>
          <w:szCs w:val="18"/>
          <w:rtl/>
          <w:lang w:bidi="ar-SA"/>
        </w:rPr>
        <w:t xml:space="preserve"> </w:t>
      </w:r>
      <w:r w:rsidRPr="008F2443">
        <w:rPr>
          <w:rFonts w:ascii="IRANSans" w:eastAsia="Times New Roman" w:hAnsi="IRANSans" w:cs="Times New Roman"/>
          <w:b/>
          <w:bCs/>
          <w:sz w:val="16"/>
          <w:szCs w:val="16"/>
          <w:rtl/>
          <w:lang w:bidi="ar-SA"/>
        </w:rPr>
        <w:t>–</w:t>
      </w:r>
      <w:r w:rsidRPr="008F2443">
        <w:rPr>
          <w:rFonts w:ascii="IRANSans" w:eastAsia="Times New Roman" w:hAnsi="IRANSans" w:cs="Times New Roman"/>
          <w:b/>
          <w:bCs/>
          <w:sz w:val="18"/>
          <w:szCs w:val="18"/>
          <w:rtl/>
          <w:lang w:bidi="ar-SA"/>
        </w:rPr>
        <w:t xml:space="preserve"> حذف شد.</w:t>
      </w:r>
    </w:p>
    <w:p w:rsid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۱۲۵</w:t>
      </w:r>
      <w:r w:rsidRPr="008F2443">
        <w:rPr>
          <w:rFonts w:ascii="IRANSans" w:eastAsia="Times New Roman" w:hAnsi="IRANSans" w:cs="Times New Roman"/>
          <w:b/>
          <w:bCs/>
          <w:sz w:val="20"/>
          <w:szCs w:val="20"/>
          <w:rtl/>
          <w:lang w:bidi="ar-SA"/>
        </w:rPr>
        <w:t xml:space="preserve"> ـ</w:t>
      </w:r>
      <w:r w:rsidRPr="008F2443">
        <w:rPr>
          <w:rFonts w:ascii="IRANSans" w:eastAsia="Times New Roman" w:hAnsi="IRANSans" w:cs="Times New Roman"/>
          <w:sz w:val="20"/>
          <w:szCs w:val="20"/>
          <w:rtl/>
          <w:lang w:bidi="ar-SA"/>
        </w:rPr>
        <w:t xml:space="preserve"> انتقالاتی که طبق مقررات فصل مالیات بر ارث‌ مشمول مالیات می‌باشد مشمول مالیات این بخش نخواهد بود.</w:t>
      </w:r>
    </w:p>
    <w:p w:rsidR="008F2443" w:rsidRDefault="008F2443" w:rsidP="00F26320">
      <w:pPr>
        <w:spacing w:before="100" w:beforeAutospacing="1" w:after="100" w:afterAutospacing="1" w:line="276" w:lineRule="auto"/>
        <w:rPr>
          <w:rFonts w:ascii="IRANSans" w:eastAsia="Times New Roman" w:hAnsi="IRANSans" w:cs="Times New Roman"/>
          <w:sz w:val="20"/>
          <w:szCs w:val="20"/>
          <w:rtl/>
        </w:rPr>
      </w:pPr>
      <w:r w:rsidRPr="008F2443">
        <w:rPr>
          <w:rFonts w:ascii="IRANSans" w:eastAsia="Times New Roman" w:hAnsi="IRANSans" w:cs="Times New Roman"/>
          <w:b/>
          <w:bCs/>
          <w:sz w:val="20"/>
          <w:szCs w:val="20"/>
          <w:rtl/>
          <w:lang w:bidi="ar-SA"/>
        </w:rPr>
        <w:lastRenderedPageBreak/>
        <w:t xml:space="preserve">ماده </w:t>
      </w:r>
      <w:r w:rsidRPr="008F2443">
        <w:rPr>
          <w:rFonts w:ascii="IRANSans" w:eastAsia="Times New Roman" w:hAnsi="IRANSans" w:cs="Times New Roman"/>
          <w:b/>
          <w:bCs/>
          <w:sz w:val="20"/>
          <w:szCs w:val="20"/>
          <w:rtl/>
        </w:rPr>
        <w:t>۱۲۶-</w:t>
      </w:r>
      <w:r w:rsidRPr="008F2443">
        <w:rPr>
          <w:rFonts w:ascii="IRANSans" w:eastAsia="Times New Roman" w:hAnsi="IRANSans" w:cs="Times New Roman"/>
          <w:sz w:val="20"/>
          <w:szCs w:val="20"/>
          <w:rtl/>
          <w:lang w:bidi="ar-SA"/>
        </w:rPr>
        <w:t xml:space="preserve"> صاحبان درآمد موضوع این فصل مکلف</w:t>
      </w:r>
      <w:r w:rsidRPr="008F2443">
        <w:rPr>
          <w:rFonts w:ascii="IRANSans" w:eastAsia="Times New Roman" w:hAnsi="IRANSans" w:cs="Times New Roman"/>
          <w:sz w:val="20"/>
          <w:szCs w:val="20"/>
          <w:rtl/>
          <w:lang w:bidi="ar-SA"/>
        </w:rPr>
        <w:softHyphen/>
        <w:t>اند در هر سال اظهارنامه مالیاتی خود را در مورد منافع موضوع ماده</w:t>
      </w:r>
      <w:r w:rsidRPr="008F2443">
        <w:rPr>
          <w:rFonts w:ascii="IRANSans" w:eastAsia="Times New Roman" w:hAnsi="IRANSans" w:cs="Times New Roman"/>
          <w:sz w:val="20"/>
          <w:szCs w:val="20"/>
          <w:rtl/>
          <w:lang w:bidi="ar-SA"/>
        </w:rPr>
        <w:softHyphen/>
        <w:t xml:space="preserve"> (</w:t>
      </w:r>
      <w:r w:rsidRPr="008F2443">
        <w:rPr>
          <w:rFonts w:ascii="IRANSans" w:eastAsia="Times New Roman" w:hAnsi="IRANSans" w:cs="Times New Roman"/>
          <w:sz w:val="20"/>
          <w:szCs w:val="20"/>
          <w:rtl/>
        </w:rPr>
        <w:t xml:space="preserve">۱۲۳) </w:t>
      </w:r>
      <w:r w:rsidRPr="008F2443">
        <w:rPr>
          <w:rFonts w:ascii="IRANSans" w:eastAsia="Times New Roman" w:hAnsi="IRANSans" w:cs="Times New Roman"/>
          <w:sz w:val="20"/>
          <w:szCs w:val="20"/>
          <w:rtl/>
          <w:lang w:bidi="ar-SA"/>
        </w:rPr>
        <w:t xml:space="preserve">این قانون تا آخر ‌اردیبهشت ماه سال بعد و در سایر موارد </w:t>
      </w:r>
      <w:r w:rsidRPr="008F2443">
        <w:rPr>
          <w:rFonts w:ascii="IRANSans" w:eastAsia="Times New Roman" w:hAnsi="IRANSans" w:cs="Times New Roman"/>
          <w:b/>
          <w:bCs/>
          <w:sz w:val="18"/>
          <w:szCs w:val="18"/>
          <w:rtl/>
          <w:lang w:bidi="ar-SA"/>
        </w:rPr>
        <w:t>تا پایان ماه بعد</w:t>
      </w:r>
      <w:r w:rsidRPr="008F2443">
        <w:rPr>
          <w:rFonts w:ascii="IRANSans" w:eastAsia="Times New Roman" w:hAnsi="IRANSans" w:cs="Times New Roman"/>
          <w:sz w:val="16"/>
          <w:szCs w:val="16"/>
          <w:rtl/>
          <w:lang w:bidi="ar-SA"/>
        </w:rPr>
        <w:t>(</w:t>
      </w:r>
      <w:r w:rsidRPr="008F2443">
        <w:rPr>
          <w:rFonts w:ascii="IRANSans" w:eastAsia="Times New Roman" w:hAnsi="IRANSans" w:cs="Times New Roman"/>
          <w:sz w:val="16"/>
          <w:szCs w:val="16"/>
          <w:rtl/>
        </w:rPr>
        <w:t>۱)</w:t>
      </w:r>
      <w:r w:rsidRPr="008F2443">
        <w:rPr>
          <w:rFonts w:ascii="IRANSans" w:eastAsia="Times New Roman" w:hAnsi="IRANSans" w:cs="Times New Roman"/>
          <w:sz w:val="20"/>
          <w:szCs w:val="20"/>
          <w:rtl/>
          <w:lang w:bidi="ar-SA"/>
        </w:rPr>
        <w:t xml:space="preserve"> از تاریخ تحصیل درآمد یا تعلق منافع به اداره امور مالیاتی مربوط تسلیم و مالیات متعلق را بپردازند.‌ در صورتی که معامله در دفاتر اسناد رسمی انجام و مالیات وصول شده باشد تکلیف تسلیم اظهارنامه ساقط می‌شود.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۱۲۷</w:t>
      </w:r>
      <w:r w:rsidRPr="008F2443">
        <w:rPr>
          <w:rFonts w:ascii="IRANSans" w:eastAsia="Times New Roman" w:hAnsi="IRANSans" w:cs="Times New Roman"/>
          <w:b/>
          <w:bCs/>
          <w:sz w:val="20"/>
          <w:szCs w:val="20"/>
          <w:rtl/>
          <w:lang w:bidi="ar-SA"/>
        </w:rPr>
        <w:t>-</w:t>
      </w:r>
      <w:r w:rsidRPr="008F2443">
        <w:rPr>
          <w:rFonts w:ascii="IRANSans" w:eastAsia="Times New Roman" w:hAnsi="IRANSans" w:cs="Times New Roman"/>
          <w:sz w:val="20"/>
          <w:szCs w:val="20"/>
          <w:rtl/>
          <w:lang w:bidi="ar-SA"/>
        </w:rPr>
        <w:t xml:space="preserve"> موارد زیر مشمول مالیات اتفاقی نخواهد بود:</w:t>
      </w:r>
      <w:r w:rsidRPr="008F2443">
        <w:rPr>
          <w:rFonts w:ascii="IRANSans" w:eastAsia="Times New Roman" w:hAnsi="IRANSans" w:cs="Times New Roman"/>
          <w:sz w:val="20"/>
          <w:szCs w:val="20"/>
          <w:lang w:bidi="ar-SA"/>
        </w:rPr>
        <w:t xml:space="preserve"> </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الف - کمک‌های نقدی و غیر نقدی بلاعوض سازمان‌های خیریه یا عام‌المنفعه یا وزارتخانه‌ها یا موسسات دولتی و شرکت</w:t>
      </w:r>
      <w:r w:rsidRPr="008F2443">
        <w:rPr>
          <w:rFonts w:ascii="IRANSans" w:eastAsia="Times New Roman" w:hAnsi="IRANSans" w:cs="Times New Roman"/>
          <w:sz w:val="20"/>
          <w:szCs w:val="20"/>
          <w:rtl/>
          <w:lang w:bidi="ar-SA"/>
        </w:rPr>
        <w:softHyphen/>
        <w:t>های دولتی یا شهرداریها‌ یا نهادهای انقلاب اسلامی به اشخاص حقیقی غیر از مواردی که مشمول مالیات فصل حقوق است.</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ب - وجوه یا کمک‌های مالی اهدایی به خسارت دیدگان جنگ، زلزله، سیل، آتش‌سوزی و یا حوادث غیر مترقبه دیگر.</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sz w:val="20"/>
          <w:szCs w:val="20"/>
          <w:rtl/>
          <w:lang w:bidi="ar-SA"/>
        </w:rPr>
        <w:t>ج - جوایزی که دولت برای تشویق صادرات و تولید و خرید محصولات کشاورزی پرداخت می‌نماید.</w:t>
      </w:r>
    </w:p>
    <w:p w:rsid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تبصره -</w:t>
      </w:r>
      <w:r w:rsidRPr="008F2443">
        <w:rPr>
          <w:rFonts w:ascii="IRANSans" w:eastAsia="Times New Roman" w:hAnsi="IRANSans" w:cs="Times New Roman"/>
          <w:sz w:val="20"/>
          <w:szCs w:val="20"/>
          <w:rtl/>
          <w:lang w:bidi="ar-SA"/>
        </w:rPr>
        <w:t xml:space="preserve"> ضوابط اجرایی بند‌های (الف) و (ب) طبق آیین‌نامه‌ای خواهد بود که از طرف وزارت امور اقتصادی و دارایی و وزارت کشور تهیه خواهد ‌شد.</w:t>
      </w:r>
    </w:p>
    <w:p w:rsid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۱۲۸-</w:t>
      </w:r>
      <w:r w:rsidRPr="008F2443">
        <w:rPr>
          <w:rFonts w:ascii="IRANSans" w:eastAsia="Times New Roman" w:hAnsi="IRANSans" w:cs="Times New Roman"/>
          <w:b/>
          <w:bCs/>
          <w:sz w:val="20"/>
          <w:szCs w:val="20"/>
          <w:rtl/>
          <w:lang w:bidi="ar-SA"/>
        </w:rPr>
        <w:t xml:space="preserve"> </w:t>
      </w:r>
      <w:r w:rsidRPr="008F2443">
        <w:rPr>
          <w:rFonts w:ascii="IRANSans" w:eastAsia="Times New Roman" w:hAnsi="IRANSans" w:cs="Times New Roman"/>
          <w:sz w:val="20"/>
          <w:szCs w:val="20"/>
          <w:rtl/>
          <w:lang w:bidi="ar-SA"/>
        </w:rPr>
        <w:t>درآمد مشمول مالیات اشخاص حقوقی ناشی از درآمدهای اتفاقی از طریق رسیدگی به دفاتر تشخیص خواهد شد و مالیات‌هایی که طبق ‌مقررات این فصل در منبع پرداخت می‌گردد به عنوان پیش پرداخت مالیات آنها منظور خواهد شد.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p>
    <w:p w:rsidR="00A12060" w:rsidRPr="00A12060" w:rsidRDefault="008F2443" w:rsidP="00B07F9B">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سوم </w:t>
      </w:r>
      <w:r w:rsidR="00B07F9B" w:rsidRPr="00A12060">
        <w:rPr>
          <w:rFonts w:ascii="Arial" w:hAnsi="Arial" w:cs="Arial" w:hint="cs"/>
          <w:b/>
          <w:bCs/>
          <w:sz w:val="28"/>
          <w:szCs w:val="28"/>
          <w:rtl/>
        </w:rPr>
        <w:t xml:space="preserve">: مالیات بر درامد </w:t>
      </w:r>
    </w:p>
    <w:p w:rsidR="008F2443" w:rsidRPr="00A12060" w:rsidRDefault="008F2443" w:rsidP="00A12060">
      <w:pPr>
        <w:pStyle w:val="NormalWeb"/>
        <w:bidi/>
        <w:rPr>
          <w:rFonts w:ascii="Arial" w:hAnsi="Arial" w:cs="Arial"/>
          <w:b/>
          <w:bCs/>
          <w:sz w:val="28"/>
          <w:szCs w:val="28"/>
          <w:rtl/>
        </w:rPr>
      </w:pPr>
      <w:r w:rsidRPr="00A12060">
        <w:rPr>
          <w:rFonts w:ascii="Arial" w:hAnsi="Arial" w:cs="Arial" w:hint="cs"/>
          <w:b/>
          <w:bCs/>
          <w:sz w:val="28"/>
          <w:szCs w:val="28"/>
          <w:rtl/>
        </w:rPr>
        <w:t xml:space="preserve"> فصل هفتم :مالیات برجمع درآمد ناشی از منابع مختلف  </w:t>
      </w:r>
      <w:r w:rsidRPr="00A12060">
        <w:rPr>
          <w:rFonts w:ascii="Arial" w:hAnsi="Arial" w:cs="Arial"/>
          <w:b/>
          <w:bCs/>
          <w:sz w:val="28"/>
          <w:szCs w:val="28"/>
          <w:rtl/>
        </w:rPr>
        <w:t>–</w:t>
      </w:r>
      <w:r w:rsidRPr="00A12060">
        <w:rPr>
          <w:rFonts w:ascii="Arial" w:hAnsi="Arial" w:cs="Arial" w:hint="cs"/>
          <w:b/>
          <w:bCs/>
          <w:sz w:val="28"/>
          <w:szCs w:val="28"/>
          <w:rtl/>
        </w:rPr>
        <w:t xml:space="preserve"> شامل مواد قانونی 129  الی 131</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۱۲۹-</w:t>
      </w:r>
      <w:r w:rsidRPr="008F2443">
        <w:rPr>
          <w:rFonts w:ascii="IRANSans" w:eastAsia="Times New Roman" w:hAnsi="IRANSans" w:cs="Times New Roman"/>
          <w:b/>
          <w:bCs/>
          <w:sz w:val="20"/>
          <w:szCs w:val="20"/>
          <w:rtl/>
          <w:lang w:bidi="ar-SA"/>
        </w:rPr>
        <w:t xml:space="preserve"> </w:t>
      </w:r>
      <w:r w:rsidRPr="008F2443">
        <w:rPr>
          <w:rFonts w:ascii="IRANSans" w:eastAsia="Times New Roman" w:hAnsi="IRANSans" w:cs="Times New Roman"/>
          <w:sz w:val="20"/>
          <w:szCs w:val="20"/>
          <w:rtl/>
          <w:lang w:bidi="ar-SA"/>
        </w:rPr>
        <w:t xml:space="preserve">در تاریخ </w:t>
      </w:r>
      <w:r w:rsidRPr="008F2443">
        <w:rPr>
          <w:rFonts w:ascii="IRANSans" w:eastAsia="Times New Roman" w:hAnsi="IRANSans" w:cs="Times New Roman"/>
          <w:sz w:val="20"/>
          <w:szCs w:val="20"/>
          <w:rtl/>
        </w:rPr>
        <w:t>۲۷/۱۱/۱۳۸۰</w:t>
      </w:r>
      <w:r w:rsidRPr="008F2443">
        <w:rPr>
          <w:rFonts w:ascii="IRANSans" w:eastAsia="Times New Roman" w:hAnsi="IRANSans" w:cs="Times New Roman"/>
          <w:sz w:val="20"/>
          <w:szCs w:val="20"/>
          <w:rtl/>
          <w:lang w:bidi="ar-SA"/>
        </w:rPr>
        <w:t>، حذف شد.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20"/>
          <w:szCs w:val="20"/>
          <w:rtl/>
          <w:lang w:bidi="ar-SA"/>
        </w:rPr>
        <w:t xml:space="preserve">ماده </w:t>
      </w:r>
      <w:r w:rsidRPr="008F2443">
        <w:rPr>
          <w:rFonts w:ascii="IRANSans" w:eastAsia="Times New Roman" w:hAnsi="IRANSans" w:cs="Times New Roman"/>
          <w:b/>
          <w:bCs/>
          <w:sz w:val="20"/>
          <w:szCs w:val="20"/>
          <w:rtl/>
        </w:rPr>
        <w:t>۱۳۰-</w:t>
      </w:r>
      <w:r w:rsidRPr="008F2443">
        <w:rPr>
          <w:rFonts w:ascii="IRANSans" w:eastAsia="Times New Roman" w:hAnsi="IRANSans" w:cs="Times New Roman"/>
          <w:sz w:val="20"/>
          <w:szCs w:val="20"/>
          <w:rtl/>
          <w:lang w:bidi="ar-SA"/>
        </w:rPr>
        <w:t xml:space="preserve"> بدهی‌های گذشته موضوع مواد (</w:t>
      </w:r>
      <w:r w:rsidRPr="008F2443">
        <w:rPr>
          <w:rFonts w:ascii="IRANSans" w:eastAsia="Times New Roman" w:hAnsi="IRANSans" w:cs="Times New Roman"/>
          <w:sz w:val="20"/>
          <w:szCs w:val="20"/>
          <w:rtl/>
        </w:rPr>
        <w:t xml:space="preserve">۳) </w:t>
      </w:r>
      <w:r w:rsidRPr="008F2443">
        <w:rPr>
          <w:rFonts w:ascii="IRANSans" w:eastAsia="Times New Roman" w:hAnsi="IRANSans" w:cs="Times New Roman"/>
          <w:sz w:val="20"/>
          <w:szCs w:val="20"/>
          <w:rtl/>
          <w:lang w:bidi="ar-SA"/>
        </w:rPr>
        <w:t>تا (</w:t>
      </w:r>
      <w:r w:rsidRPr="008F2443">
        <w:rPr>
          <w:rFonts w:ascii="IRANSans" w:eastAsia="Times New Roman" w:hAnsi="IRANSans" w:cs="Times New Roman"/>
          <w:sz w:val="20"/>
          <w:szCs w:val="20"/>
          <w:rtl/>
        </w:rPr>
        <w:t xml:space="preserve">۱۶) </w:t>
      </w:r>
      <w:r w:rsidRPr="008F2443">
        <w:rPr>
          <w:rFonts w:ascii="IRANSans" w:eastAsia="Times New Roman" w:hAnsi="IRANSans" w:cs="Times New Roman"/>
          <w:sz w:val="20"/>
          <w:szCs w:val="20"/>
          <w:rtl/>
          <w:lang w:bidi="ar-SA"/>
        </w:rPr>
        <w:t>و تبصره (</w:t>
      </w:r>
      <w:r w:rsidRPr="008F2443">
        <w:rPr>
          <w:rFonts w:ascii="IRANSans" w:eastAsia="Times New Roman" w:hAnsi="IRANSans" w:cs="Times New Roman"/>
          <w:sz w:val="20"/>
          <w:szCs w:val="20"/>
          <w:rtl/>
        </w:rPr>
        <w:t xml:space="preserve">۳) </w:t>
      </w:r>
      <w:r w:rsidRPr="008F2443">
        <w:rPr>
          <w:rFonts w:ascii="IRANSans" w:eastAsia="Times New Roman" w:hAnsi="IRANSans" w:cs="Times New Roman"/>
          <w:sz w:val="20"/>
          <w:szCs w:val="20"/>
          <w:rtl/>
          <w:lang w:bidi="ar-SA"/>
        </w:rPr>
        <w:t>ماده (</w:t>
      </w:r>
      <w:r w:rsidRPr="008F2443">
        <w:rPr>
          <w:rFonts w:ascii="IRANSans" w:eastAsia="Times New Roman" w:hAnsi="IRANSans" w:cs="Times New Roman"/>
          <w:sz w:val="20"/>
          <w:szCs w:val="20"/>
          <w:rtl/>
        </w:rPr>
        <w:t>۵۹)</w:t>
      </w:r>
      <w:r w:rsidRPr="008F2443">
        <w:rPr>
          <w:rFonts w:ascii="IRANSans" w:eastAsia="Times New Roman" w:hAnsi="IRANSans" w:cs="Times New Roman"/>
          <w:sz w:val="20"/>
          <w:szCs w:val="20"/>
          <w:rtl/>
          <w:lang w:bidi="ar-SA"/>
        </w:rPr>
        <w:t>، ماده (</w:t>
      </w:r>
      <w:r w:rsidRPr="008F2443">
        <w:rPr>
          <w:rFonts w:ascii="IRANSans" w:eastAsia="Times New Roman" w:hAnsi="IRANSans" w:cs="Times New Roman"/>
          <w:sz w:val="20"/>
          <w:szCs w:val="20"/>
          <w:rtl/>
        </w:rPr>
        <w:t>۱۲۹)</w:t>
      </w:r>
      <w:r w:rsidRPr="008F2443">
        <w:rPr>
          <w:rFonts w:ascii="IRANSans" w:eastAsia="Times New Roman" w:hAnsi="IRANSans" w:cs="Times New Roman"/>
          <w:sz w:val="20"/>
          <w:szCs w:val="20"/>
          <w:rtl/>
          <w:lang w:bidi="ar-SA"/>
        </w:rPr>
        <w:t xml:space="preserve"> قانون مالیات‌های مستقیم مصوب </w:t>
      </w:r>
      <w:r w:rsidRPr="008F2443">
        <w:rPr>
          <w:rFonts w:ascii="IRANSans" w:eastAsia="Times New Roman" w:hAnsi="IRANSans" w:cs="Times New Roman"/>
          <w:sz w:val="20"/>
          <w:szCs w:val="20"/>
          <w:rtl/>
        </w:rPr>
        <w:t>۳/۱۲/۱۳۶۶</w:t>
      </w:r>
      <w:r w:rsidRPr="008F2443">
        <w:rPr>
          <w:rFonts w:ascii="IRANSans" w:eastAsia="Times New Roman" w:hAnsi="IRANSans" w:cs="Times New Roman"/>
          <w:sz w:val="20"/>
          <w:szCs w:val="20"/>
          <w:rtl/>
          <w:lang w:bidi="ar-SA"/>
        </w:rPr>
        <w:t xml:space="preserve"> و ‌اصلاحیه‌های بعدی آن قابل مطالبه و وصول نخواهد بود.</w:t>
      </w:r>
    </w:p>
    <w:p w:rsidR="008F2443" w:rsidRDefault="008F2443" w:rsidP="00F26320">
      <w:pPr>
        <w:spacing w:before="100" w:beforeAutospacing="1" w:after="100" w:afterAutospacing="1" w:line="276" w:lineRule="auto"/>
        <w:rPr>
          <w:rFonts w:ascii="IRANSans" w:eastAsia="Times New Roman" w:hAnsi="IRANSans" w:cs="Times New Roman"/>
          <w:sz w:val="16"/>
          <w:szCs w:val="16"/>
          <w:rtl/>
          <w:lang w:bidi="ar-SA"/>
        </w:rPr>
      </w:pPr>
      <w:r w:rsidRPr="008F2443">
        <w:rPr>
          <w:rFonts w:ascii="IRANSans" w:eastAsia="Times New Roman" w:hAnsi="IRANSans" w:cs="Times New Roman"/>
          <w:b/>
          <w:bCs/>
          <w:sz w:val="20"/>
          <w:szCs w:val="20"/>
          <w:rtl/>
          <w:lang w:bidi="ar-SA"/>
        </w:rPr>
        <w:t>تبصره</w:t>
      </w:r>
      <w:r w:rsidRPr="008F2443">
        <w:rPr>
          <w:rFonts w:ascii="IRANSans" w:eastAsia="Times New Roman" w:hAnsi="IRANSans" w:cs="Times New Roman"/>
          <w:sz w:val="20"/>
          <w:szCs w:val="20"/>
          <w:rtl/>
          <w:lang w:bidi="ar-SA"/>
        </w:rPr>
        <w:t xml:space="preserve">- وزارت امور اقتصادی و دارایی می‌تواند بدهی مالیات‌هایی که سال تحصیل درآمد مربوط یا تعلق آنها حسب مورد قبل از سال </w:t>
      </w:r>
      <w:r w:rsidRPr="008F2443">
        <w:rPr>
          <w:rFonts w:ascii="IRANSans" w:eastAsia="Times New Roman" w:hAnsi="IRANSans" w:cs="Times New Roman"/>
          <w:b/>
          <w:bCs/>
          <w:sz w:val="18"/>
          <w:szCs w:val="18"/>
          <w:rtl/>
        </w:rPr>
        <w:t>۱۳۸۱</w:t>
      </w:r>
      <w:r w:rsidRPr="008F2443">
        <w:rPr>
          <w:rFonts w:ascii="IRANSans" w:eastAsia="Times New Roman" w:hAnsi="IRANSans" w:cs="Times New Roman"/>
          <w:sz w:val="20"/>
          <w:szCs w:val="20"/>
          <w:rtl/>
          <w:lang w:bidi="ar-SA"/>
        </w:rPr>
        <w:t xml:space="preserve"> باشد را تا‌ سقف </w:t>
      </w:r>
      <w:r w:rsidRPr="008F2443">
        <w:rPr>
          <w:rFonts w:ascii="IRANSans" w:eastAsia="Times New Roman" w:hAnsi="IRANSans" w:cs="Times New Roman"/>
          <w:b/>
          <w:bCs/>
          <w:sz w:val="18"/>
          <w:szCs w:val="18"/>
          <w:rtl/>
          <w:lang w:bidi="ar-SA"/>
        </w:rPr>
        <w:t>ده میلیون(</w:t>
      </w:r>
      <w:r w:rsidRPr="008F2443">
        <w:rPr>
          <w:rFonts w:ascii="IRANSans" w:eastAsia="Times New Roman" w:hAnsi="IRANSans" w:cs="Times New Roman"/>
          <w:b/>
          <w:bCs/>
          <w:sz w:val="18"/>
          <w:szCs w:val="18"/>
          <w:rtl/>
        </w:rPr>
        <w:t xml:space="preserve">۱۰,۰۰۰,۰۰۰) </w:t>
      </w:r>
      <w:r w:rsidRPr="008F2443">
        <w:rPr>
          <w:rFonts w:ascii="IRANSans" w:eastAsia="Times New Roman" w:hAnsi="IRANSans" w:cs="Times New Roman"/>
          <w:b/>
          <w:bCs/>
          <w:sz w:val="18"/>
          <w:szCs w:val="18"/>
          <w:rtl/>
          <w:lang w:bidi="ar-SA"/>
        </w:rPr>
        <w:t>ریال</w:t>
      </w:r>
      <w:r w:rsidRPr="008F2443">
        <w:rPr>
          <w:rFonts w:ascii="IRANSans" w:eastAsia="Times New Roman" w:hAnsi="IRANSans" w:cs="Times New Roman"/>
          <w:sz w:val="20"/>
          <w:szCs w:val="20"/>
          <w:rtl/>
          <w:lang w:bidi="ar-SA"/>
        </w:rPr>
        <w:t xml:space="preserve"> برای هر مودی در نقاطی که مقتضی بداند کلا و جزئا مورد بخشودگی قرار دهد.</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Pr>
      </w:pPr>
      <w:r w:rsidRPr="008F2443">
        <w:rPr>
          <w:rFonts w:ascii="IRANSans" w:eastAsia="Times New Roman" w:hAnsi="IRANSans" w:cs="Times New Roman"/>
          <w:b/>
          <w:bCs/>
          <w:sz w:val="18"/>
          <w:szCs w:val="18"/>
          <w:rtl/>
          <w:lang w:bidi="ar-SA"/>
        </w:rPr>
        <w:t xml:space="preserve">ماده </w:t>
      </w:r>
      <w:r w:rsidRPr="008F2443">
        <w:rPr>
          <w:rFonts w:ascii="IRANSans" w:eastAsia="Times New Roman" w:hAnsi="IRANSans" w:cs="Times New Roman"/>
          <w:b/>
          <w:bCs/>
          <w:sz w:val="18"/>
          <w:szCs w:val="18"/>
          <w:rtl/>
        </w:rPr>
        <w:t>۱۳۱-</w:t>
      </w:r>
      <w:r w:rsidRPr="008F2443">
        <w:rPr>
          <w:rFonts w:ascii="IRANSans" w:eastAsia="Times New Roman" w:hAnsi="IRANSans" w:cs="Times New Roman"/>
          <w:sz w:val="18"/>
          <w:szCs w:val="18"/>
          <w:rtl/>
          <w:lang w:bidi="ar-SA"/>
        </w:rPr>
        <w:t xml:space="preserve"> </w:t>
      </w:r>
      <w:r w:rsidRPr="008F2443">
        <w:rPr>
          <w:rFonts w:ascii="IRANSans" w:eastAsia="Times New Roman" w:hAnsi="IRANSans" w:cs="Times New Roman"/>
          <w:b/>
          <w:bCs/>
          <w:sz w:val="18"/>
          <w:szCs w:val="18"/>
          <w:rtl/>
          <w:lang w:bidi="ar-SA"/>
        </w:rPr>
        <w:t>نرخ مالیات بر درآمد اشخاص حقیقی به استثنای مواردی که طبق مقررات این قانون دارای نرخ جداگانه‌ای می‌باشد به شرح زیر است</w:t>
      </w:r>
      <w:r w:rsidRPr="008F2443">
        <w:rPr>
          <w:rFonts w:ascii="IRANSans" w:eastAsia="Times New Roman" w:hAnsi="IRANSans" w:cs="Times New Roman"/>
          <w:b/>
          <w:bCs/>
          <w:sz w:val="18"/>
          <w:szCs w:val="18"/>
        </w:rPr>
        <w:t>:</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18"/>
          <w:szCs w:val="18"/>
          <w:rtl/>
        </w:rPr>
        <w:t>۱-</w:t>
      </w:r>
      <w:r w:rsidRPr="008F2443">
        <w:rPr>
          <w:rFonts w:ascii="IRANSans" w:eastAsia="Times New Roman" w:hAnsi="IRANSans" w:cs="Times New Roman"/>
          <w:b/>
          <w:bCs/>
          <w:sz w:val="18"/>
          <w:szCs w:val="18"/>
          <w:rtl/>
          <w:lang w:bidi="ar-SA"/>
        </w:rPr>
        <w:t>تا میزان پانصد میلیون (</w:t>
      </w:r>
      <w:r w:rsidRPr="008F2443">
        <w:rPr>
          <w:rFonts w:ascii="IRANSans" w:eastAsia="Times New Roman" w:hAnsi="IRANSans" w:cs="Times New Roman"/>
          <w:b/>
          <w:bCs/>
          <w:sz w:val="18"/>
          <w:szCs w:val="18"/>
          <w:rtl/>
        </w:rPr>
        <w:t xml:space="preserve">۵۰۰,۰۰۰,۰۰۰) </w:t>
      </w:r>
      <w:r w:rsidRPr="008F2443">
        <w:rPr>
          <w:rFonts w:ascii="IRANSans" w:eastAsia="Times New Roman" w:hAnsi="IRANSans" w:cs="Times New Roman"/>
          <w:b/>
          <w:bCs/>
          <w:sz w:val="18"/>
          <w:szCs w:val="18"/>
          <w:rtl/>
          <w:lang w:bidi="ar-SA"/>
        </w:rPr>
        <w:t>ریال درآمد مشمول مالیات سالانه به نرخ پانزده درصد (</w:t>
      </w:r>
      <w:r w:rsidRPr="008F2443">
        <w:rPr>
          <w:rFonts w:ascii="IRANSans" w:eastAsia="Times New Roman" w:hAnsi="IRANSans" w:cs="Times New Roman"/>
          <w:b/>
          <w:bCs/>
          <w:sz w:val="18"/>
          <w:szCs w:val="18"/>
          <w:rtl/>
        </w:rPr>
        <w:t>۱۵%)</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18"/>
          <w:szCs w:val="18"/>
          <w:rtl/>
        </w:rPr>
        <w:t>۲-</w:t>
      </w:r>
      <w:r w:rsidRPr="008F2443">
        <w:rPr>
          <w:rFonts w:ascii="IRANSans" w:eastAsia="Times New Roman" w:hAnsi="IRANSans" w:cs="Times New Roman"/>
          <w:b/>
          <w:bCs/>
          <w:sz w:val="18"/>
          <w:szCs w:val="18"/>
          <w:rtl/>
          <w:lang w:bidi="ar-SA"/>
        </w:rPr>
        <w:t>نسبت به مازاد پانصد میلیون (</w:t>
      </w:r>
      <w:r w:rsidRPr="008F2443">
        <w:rPr>
          <w:rFonts w:ascii="IRANSans" w:eastAsia="Times New Roman" w:hAnsi="IRANSans" w:cs="Times New Roman"/>
          <w:b/>
          <w:bCs/>
          <w:sz w:val="18"/>
          <w:szCs w:val="18"/>
          <w:rtl/>
        </w:rPr>
        <w:t xml:space="preserve">۵۰۰,۰۰۰,۰۰۰) </w:t>
      </w:r>
      <w:r w:rsidRPr="008F2443">
        <w:rPr>
          <w:rFonts w:ascii="IRANSans" w:eastAsia="Times New Roman" w:hAnsi="IRANSans" w:cs="Times New Roman"/>
          <w:b/>
          <w:bCs/>
          <w:sz w:val="18"/>
          <w:szCs w:val="18"/>
          <w:rtl/>
          <w:lang w:bidi="ar-SA"/>
        </w:rPr>
        <w:t>ریال تا میزان یک میلیارد (</w:t>
      </w:r>
      <w:r w:rsidRPr="008F2443">
        <w:rPr>
          <w:rFonts w:ascii="IRANSans" w:eastAsia="Times New Roman" w:hAnsi="IRANSans" w:cs="Times New Roman"/>
          <w:b/>
          <w:bCs/>
          <w:sz w:val="18"/>
          <w:szCs w:val="18"/>
          <w:rtl/>
        </w:rPr>
        <w:t xml:space="preserve">۱,۰۰۰,۰۰۰,۰۰۰) </w:t>
      </w:r>
      <w:r w:rsidRPr="008F2443">
        <w:rPr>
          <w:rFonts w:ascii="IRANSans" w:eastAsia="Times New Roman" w:hAnsi="IRANSans" w:cs="Times New Roman"/>
          <w:b/>
          <w:bCs/>
          <w:sz w:val="18"/>
          <w:szCs w:val="18"/>
          <w:rtl/>
          <w:lang w:bidi="ar-SA"/>
        </w:rPr>
        <w:t>ریال درآمد مشمول مالیات سالانه به نرخ بیست درصد (</w:t>
      </w:r>
      <w:r w:rsidRPr="008F2443">
        <w:rPr>
          <w:rFonts w:ascii="IRANSans" w:eastAsia="Times New Roman" w:hAnsi="IRANSans" w:cs="Times New Roman"/>
          <w:b/>
          <w:bCs/>
          <w:sz w:val="18"/>
          <w:szCs w:val="18"/>
          <w:rtl/>
        </w:rPr>
        <w:t>۲۰%)</w:t>
      </w: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r w:rsidRPr="008F2443">
        <w:rPr>
          <w:rFonts w:ascii="IRANSans" w:eastAsia="Times New Roman" w:hAnsi="IRANSans" w:cs="Times New Roman"/>
          <w:b/>
          <w:bCs/>
          <w:sz w:val="18"/>
          <w:szCs w:val="18"/>
          <w:rtl/>
        </w:rPr>
        <w:t>۳-</w:t>
      </w:r>
      <w:r w:rsidRPr="008F2443">
        <w:rPr>
          <w:rFonts w:ascii="IRANSans" w:eastAsia="Times New Roman" w:hAnsi="IRANSans" w:cs="Times New Roman"/>
          <w:b/>
          <w:bCs/>
          <w:sz w:val="18"/>
          <w:szCs w:val="18"/>
        </w:rPr>
        <w:t xml:space="preserve"> </w:t>
      </w:r>
      <w:r w:rsidRPr="008F2443">
        <w:rPr>
          <w:rFonts w:ascii="IRANSans" w:eastAsia="Times New Roman" w:hAnsi="IRANSans" w:cs="Times New Roman"/>
          <w:b/>
          <w:bCs/>
          <w:sz w:val="18"/>
          <w:szCs w:val="18"/>
          <w:rtl/>
          <w:lang w:bidi="ar-SA"/>
        </w:rPr>
        <w:t>نسبت به مازاد یک میلیارد (</w:t>
      </w:r>
      <w:r w:rsidRPr="008F2443">
        <w:rPr>
          <w:rFonts w:ascii="IRANSans" w:eastAsia="Times New Roman" w:hAnsi="IRANSans" w:cs="Times New Roman"/>
          <w:b/>
          <w:bCs/>
          <w:sz w:val="18"/>
          <w:szCs w:val="18"/>
          <w:rtl/>
        </w:rPr>
        <w:t xml:space="preserve">۱,۰۰۰,۰۰۰,۰۰۰) </w:t>
      </w:r>
      <w:r w:rsidRPr="008F2443">
        <w:rPr>
          <w:rFonts w:ascii="IRANSans" w:eastAsia="Times New Roman" w:hAnsi="IRANSans" w:cs="Times New Roman"/>
          <w:b/>
          <w:bCs/>
          <w:sz w:val="18"/>
          <w:szCs w:val="18"/>
          <w:rtl/>
          <w:lang w:bidi="ar-SA"/>
        </w:rPr>
        <w:t>ریال درآمد مشمول مالیات سالانه به نرخ بیست و پنج درصد (</w:t>
      </w:r>
      <w:r w:rsidRPr="008F2443">
        <w:rPr>
          <w:rFonts w:ascii="IRANSans" w:eastAsia="Times New Roman" w:hAnsi="IRANSans" w:cs="Times New Roman"/>
          <w:b/>
          <w:bCs/>
          <w:sz w:val="18"/>
          <w:szCs w:val="18"/>
          <w:rtl/>
        </w:rPr>
        <w:t>۲۵%)</w:t>
      </w:r>
    </w:p>
    <w:p w:rsidR="008F2443" w:rsidRDefault="008F2443" w:rsidP="00F26320">
      <w:pPr>
        <w:spacing w:before="100" w:beforeAutospacing="1" w:after="100" w:afterAutospacing="1" w:line="276" w:lineRule="auto"/>
        <w:rPr>
          <w:rFonts w:ascii="IRANSans" w:eastAsia="Times New Roman" w:hAnsi="IRANSans" w:cs="Times New Roman"/>
          <w:sz w:val="16"/>
          <w:szCs w:val="16"/>
          <w:rtl/>
          <w:lang w:bidi="ar-SA"/>
        </w:rPr>
      </w:pPr>
      <w:r w:rsidRPr="008F2443">
        <w:rPr>
          <w:rFonts w:ascii="IRANSans" w:eastAsia="Times New Roman" w:hAnsi="IRANSans" w:cs="Times New Roman"/>
          <w:b/>
          <w:bCs/>
          <w:sz w:val="18"/>
          <w:szCs w:val="18"/>
          <w:rtl/>
          <w:lang w:bidi="ar-SA"/>
        </w:rPr>
        <w:t>تبصره-</w:t>
      </w:r>
      <w:r w:rsidRPr="008F2443">
        <w:rPr>
          <w:rFonts w:ascii="IRANSans" w:eastAsia="Times New Roman" w:hAnsi="IRANSans" w:cs="Times New Roman"/>
          <w:sz w:val="18"/>
          <w:szCs w:val="18"/>
          <w:rtl/>
          <w:lang w:bidi="ar-SA"/>
        </w:rPr>
        <w:t xml:space="preserve"> </w:t>
      </w:r>
      <w:r w:rsidRPr="008F2443">
        <w:rPr>
          <w:rFonts w:ascii="IRANSans" w:eastAsia="Times New Roman" w:hAnsi="IRANSans" w:cs="Times New Roman"/>
          <w:b/>
          <w:bCs/>
          <w:sz w:val="18"/>
          <w:szCs w:val="18"/>
          <w:rtl/>
          <w:lang w:bidi="ar-SA"/>
        </w:rPr>
        <w:t>به ازای هر ده درصد (</w:t>
      </w:r>
      <w:r w:rsidRPr="008F2443">
        <w:rPr>
          <w:rFonts w:ascii="IRANSans" w:eastAsia="Times New Roman" w:hAnsi="IRANSans" w:cs="Times New Roman"/>
          <w:b/>
          <w:bCs/>
          <w:sz w:val="18"/>
          <w:szCs w:val="18"/>
          <w:rtl/>
        </w:rPr>
        <w:t xml:space="preserve">۱۰%) </w:t>
      </w:r>
      <w:r w:rsidRPr="008F2443">
        <w:rPr>
          <w:rFonts w:ascii="IRANSans" w:eastAsia="Times New Roman" w:hAnsi="IRANSans" w:cs="Times New Roman"/>
          <w:b/>
          <w:bCs/>
          <w:sz w:val="18"/>
          <w:szCs w:val="18"/>
          <w:rtl/>
          <w:lang w:bidi="ar-SA"/>
        </w:rPr>
        <w:t>افزایش درآمد ابرازی مشمول مالیات اشخاص موضوع این ماده نسبت به درآمد ابرازی مشمول مالیات سال گذشته آنها، یک واحد درصد و حداکثر تا پنج واحد درصد از نرخهای مذکور کاسته می</w:t>
      </w:r>
      <w:r w:rsidRPr="008F2443">
        <w:rPr>
          <w:rFonts w:ascii="IRANSans" w:eastAsia="Times New Roman" w:hAnsi="IRANSans" w:cs="Times New Roman"/>
          <w:b/>
          <w:bCs/>
          <w:sz w:val="18"/>
          <w:szCs w:val="18"/>
          <w:rtl/>
          <w:lang w:bidi="ar-SA"/>
        </w:rPr>
        <w:softHyphen/>
        <w:t>شود. شرط برخورداری از این تخفیف تسویه بدهی مالیاتی سال قبل و تسلیم اظهارنامه مالیاتی مربوطه در مهلت اعلام شده از سوی سازمان امور مالیاتی است.</w:t>
      </w: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2322F1" w:rsidRDefault="002322F1" w:rsidP="00F26320">
      <w:pPr>
        <w:spacing w:before="100" w:beforeAutospacing="1" w:after="100" w:afterAutospacing="1" w:line="276" w:lineRule="auto"/>
        <w:rPr>
          <w:rFonts w:ascii="IRANSans" w:eastAsia="Times New Roman" w:hAnsi="IRANSans" w:cs="Times New Roman"/>
          <w:sz w:val="16"/>
          <w:szCs w:val="16"/>
          <w:rtl/>
          <w:lang w:bidi="ar-SA"/>
        </w:rPr>
      </w:pPr>
    </w:p>
    <w:p w:rsidR="006655D6" w:rsidRPr="006655D6" w:rsidRDefault="006655D6" w:rsidP="006655D6">
      <w:pPr>
        <w:pStyle w:val="NormalWeb"/>
        <w:bidi/>
        <w:rPr>
          <w:rFonts w:ascii="Arial" w:hAnsi="Arial" w:cs="Arial"/>
          <w:b/>
          <w:bCs/>
          <w:color w:val="FF0000"/>
          <w:sz w:val="28"/>
          <w:szCs w:val="28"/>
          <w:rtl/>
        </w:rPr>
      </w:pPr>
      <w:r w:rsidRPr="006655D6">
        <w:rPr>
          <w:rFonts w:ascii="Arial" w:hAnsi="Arial" w:cs="Arial" w:hint="cs"/>
          <w:b/>
          <w:bCs/>
          <w:color w:val="FF0000"/>
          <w:sz w:val="28"/>
          <w:szCs w:val="28"/>
          <w:rtl/>
        </w:rPr>
        <w:t xml:space="preserve">قانون مالیات های مستقیم </w:t>
      </w:r>
      <w:r w:rsidRPr="006655D6">
        <w:rPr>
          <w:rFonts w:ascii="Arial" w:hAnsi="Arial" w:cs="Arial"/>
          <w:b/>
          <w:bCs/>
          <w:color w:val="FF0000"/>
          <w:sz w:val="28"/>
          <w:szCs w:val="28"/>
          <w:rtl/>
        </w:rPr>
        <w:t>–</w:t>
      </w:r>
      <w:r w:rsidRPr="006655D6">
        <w:rPr>
          <w:rFonts w:ascii="Arial" w:hAnsi="Arial" w:cs="Arial" w:hint="cs"/>
          <w:b/>
          <w:bCs/>
          <w:color w:val="FF0000"/>
          <w:sz w:val="28"/>
          <w:szCs w:val="28"/>
          <w:rtl/>
        </w:rPr>
        <w:t xml:space="preserve"> باب چهارم : در مقررات مختلفه قانون مالیاتهای مستقیم شامل 87 ماده قانونی </w:t>
      </w:r>
    </w:p>
    <w:p w:rsidR="006655D6" w:rsidRDefault="006655D6" w:rsidP="00F26320">
      <w:pPr>
        <w:pStyle w:val="NormalWeb"/>
        <w:bidi/>
        <w:rPr>
          <w:rFonts w:ascii="Arial" w:hAnsi="Arial" w:cs="Arial"/>
          <w:b/>
          <w:bCs/>
          <w:color w:val="FF0000"/>
          <w:sz w:val="28"/>
          <w:szCs w:val="28"/>
          <w:rtl/>
        </w:rPr>
      </w:pPr>
    </w:p>
    <w:p w:rsidR="00A12060" w:rsidRPr="00A12060" w:rsidRDefault="008F2443" w:rsidP="006655D6">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چهارم </w:t>
      </w:r>
      <w:r w:rsidR="006655D6" w:rsidRPr="00A12060">
        <w:rPr>
          <w:rFonts w:ascii="Arial" w:hAnsi="Arial" w:cs="Arial" w:hint="cs"/>
          <w:b/>
          <w:bCs/>
          <w:sz w:val="28"/>
          <w:szCs w:val="28"/>
          <w:rtl/>
        </w:rPr>
        <w:t xml:space="preserve">: در مقررات مختلفه ق.م.م </w:t>
      </w:r>
    </w:p>
    <w:p w:rsidR="006655D6" w:rsidRPr="00A12060" w:rsidRDefault="008F2443" w:rsidP="00A12060">
      <w:pPr>
        <w:pStyle w:val="NormalWeb"/>
        <w:bidi/>
        <w:rPr>
          <w:rFonts w:ascii="Arial" w:hAnsi="Arial" w:cs="Arial"/>
          <w:b/>
          <w:bCs/>
          <w:color w:val="FF0000"/>
          <w:sz w:val="36"/>
          <w:szCs w:val="36"/>
          <w:rtl/>
        </w:rPr>
      </w:pPr>
      <w:r w:rsidRPr="00A12060">
        <w:rPr>
          <w:rFonts w:ascii="Arial" w:hAnsi="Arial" w:cs="Arial" w:hint="cs"/>
          <w:b/>
          <w:bCs/>
          <w:sz w:val="28"/>
          <w:szCs w:val="28"/>
          <w:rtl/>
        </w:rPr>
        <w:t xml:space="preserve"> فصل اول :   معافیتها   </w:t>
      </w:r>
      <w:r w:rsidRPr="00A12060">
        <w:rPr>
          <w:rFonts w:ascii="Arial" w:hAnsi="Arial" w:cs="Arial"/>
          <w:b/>
          <w:bCs/>
          <w:sz w:val="28"/>
          <w:szCs w:val="28"/>
          <w:rtl/>
        </w:rPr>
        <w:t>–</w:t>
      </w:r>
      <w:r w:rsidRPr="00A12060">
        <w:rPr>
          <w:rFonts w:ascii="Arial" w:hAnsi="Arial" w:cs="Arial" w:hint="cs"/>
          <w:b/>
          <w:bCs/>
          <w:sz w:val="28"/>
          <w:szCs w:val="28"/>
          <w:rtl/>
        </w:rPr>
        <w:t xml:space="preserve"> شامل مواد قانونی 132   الی 146</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18"/>
          <w:szCs w:val="18"/>
          <w:rtl/>
          <w:lang w:bidi="ar-SA"/>
        </w:rPr>
        <w:t xml:space="preserve">ماده </w:t>
      </w:r>
      <w:r w:rsidRPr="00E93DB6">
        <w:rPr>
          <w:rFonts w:ascii="IRANSans" w:eastAsia="Times New Roman" w:hAnsi="IRANSans" w:cs="Times New Roman"/>
          <w:b/>
          <w:bCs/>
          <w:sz w:val="18"/>
          <w:szCs w:val="18"/>
          <w:rtl/>
        </w:rPr>
        <w:t>۱۳۲-</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درآمد ابرازی ناشی از فعالیت</w:t>
      </w:r>
      <w:r w:rsidRPr="00E93DB6">
        <w:rPr>
          <w:rFonts w:ascii="IRANSans" w:eastAsia="Times New Roman" w:hAnsi="IRANSans" w:cs="Times New Roman"/>
          <w:b/>
          <w:bCs/>
          <w:sz w:val="18"/>
          <w:szCs w:val="18"/>
          <w:rtl/>
          <w:lang w:bidi="ar-SA"/>
        </w:rPr>
        <w:softHyphen/>
        <w:t>های ‌تولیدی و معدنی اشخاص حقوقی غیردولتی در واحدهای تولیدی یا معدنی که از تاریخ اجرای این ماده از طرف‌ وزارتخانه‌های ذی‌ربط برای آنها پروانه بهره‌برداری صادر یا قرارداد استخراج و فروش منعقد می‌شود و همچنین درآمدهای خدماتی بیمارستان</w:t>
      </w:r>
      <w:r w:rsidRPr="00E93DB6">
        <w:rPr>
          <w:rFonts w:ascii="IRANSans" w:eastAsia="Times New Roman" w:hAnsi="IRANSans" w:cs="Times New Roman"/>
          <w:b/>
          <w:bCs/>
          <w:sz w:val="18"/>
          <w:szCs w:val="18"/>
          <w:rtl/>
          <w:lang w:bidi="ar-SA"/>
        </w:rPr>
        <w:softHyphen/>
        <w:t>ها، هتلها و مراکز اقامتی گردشگری اشخاص یادشده که از تاریخ مذکور از طرف مراجع قانونی ذی</w:t>
      </w:r>
      <w:r w:rsidRPr="00E93DB6">
        <w:rPr>
          <w:rFonts w:ascii="IRANSans" w:eastAsia="Times New Roman" w:hAnsi="IRANSans" w:cs="Times New Roman"/>
          <w:b/>
          <w:bCs/>
          <w:sz w:val="18"/>
          <w:szCs w:val="18"/>
          <w:rtl/>
          <w:lang w:bidi="ar-SA"/>
        </w:rPr>
        <w:softHyphen/>
        <w:t>ربط برای آنها پروانه بهره</w:t>
      </w:r>
      <w:r w:rsidRPr="00E93DB6">
        <w:rPr>
          <w:rFonts w:ascii="IRANSans" w:eastAsia="Times New Roman" w:hAnsi="IRANSans" w:cs="Times New Roman"/>
          <w:b/>
          <w:bCs/>
          <w:sz w:val="18"/>
          <w:szCs w:val="18"/>
          <w:rtl/>
          <w:lang w:bidi="ar-SA"/>
        </w:rPr>
        <w:softHyphen/>
        <w:t>برداری یا مجوز صادر می‌شود، از تاریخ شروع بهره‌برداری یا استخراج یا فعالیت به مدت پنج‌سال و در مناطق کمترتوسعه‌یافته به مدت ده‌ سال با نرخ صفر مشمول مالیات می‌باشد.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p>
    <w:p w:rsidR="00E93DB6" w:rsidRPr="00E93DB6" w:rsidRDefault="00E93DB6" w:rsidP="00F26320">
      <w:pPr>
        <w:spacing w:before="240"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الف- منظور از مالیات با نرخ صفر روشی است که مودیان مشمول آن مکلف به تسلیم اظهارنامه، دفاتر قانونی، اسناد و مدارک حسابداری حسب مورد، برای درآمدهای خود به ترتیب مقرر در این قانون و در مواعد مشخص‌شده به سازمان امور مالیاتی کشور می</w:t>
      </w:r>
      <w:r w:rsidRPr="00E93DB6">
        <w:rPr>
          <w:rFonts w:ascii="IRANSans" w:eastAsia="Times New Roman" w:hAnsi="IRANSans" w:cs="Times New Roman"/>
          <w:b/>
          <w:bCs/>
          <w:sz w:val="18"/>
          <w:szCs w:val="18"/>
          <w:rtl/>
          <w:lang w:bidi="ar-SA"/>
        </w:rPr>
        <w:softHyphen/>
        <w:t>باشند و سازمان مذکور نیز مکلف به بررسی اظهارنامه و تعیین درآمد مشمول مالیات مودیان براساس مستندات، مدارک و اظهارنامه مذکور است و پس از تعیین درآمد مشمول مالیات مودیان، مالیات آنها با نرخ صفر محاسبه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ب- مالیات با نرخ صفر برای واحدهای تولیدی و خدماتی و سایر مراکز موضوع این ماده که دارای بیش از پنجاه نفر نیروی کار شاغل باشند چنانچه در دوره معافیت، هرسال نسبت به سال قبل نیروی کار شاغل خود را حداقل پنجاه 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افزایش دهند، به ازای هر سال افزایش کارکنان یک‌سال اضافه می</w:t>
      </w:r>
      <w:r w:rsidRPr="00E93DB6">
        <w:rPr>
          <w:rFonts w:ascii="IRANSans" w:eastAsia="Times New Roman" w:hAnsi="IRANSans" w:cs="Times New Roman"/>
          <w:b/>
          <w:bCs/>
          <w:sz w:val="18"/>
          <w:szCs w:val="18"/>
          <w:rtl/>
          <w:lang w:bidi="ar-SA"/>
        </w:rPr>
        <w:softHyphen/>
        <w:t>شود. تعداد نیروی کار شاغل و همچنین افزایش اشتغال نیروی کار در هر واحد با تأیید وزارت تعاون، کار و رفاه اجتماعی و ارائه اسناد و مدارک مربوط به فهرست بیمه تأمین اجتماعی کارکنان محقق می</w:t>
      </w:r>
      <w:r w:rsidRPr="00E93DB6">
        <w:rPr>
          <w:rFonts w:ascii="IRANSans" w:eastAsia="Times New Roman" w:hAnsi="IRANSans" w:cs="Times New Roman"/>
          <w:b/>
          <w:bCs/>
          <w:sz w:val="18"/>
          <w:szCs w:val="18"/>
          <w:rtl/>
          <w:lang w:bidi="ar-SA"/>
        </w:rPr>
        <w:softHyphen/>
        <w:t>شود. در صورت کاهش نیروی کار از حداقل افزایش مذکور در سال بعد که از مشوق مالیاتی این بند استفاده کرده باشند، مالیات متعلق در سال کاهش، مطالبه و وصول می‌شود. افرادی که بازنشسته، بازخرید و مستعفی می‌شوند کاهش محسوب نمی‌گردد.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پ- دوره برخورداری محاسبه مالیات با نرخ صفر برای واحدهای اقتصادی مذکور موضوع این ماده واقع در شهرکهای صنعتی یا مناطق ویژه اقتصادی به مدت دو سال و در صورت استقرار شهرکهای صنعتی یا مناطق ویژه اقتصادی در مناطق کمترتوسعه‌یافته، به مدت سه‌سال افزایش می‌یابد.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ت- شرط برخورداری از هرگونه معافیت مالیاتی برای اشخاص حقیقی و حقوقی فعال در مناطق آزاد و سایر مناطق کشور تسلیم اظهارنامه مالیاتی در موقع مقرر قانونی است. اظهارنامه مالیاتی اشخاص حقوقی شامل ترازنامه و حساب سود و زیان طبق نمونه‌ای است که توسط سازمان امور مالیاتی تهیه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ث- به منظور تشویق و افزایش سرمایه‌گذاری‌های اقتصادی در واحدهای موضوع این ماده علاوه بر دوره حمایت از طریق مالیات با نرخ صفر حسب مورد، سرمایه‌گذاری در مناطق کمترتوسعه‌یافته و سایر مناطق به شرح زیر مورد حمایت قرار می‌گیرد: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Pr>
        <w:t>-</w:t>
      </w:r>
      <w:r w:rsidRPr="00E93DB6">
        <w:rPr>
          <w:rFonts w:ascii="IRANSans" w:eastAsia="Times New Roman" w:hAnsi="IRANSans" w:cs="Times New Roman"/>
          <w:b/>
          <w:bCs/>
          <w:sz w:val="18"/>
          <w:szCs w:val="18"/>
          <w:rtl/>
        </w:rPr>
        <w:t>۱</w:t>
      </w:r>
      <w:r w:rsidRPr="00E93DB6">
        <w:rPr>
          <w:rFonts w:ascii="IRANSans" w:eastAsia="Times New Roman" w:hAnsi="IRANSans" w:cs="Times New Roman"/>
          <w:b/>
          <w:bCs/>
          <w:sz w:val="18"/>
          <w:szCs w:val="18"/>
        </w:rPr>
        <w:t xml:space="preserve"> </w:t>
      </w:r>
      <w:r w:rsidRPr="00E93DB6">
        <w:rPr>
          <w:rFonts w:ascii="IRANSans" w:eastAsia="Times New Roman" w:hAnsi="IRANSans" w:cs="Times New Roman"/>
          <w:b/>
          <w:bCs/>
          <w:sz w:val="18"/>
          <w:szCs w:val="18"/>
          <w:rtl/>
          <w:lang w:bidi="ar-SA"/>
        </w:rPr>
        <w:t>در مناطق کمترتوسعه‌یافته:</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مالیات سالهای بعد از دوره محاسبه مالیات با نرخ صفر مذکور در صدر این ماده تا زمانی که جمع درآمد مشمول مالیات واحد به دو برابر سرمایه ثبت و پرداخت‌شده برسد، با نرخ صفر محاسبه می‌شود و بعد از آن، مالیات متعلقه با نرخهای مقرر در ماده (</w:t>
      </w:r>
      <w:r w:rsidRPr="00E93DB6">
        <w:rPr>
          <w:rFonts w:ascii="IRANSans" w:eastAsia="Times New Roman" w:hAnsi="IRANSans" w:cs="Times New Roman"/>
          <w:b/>
          <w:bCs/>
          <w:sz w:val="18"/>
          <w:szCs w:val="18"/>
          <w:rtl/>
        </w:rPr>
        <w:t xml:space="preserve">۱۰۵) </w:t>
      </w:r>
      <w:r w:rsidRPr="00E93DB6">
        <w:rPr>
          <w:rFonts w:ascii="IRANSans" w:eastAsia="Times New Roman" w:hAnsi="IRANSans" w:cs="Times New Roman"/>
          <w:b/>
          <w:bCs/>
          <w:sz w:val="18"/>
          <w:szCs w:val="18"/>
          <w:rtl/>
          <w:lang w:bidi="ar-SA"/>
        </w:rPr>
        <w:t>این قانون و تبصره‌های آن محاسبه و دریافت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Pr>
        <w:t>-</w:t>
      </w:r>
      <w:r w:rsidRPr="00E93DB6">
        <w:rPr>
          <w:rFonts w:ascii="IRANSans" w:eastAsia="Times New Roman" w:hAnsi="IRANSans" w:cs="Times New Roman"/>
          <w:b/>
          <w:bCs/>
          <w:sz w:val="18"/>
          <w:szCs w:val="18"/>
          <w:rtl/>
        </w:rPr>
        <w:t>۲</w:t>
      </w:r>
      <w:r w:rsidRPr="00E93DB6">
        <w:rPr>
          <w:rFonts w:ascii="IRANSans" w:eastAsia="Times New Roman" w:hAnsi="IRANSans" w:cs="Times New Roman"/>
          <w:b/>
          <w:bCs/>
          <w:sz w:val="18"/>
          <w:szCs w:val="18"/>
        </w:rPr>
        <w:t xml:space="preserve"> </w:t>
      </w:r>
      <w:r w:rsidRPr="00E93DB6">
        <w:rPr>
          <w:rFonts w:ascii="IRANSans" w:eastAsia="Times New Roman" w:hAnsi="IRANSans" w:cs="Times New Roman"/>
          <w:b/>
          <w:bCs/>
          <w:sz w:val="18"/>
          <w:szCs w:val="18"/>
          <w:rtl/>
          <w:lang w:bidi="ar-SA"/>
        </w:rPr>
        <w:t>در سایر مناطق:</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پنجاه</w:t>
      </w:r>
      <w:r w:rsidRPr="00E93DB6">
        <w:rPr>
          <w:rFonts w:ascii="IRANSans" w:eastAsia="Times New Roman" w:hAnsi="IRANSans" w:cs="Times New Roman"/>
          <w:b/>
          <w:bCs/>
          <w:sz w:val="18"/>
          <w:szCs w:val="18"/>
          <w:rtl/>
          <w:lang w:bidi="ar-SA"/>
        </w:rPr>
        <w:softHyphen/>
        <w:t xml:space="preserve"> 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مالیات سالهای بعد از دوره محاسبه مالیات مذکور در صدر این ماده با نرخ صفر و پنجاه‌درصد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باقی‌مانده با نرخهای مقرر در ماده (</w:t>
      </w:r>
      <w:r w:rsidRPr="00E93DB6">
        <w:rPr>
          <w:rFonts w:ascii="IRANSans" w:eastAsia="Times New Roman" w:hAnsi="IRANSans" w:cs="Times New Roman"/>
          <w:b/>
          <w:bCs/>
          <w:sz w:val="18"/>
          <w:szCs w:val="18"/>
          <w:rtl/>
        </w:rPr>
        <w:t xml:space="preserve">۱۰۵) </w:t>
      </w:r>
      <w:r w:rsidRPr="00E93DB6">
        <w:rPr>
          <w:rFonts w:ascii="IRANSans" w:eastAsia="Times New Roman" w:hAnsi="IRANSans" w:cs="Times New Roman"/>
          <w:b/>
          <w:bCs/>
          <w:sz w:val="18"/>
          <w:szCs w:val="18"/>
          <w:rtl/>
          <w:lang w:bidi="ar-SA"/>
        </w:rPr>
        <w:t>قانون مالیاتهای مستقیم و تبصره‌های آن محاسبه و دریافت می‌شود. این حکم تا زمانی که جمع درآمد مشمول مالیات واحد، معادل سرمایه ثبت و پرداخت‌شده شود، ادامه می</w:t>
      </w:r>
      <w:r w:rsidRPr="00E93DB6">
        <w:rPr>
          <w:rFonts w:ascii="IRANSans" w:eastAsia="Times New Roman" w:hAnsi="IRANSans" w:cs="Times New Roman"/>
          <w:b/>
          <w:bCs/>
          <w:sz w:val="18"/>
          <w:szCs w:val="18"/>
          <w:rtl/>
          <w:lang w:bidi="ar-SA"/>
        </w:rPr>
        <w:softHyphen/>
        <w:t>یابد و بعد از آن، صددرصد (</w:t>
      </w:r>
      <w:r w:rsidRPr="00E93DB6">
        <w:rPr>
          <w:rFonts w:ascii="IRANSans" w:eastAsia="Times New Roman" w:hAnsi="IRANSans" w:cs="Times New Roman"/>
          <w:b/>
          <w:bCs/>
          <w:sz w:val="18"/>
          <w:szCs w:val="18"/>
          <w:rtl/>
        </w:rPr>
        <w:t xml:space="preserve">۱۰۰%) </w:t>
      </w:r>
      <w:r w:rsidRPr="00E93DB6">
        <w:rPr>
          <w:rFonts w:ascii="IRANSans" w:eastAsia="Times New Roman" w:hAnsi="IRANSans" w:cs="Times New Roman"/>
          <w:b/>
          <w:bCs/>
          <w:sz w:val="18"/>
          <w:szCs w:val="18"/>
          <w:rtl/>
          <w:lang w:bidi="ar-SA"/>
        </w:rPr>
        <w:t>مالیات متعلقه با نرخهای مقرر در ماده (</w:t>
      </w:r>
      <w:r w:rsidRPr="00E93DB6">
        <w:rPr>
          <w:rFonts w:ascii="IRANSans" w:eastAsia="Times New Roman" w:hAnsi="IRANSans" w:cs="Times New Roman"/>
          <w:b/>
          <w:bCs/>
          <w:sz w:val="18"/>
          <w:szCs w:val="18"/>
          <w:rtl/>
        </w:rPr>
        <w:t>۱۰۵)</w:t>
      </w:r>
      <w:r w:rsidRPr="00E93DB6">
        <w:rPr>
          <w:rFonts w:ascii="IRANSans" w:eastAsia="Times New Roman" w:hAnsi="IRANSans" w:cs="Times New Roman"/>
          <w:b/>
          <w:bCs/>
          <w:sz w:val="18"/>
          <w:szCs w:val="18"/>
          <w:rtl/>
          <w:lang w:bidi="ar-SA"/>
        </w:rPr>
        <w:t xml:space="preserve"> این قانون و تبصره‌های آن محاسبه و دریافت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درآمد حمل و نقل اشخاص حقوقی غیردولتی، از مشوق مالیاتی جزءهای (</w:t>
      </w:r>
      <w:r w:rsidRPr="00E93DB6">
        <w:rPr>
          <w:rFonts w:ascii="IRANSans" w:eastAsia="Times New Roman" w:hAnsi="IRANSans" w:cs="Times New Roman"/>
          <w:b/>
          <w:bCs/>
          <w:sz w:val="18"/>
          <w:szCs w:val="18"/>
          <w:rtl/>
        </w:rPr>
        <w:t xml:space="preserve">۱) </w:t>
      </w:r>
      <w:r w:rsidRPr="00E93DB6">
        <w:rPr>
          <w:rFonts w:ascii="IRANSans" w:eastAsia="Times New Roman" w:hAnsi="IRANSans" w:cs="Times New Roman"/>
          <w:b/>
          <w:bCs/>
          <w:sz w:val="18"/>
          <w:szCs w:val="18"/>
          <w:rtl/>
          <w:lang w:bidi="ar-SA"/>
        </w:rPr>
        <w:t>و (</w:t>
      </w:r>
      <w:r w:rsidRPr="00E93DB6">
        <w:rPr>
          <w:rFonts w:ascii="IRANSans" w:eastAsia="Times New Roman" w:hAnsi="IRANSans" w:cs="Times New Roman"/>
          <w:b/>
          <w:bCs/>
          <w:sz w:val="18"/>
          <w:szCs w:val="18"/>
          <w:rtl/>
        </w:rPr>
        <w:t xml:space="preserve">۲) </w:t>
      </w:r>
      <w:r w:rsidRPr="00E93DB6">
        <w:rPr>
          <w:rFonts w:ascii="IRANSans" w:eastAsia="Times New Roman" w:hAnsi="IRANSans" w:cs="Times New Roman"/>
          <w:b/>
          <w:bCs/>
          <w:sz w:val="18"/>
          <w:szCs w:val="18"/>
          <w:rtl/>
          <w:lang w:bidi="ar-SA"/>
        </w:rPr>
        <w:t>این بند برخوردار می‌باشند. اشخاص حقوقی غیردولتی موضوع این ماده که قبل از این اصلاحیه تأسیس شده‌اند، درصورت سرمایه‌گذاری مجدد از مشوق این ماده می‌توانند استفاده کنند.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هرگونه سرمایه‌گذاری که با مجوز مراجع قانونی ذی‌ربط به‌ منظور تأسیس، توسعه، بازسازی و نوسازی واحدهای مذکور برای ایجاد دارایی‌های ثابت به‌استثنای زمین هزینه می‌شود، مشمول حکم این بند است.</w:t>
      </w:r>
      <w:r w:rsidRPr="00E93DB6">
        <w:rPr>
          <w:rFonts w:ascii="IRANSans" w:eastAsia="Times New Roman" w:hAnsi="IRANSans" w:cs="Times New Roman"/>
          <w:b/>
          <w:bCs/>
          <w:sz w:val="18"/>
          <w:szCs w:val="18"/>
          <w:lang w:bidi="ar-SA"/>
        </w:rPr>
        <w:t xml:space="preserve"> </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ج- استثنای زمین مذکور در انتهای بند (ت) ، در مورد سرمایه‌گذاری اشخاص حقوقی غیردولتی در واحدهای حمل و نقل، بیمارستان‌ها، هتلها و مراکز اقامتی گردشگری صرفا به میزان تعیین‌شده در مجوزهای قانونی صادرشده از مراجع ذی‌صلاح، جاری نمی‌باشد.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چ- درصورت کاهش میزان سرمایه ثبت و پرداخت‌شده اشخاص مذکور که از مشوق مالیاتی این ماده برای افزایش سرمایه استفاده کرده باشند، مالیات متعلق و جریمه‌های آن مطالبه و وصول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ح- درصورتی‌که سرمایه‌گذاری انجام‌شده موضوع این ماده با مشارکت سرمایه‌گذاران خارجی با مجوز سازمان سرمایه‌گذاری و کمکهای اقتصادی و فنی ایران انجام شده باشد به‌ازای هر پنج‌درصد (</w:t>
      </w:r>
      <w:r w:rsidRPr="00E93DB6">
        <w:rPr>
          <w:rFonts w:ascii="IRANSans" w:eastAsia="Times New Roman" w:hAnsi="IRANSans" w:cs="Times New Roman"/>
          <w:b/>
          <w:bCs/>
          <w:sz w:val="18"/>
          <w:szCs w:val="18"/>
          <w:rtl/>
        </w:rPr>
        <w:t xml:space="preserve">۵%) </w:t>
      </w:r>
      <w:r w:rsidRPr="00E93DB6">
        <w:rPr>
          <w:rFonts w:ascii="IRANSans" w:eastAsia="Times New Roman" w:hAnsi="IRANSans" w:cs="Times New Roman"/>
          <w:b/>
          <w:bCs/>
          <w:sz w:val="18"/>
          <w:szCs w:val="18"/>
          <w:rtl/>
          <w:lang w:bidi="ar-SA"/>
        </w:rPr>
        <w:t>مشارکت سرمایه‌گذاری خارجی به میزان ده‌ درصد (</w:t>
      </w:r>
      <w:r w:rsidRPr="00E93DB6">
        <w:rPr>
          <w:rFonts w:ascii="IRANSans" w:eastAsia="Times New Roman" w:hAnsi="IRANSans" w:cs="Times New Roman"/>
          <w:b/>
          <w:bCs/>
          <w:sz w:val="18"/>
          <w:szCs w:val="18"/>
          <w:rtl/>
        </w:rPr>
        <w:t xml:space="preserve">۱۰%) </w:t>
      </w:r>
      <w:r w:rsidRPr="00E93DB6">
        <w:rPr>
          <w:rFonts w:ascii="IRANSans" w:eastAsia="Times New Roman" w:hAnsi="IRANSans" w:cs="Times New Roman"/>
          <w:b/>
          <w:bCs/>
          <w:sz w:val="18"/>
          <w:szCs w:val="18"/>
          <w:rtl/>
          <w:lang w:bidi="ar-SA"/>
        </w:rPr>
        <w:t>به مشوق این ماده به نسبت سرمایه ثبت و پرداخت شده و حداکثر تا پنجاه‌درصد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اضافه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lastRenderedPageBreak/>
        <w:t>خ- شرکتهای خارجی که با استفاده از ظرفیت واحدهای تولیدی داخلی در ایران نسبت به تولید محصولات با نشان معتبر اقدام کنند درصورتی‌که حداقل بیست‌درصد (</w:t>
      </w:r>
      <w:r w:rsidRPr="00E93DB6">
        <w:rPr>
          <w:rFonts w:ascii="IRANSans" w:eastAsia="Times New Roman" w:hAnsi="IRANSans" w:cs="Times New Roman"/>
          <w:b/>
          <w:bCs/>
          <w:sz w:val="18"/>
          <w:szCs w:val="18"/>
          <w:rtl/>
        </w:rPr>
        <w:t>۲۰%)</w:t>
      </w:r>
      <w:r w:rsidRPr="00E93DB6">
        <w:rPr>
          <w:rFonts w:ascii="IRANSans" w:eastAsia="Times New Roman" w:hAnsi="IRANSans" w:cs="Times New Roman"/>
          <w:b/>
          <w:bCs/>
          <w:sz w:val="18"/>
          <w:szCs w:val="18"/>
          <w:rtl/>
          <w:lang w:bidi="ar-SA"/>
        </w:rPr>
        <w:t xml:space="preserve"> از محصولات تولیدی را صادر نمایند از تاریخ انعقاد قرارداد همکاری با واحد تولید ایرانی در دوره محاسبه مالیات با نرخ صفر واحد تولیدی مذکور مشمول حکم این ماده بوده و در صورت اتمام دوره مذکور، از پنجاه‌درصد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تخفیف در نرخ مالیاتی نسبت به درآمد ابرازی حاصل از فروش محصولات تولیدی در مدت مذکور در این ماده برخوردار می‌باشند.</w:t>
      </w:r>
      <w:r w:rsidRPr="00E93DB6">
        <w:rPr>
          <w:rFonts w:ascii="IRANSans" w:eastAsia="Times New Roman" w:hAnsi="IRANSans" w:cs="Times New Roman"/>
          <w:b/>
          <w:bCs/>
          <w:sz w:val="18"/>
          <w:szCs w:val="18"/>
          <w:lang w:bidi="ar-SA"/>
        </w:rPr>
        <w:t xml:space="preserve"> </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د- نرخ صفر مالیاتی و مشوقهای موضوع این ماده شامل درآمد واحدهای تولیدی و معدنی مستقر در شعاع یکصد و بیست کیلومتری مرکز استان تهران و پنجاه کیلومتری مرکز استان اصفهان و سی کیلومتری مراکز سایر استان‌ها و شهرهای دارای بیش از سیصد هزار نفر جمعیت براساس آخرین سرشماری نفوس و مسکن نمی‌شود.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واحدهای تولیدی فناوری اطلاعات با تأیید وزارتخانه‌های ذی‌ربط و معاونت علمی و فناوری رئیس‌جمهور در هر حال از امتیاز این ماده برخوردار می‌باشند. همچنین مالیات واحدهای تولیدی و معدنی مستقر در کلیه مناطق ویژه اقتصادی و شهرکهای صنعتی به استثنای مناطق ویژه اقتصادی و شهرکهای مستقر در شعاع یکصد و بیست کیلومتری مرکز استان تهران با نرخ صفر محاسبه می</w:t>
      </w:r>
      <w:r w:rsidRPr="00E93DB6">
        <w:rPr>
          <w:rFonts w:ascii="IRANSans" w:eastAsia="Times New Roman" w:hAnsi="IRANSans" w:cs="Times New Roman"/>
          <w:b/>
          <w:bCs/>
          <w:sz w:val="18"/>
          <w:szCs w:val="18"/>
          <w:rtl/>
          <w:lang w:bidi="ar-SA"/>
        </w:rPr>
        <w:softHyphen/>
        <w:t>شود و از مشوقهای مالیاتی موضوع این ماده برخوردار می‌باشند.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درخصوص مناطق ویژه اقتصادی و شهرکهای صنعتی یا واحدهای تولیدی که در محدوده دو یا چند استان یا شهر قرار می‌گیرند، ملاک تعیین محدوده به موجب آیین‌نامه‌ای است که حداکثر سه ماه پس از تصویب این قانون با پیشنهاد مشترک وزارتخانه‌های صنعت، معدن و تجارت و امور اقتصادی و دارایی و سازمان مدیریت و برنامه‌ریزی کشور و سازمان حفاظت محیط‌زیست تهیه و به تصویب هیأت وزیران می‌رسد.</w:t>
      </w:r>
      <w:r w:rsidRPr="00E93DB6">
        <w:rPr>
          <w:rFonts w:ascii="IRANSans" w:eastAsia="Times New Roman" w:hAnsi="IRANSans" w:cs="Times New Roman"/>
          <w:b/>
          <w:bCs/>
          <w:sz w:val="18"/>
          <w:szCs w:val="18"/>
          <w:lang w:bidi="ar-SA"/>
        </w:rPr>
        <w:t xml:space="preserve"> </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ذ- فهرست مناطق کمتر توسعه‌یافته شامل استان، شهرستان، بخش و دهستان در سه‌ ماهه اول در هر برنامه پنجساله، توسط سازمان مدیریت و برنامه‌ریزی کشور با همکاری وزارت امور اقتصادی و دارایی با لحاظ شاخصهای نرخ بیکاری و سرمایه‌گذاری در تولید تهیه می‌شود و به‌ تصویب هیأت وزیران می‌رسد و تا ابلاغ فهرست جدید، فهرست برنامه قبلی معتبر می‌باشد. تاریخ شروع فعالیت با تأیید مراجع قانونی ذی‌ربط، مناط اعتبار برای احتساب مشوقهای مناطق کمترتوسعه‌یافته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ر- کلیه تأسیسات ایرانگردی و جهانگردی که قبل از اجرای این‌ماده پروانه بهره‌برداری از مراجع قانونی ذی‌ربط أخذ کرده باشند تا مدت شش‌ سال پس از تاریخ لازم‌الاجراشدن این ماده از پرداخت پنجاه‌درصد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مالیات بر درآمد ابرازی معاف می‌باشند. حکم این بند نسبت به درآمد حاصل از اعزام گردشگر به خارج از کشور مجری نیست.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ز- صددرصد (</w:t>
      </w:r>
      <w:r w:rsidRPr="00E93DB6">
        <w:rPr>
          <w:rFonts w:ascii="IRANSans" w:eastAsia="Times New Roman" w:hAnsi="IRANSans" w:cs="Times New Roman"/>
          <w:b/>
          <w:bCs/>
          <w:sz w:val="18"/>
          <w:szCs w:val="18"/>
          <w:rtl/>
        </w:rPr>
        <w:t xml:space="preserve">۱۰۰%) </w:t>
      </w:r>
      <w:r w:rsidRPr="00E93DB6">
        <w:rPr>
          <w:rFonts w:ascii="IRANSans" w:eastAsia="Times New Roman" w:hAnsi="IRANSans" w:cs="Times New Roman"/>
          <w:b/>
          <w:bCs/>
          <w:sz w:val="18"/>
          <w:szCs w:val="18"/>
          <w:rtl/>
          <w:lang w:bidi="ar-SA"/>
        </w:rPr>
        <w:t>درآمد ابرازی دفاتر گردشگری و زیارتی دارای مجوز از مراجع قانونی ذی‌ربط که از محل جذب گردشگران خارجی یا اعزام زائر به عربستان، عراق و سوریه تحصیل شده باشد با نرخ صفر مالیاتی مشمول مالیات می‌باشد.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ژ- مالیات با نرخ صفر موضوع این قانون صرفا شامل درآمد ابرازی به جز درآمدهای کتمان‌شده می‌باشد. این حکم در مورد کلیه احکام مالیاتی با نرخ صفر منظور در این قانون و سایر قوانین مجری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س- معادل هزینه</w:t>
      </w:r>
      <w:r w:rsidRPr="00E93DB6">
        <w:rPr>
          <w:rFonts w:ascii="IRANSans" w:eastAsia="Times New Roman" w:hAnsi="IRANSans" w:cs="Times New Roman"/>
          <w:b/>
          <w:bCs/>
          <w:sz w:val="18"/>
          <w:szCs w:val="18"/>
          <w:rtl/>
          <w:lang w:bidi="ar-SA"/>
        </w:rPr>
        <w:softHyphen/>
        <w:t xml:space="preserve"> های تحقیقاتی و پژوهشی اشخاص حقوقی خصوصی و تعاونی در واحدهای تولیدی و صنعتی دارای پروانه بهره‌برداری از وزارتخانه‌های ذی‌ربط که در قالب قرارداد منعقده با دانشگاهها یا مراکز پژوهشی و آموزش عالی دارای مجوز قطعی از وزارتخانه‌های علوم، تحقیقات و فناوری و بهداشت، درمان و آموزش پزشکی که در چهارچوب نقشه جامع علمی کشور انجام می</w:t>
      </w:r>
      <w:r w:rsidRPr="00E93DB6">
        <w:rPr>
          <w:rFonts w:ascii="IRANSans" w:eastAsia="Times New Roman" w:hAnsi="IRANSans" w:cs="Times New Roman"/>
          <w:b/>
          <w:bCs/>
          <w:sz w:val="18"/>
          <w:szCs w:val="18"/>
          <w:rtl/>
          <w:lang w:bidi="ar-SA"/>
        </w:rPr>
        <w:softHyphen/>
        <w:t>شود، مشروط بر اینکه گزارش پیشرفت سالانه آن به‌تصویب شورای پژوهشی دانشگاهها و یا مراکز تحقیقاتی مربوطه برسد و ناخالص درآمد ابرازی حاصل از فعالیت‌های تولیدی و معدنی آنها کمتر از پنج ‌میلیارد (</w:t>
      </w:r>
      <w:r w:rsidRPr="00E93DB6">
        <w:rPr>
          <w:rFonts w:ascii="IRANSans" w:eastAsia="Times New Roman" w:hAnsi="IRANSans" w:cs="Times New Roman"/>
          <w:b/>
          <w:bCs/>
          <w:sz w:val="18"/>
          <w:szCs w:val="18"/>
          <w:rtl/>
        </w:rPr>
        <w:t xml:space="preserve">۵,۰۰۰,۰۰۰,۰۰۰) </w:t>
      </w:r>
      <w:r w:rsidRPr="00E93DB6">
        <w:rPr>
          <w:rFonts w:ascii="IRANSans" w:eastAsia="Times New Roman" w:hAnsi="IRANSans" w:cs="Times New Roman"/>
          <w:b/>
          <w:bCs/>
          <w:sz w:val="18"/>
          <w:szCs w:val="18"/>
          <w:rtl/>
          <w:lang w:bidi="ar-SA"/>
        </w:rPr>
        <w:t>ریال نباشد، حداکثر به میزان ده‌درصد (</w:t>
      </w:r>
      <w:r w:rsidRPr="00E93DB6">
        <w:rPr>
          <w:rFonts w:ascii="IRANSans" w:eastAsia="Times New Roman" w:hAnsi="IRANSans" w:cs="Times New Roman"/>
          <w:b/>
          <w:bCs/>
          <w:sz w:val="18"/>
          <w:szCs w:val="18"/>
          <w:rtl/>
        </w:rPr>
        <w:t xml:space="preserve">۱۰%) </w:t>
      </w:r>
      <w:r w:rsidRPr="00E93DB6">
        <w:rPr>
          <w:rFonts w:ascii="IRANSans" w:eastAsia="Times New Roman" w:hAnsi="IRANSans" w:cs="Times New Roman"/>
          <w:b/>
          <w:bCs/>
          <w:sz w:val="18"/>
          <w:szCs w:val="18"/>
          <w:rtl/>
          <w:lang w:bidi="ar-SA"/>
        </w:rPr>
        <w:t>مالیات ابرازی سال انجام هزینه مذکور بخشوده می‌شود. معادل مبلغ منظورشده به حساب مالیات اشخاص مذکور، به‌عنوان هزینه قابل قبول مالیاتی پذیرفته نخواهد شد</w:t>
      </w:r>
      <w:r w:rsidRPr="00E93DB6">
        <w:rPr>
          <w:rFonts w:ascii="IRANSans" w:eastAsia="Times New Roman" w:hAnsi="IRANSans" w:cs="Times New Roman"/>
          <w:b/>
          <w:bCs/>
          <w:sz w:val="18"/>
          <w:szCs w:val="18"/>
        </w:rPr>
        <w:t>.</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دستورالعمل اجرائی این بند با پیشنهاد سازمان امور مالیاتی کشور به‌تصویب وزرای امور اقتصادی و دارایی، صنعت، معدن و تجارت، علوم، تحقیقات و فناوری و بهداشت، درمان و آموزش پزشکی می‌رسد.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۱-</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کلیه معافیت</w:t>
      </w:r>
      <w:r w:rsidRPr="00E93DB6">
        <w:rPr>
          <w:rFonts w:ascii="IRANSans" w:eastAsia="Times New Roman" w:hAnsi="IRANSans" w:cs="Times New Roman"/>
          <w:b/>
          <w:bCs/>
          <w:sz w:val="18"/>
          <w:szCs w:val="18"/>
          <w:rtl/>
          <w:lang w:bidi="ar-SA"/>
        </w:rPr>
        <w:softHyphen/>
        <w:t xml:space="preserve">های مالیاتی و محاسبه با نرخ صفر مالیاتی مازاد بر قوانین موجود مذکور در این ماده از ابتدای سال </w:t>
      </w:r>
      <w:r w:rsidRPr="00E93DB6">
        <w:rPr>
          <w:rFonts w:ascii="IRANSans" w:eastAsia="Times New Roman" w:hAnsi="IRANSans" w:cs="Times New Roman"/>
          <w:b/>
          <w:bCs/>
          <w:sz w:val="18"/>
          <w:szCs w:val="18"/>
          <w:rtl/>
        </w:rPr>
        <w:t>۱۳۹۵</w:t>
      </w:r>
      <w:r w:rsidRPr="00E93DB6">
        <w:rPr>
          <w:rFonts w:ascii="IRANSans" w:eastAsia="Times New Roman" w:hAnsi="IRANSans" w:cs="Times New Roman"/>
          <w:b/>
          <w:bCs/>
          <w:sz w:val="18"/>
          <w:szCs w:val="18"/>
          <w:rtl/>
          <w:lang w:bidi="ar-SA"/>
        </w:rPr>
        <w:t xml:space="preserve"> اجراء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۲-</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آیین‌نامه اجرائی موضوع این ماده و بندهای آن حداکثر ظرف مدت شش‌ماه پس از ابلاغ قانون توسط وزارتخانه</w:t>
      </w:r>
      <w:r w:rsidRPr="00E93DB6">
        <w:rPr>
          <w:rFonts w:ascii="IRANSans" w:eastAsia="Times New Roman" w:hAnsi="IRANSans" w:cs="Times New Roman"/>
          <w:b/>
          <w:bCs/>
          <w:sz w:val="18"/>
          <w:szCs w:val="18"/>
          <w:rtl/>
          <w:lang w:bidi="ar-SA"/>
        </w:rPr>
        <w:softHyphen/>
        <w:t>های امور اقتصادی و دارایی و صنعت، معدن و تجارت با همکاری سازمان امور مالیاتی کشور تهیه می</w:t>
      </w:r>
      <w:r w:rsidRPr="00E93DB6">
        <w:rPr>
          <w:rFonts w:ascii="IRANSans" w:eastAsia="Times New Roman" w:hAnsi="IRANSans" w:cs="Times New Roman"/>
          <w:b/>
          <w:bCs/>
          <w:sz w:val="18"/>
          <w:szCs w:val="18"/>
          <w:rtl/>
          <w:lang w:bidi="ar-SA"/>
        </w:rPr>
        <w:softHyphen/>
        <w:t>شود و به‌ تصویب هیأت‌وزیران می‌رسد.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۱۳۳-</w:t>
      </w:r>
      <w:r w:rsidRPr="00E93DB6">
        <w:rPr>
          <w:rFonts w:ascii="IRANSans" w:eastAsia="Times New Roman" w:hAnsi="IRANSans" w:cs="Times New Roman"/>
          <w:sz w:val="20"/>
          <w:szCs w:val="20"/>
          <w:rtl/>
          <w:lang w:bidi="ar-SA"/>
        </w:rPr>
        <w:t xml:space="preserve"> ‌صد درصد (</w:t>
      </w:r>
      <w:r w:rsidRPr="00E93DB6">
        <w:rPr>
          <w:rFonts w:ascii="IRANSans" w:eastAsia="Times New Roman" w:hAnsi="IRANSans" w:cs="Times New Roman"/>
          <w:sz w:val="20"/>
          <w:szCs w:val="20"/>
          <w:rtl/>
        </w:rPr>
        <w:t xml:space="preserve">۱۰۰%) </w:t>
      </w:r>
      <w:r w:rsidRPr="00E93DB6">
        <w:rPr>
          <w:rFonts w:ascii="IRANSans" w:eastAsia="Times New Roman" w:hAnsi="IRANSans" w:cs="Times New Roman"/>
          <w:sz w:val="20"/>
          <w:szCs w:val="20"/>
          <w:rtl/>
          <w:lang w:bidi="ar-SA"/>
        </w:rPr>
        <w:t xml:space="preserve">درآمد </w:t>
      </w:r>
      <w:r w:rsidRPr="00E93DB6">
        <w:rPr>
          <w:rFonts w:ascii="IRANSans" w:eastAsia="Times New Roman" w:hAnsi="IRANSans" w:cs="Times New Roman"/>
          <w:b/>
          <w:bCs/>
          <w:sz w:val="18"/>
          <w:szCs w:val="18"/>
          <w:rtl/>
          <w:lang w:bidi="ar-SA"/>
        </w:rPr>
        <w:t>صندوق حمایت از توسعه بخش کشاورزی</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r w:rsidRPr="00E93DB6">
        <w:rPr>
          <w:rFonts w:ascii="IRANSans" w:eastAsia="Times New Roman" w:hAnsi="IRANSans" w:cs="Times New Roman"/>
          <w:b/>
          <w:bCs/>
          <w:sz w:val="20"/>
          <w:szCs w:val="20"/>
          <w:rtl/>
          <w:lang w:bidi="ar-SA"/>
        </w:rPr>
        <w:t>،</w:t>
      </w:r>
      <w:r w:rsidRPr="00E93DB6">
        <w:rPr>
          <w:rFonts w:ascii="IRANSans" w:eastAsia="Times New Roman" w:hAnsi="IRANSans" w:cs="Times New Roman"/>
          <w:sz w:val="20"/>
          <w:szCs w:val="20"/>
          <w:rtl/>
          <w:lang w:bidi="ar-SA"/>
        </w:rPr>
        <w:t xml:space="preserve"> شرکتهای تعاونی روستایی، عشایری، کشاورزی، صیادان، کارگری، کارمندی، دانشجویان و دانش‌آموزان و اتحادیه‌های آنها از مالیات‌معاف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تبصره -</w:t>
      </w:r>
      <w:r w:rsidRPr="00E93DB6">
        <w:rPr>
          <w:rFonts w:ascii="IRANSans" w:eastAsia="Times New Roman" w:hAnsi="IRANSans" w:cs="Times New Roman"/>
          <w:sz w:val="20"/>
          <w:szCs w:val="20"/>
          <w:rtl/>
          <w:lang w:bidi="ar-SA"/>
        </w:rPr>
        <w:t xml:space="preserve"> ‌دولت مکلف است معادل مالیات بردرآمد متعلق به آن قسمت از سود ابرازی سازمان مرکزی تعاون روستایی ایران را که با تصویب مجمع‌عمومی برای سرمایه‌گذاری در شرکتهای تعاونی روستایی اختصاص داده می‌شود، پس از وصول و واریز آن به حساب درآمد عمومی کشور، از محل‌ اعتبار ردیف خاصی که به همین منظور در قانون بودجه کل کشور پیش‌ بینی می‌شود در وجه سازمان مذکور مسترد نماید</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۱۳۴-</w:t>
      </w:r>
      <w:r w:rsidRPr="00E93DB6">
        <w:rPr>
          <w:rFonts w:ascii="IRANSans" w:eastAsia="Times New Roman" w:hAnsi="IRANSans" w:cs="Times New Roman"/>
          <w:sz w:val="20"/>
          <w:szCs w:val="20"/>
          <w:rtl/>
          <w:lang w:bidi="ar-SA"/>
        </w:rPr>
        <w:t xml:space="preserve"> درآمد حاصل از تعلیم و تربیت مدارس غیر انتفاعی اعم از ابتدایی، راهنمایی، متوسطه، فنی و حرفه‌ای، </w:t>
      </w:r>
      <w:r w:rsidRPr="00E93DB6">
        <w:rPr>
          <w:rFonts w:ascii="IRANSans" w:eastAsia="Times New Roman" w:hAnsi="IRANSans" w:cs="Times New Roman"/>
          <w:b/>
          <w:bCs/>
          <w:sz w:val="18"/>
          <w:szCs w:val="18"/>
          <w:rtl/>
          <w:lang w:bidi="ar-SA"/>
        </w:rPr>
        <w:t>آموزشگاههای فنی و حرفه‌ای آزاد دارای مجوز از سازمان آموزش فنی و حرفه‌ای کشور</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r w:rsidRPr="00E93DB6">
        <w:rPr>
          <w:rFonts w:ascii="IRANSans" w:eastAsia="Times New Roman" w:hAnsi="IRANSans" w:cs="Times New Roman"/>
          <w:sz w:val="18"/>
          <w:szCs w:val="18"/>
          <w:rtl/>
          <w:lang w:bidi="ar-SA"/>
        </w:rPr>
        <w:t>،</w:t>
      </w:r>
      <w:r w:rsidRPr="00E93DB6">
        <w:rPr>
          <w:rFonts w:ascii="IRANSans" w:eastAsia="Times New Roman" w:hAnsi="IRANSans" w:cs="Times New Roman"/>
          <w:sz w:val="20"/>
          <w:szCs w:val="20"/>
          <w:rtl/>
          <w:lang w:bidi="ar-SA"/>
        </w:rPr>
        <w:t xml:space="preserve"> دانشگاهها و مراکز آموزش عالی‌غیر انتفاعی و مهدهای کودک در مناطق کمتر توسعه یافته و روستاها و درآمد موسسات نگهداری معلولین ذهنی و حرکتی بابت نگهداری اشخاص مذکور که حسب مورد دارای پروانه فعالیت از مراجع ذیربط‌ هستند همچنین درآمد باشگاه</w:t>
      </w:r>
      <w:r w:rsidRPr="00E93DB6">
        <w:rPr>
          <w:rFonts w:ascii="IRANSans" w:eastAsia="Times New Roman" w:hAnsi="IRANSans" w:cs="Times New Roman"/>
          <w:sz w:val="20"/>
          <w:szCs w:val="20"/>
          <w:rtl/>
          <w:lang w:bidi="ar-SA"/>
        </w:rPr>
        <w:softHyphen/>
        <w:t>ها و موسسات ورزشی دارای مجوز از سازمان تربیت بدنی حاصل از فعالیت</w:t>
      </w:r>
      <w:r w:rsidRPr="00E93DB6">
        <w:rPr>
          <w:rFonts w:ascii="IRANSans" w:eastAsia="Times New Roman" w:hAnsi="IRANSans" w:cs="Times New Roman"/>
          <w:sz w:val="20"/>
          <w:szCs w:val="20"/>
          <w:rtl/>
          <w:lang w:bidi="ar-SA"/>
        </w:rPr>
        <w:softHyphen/>
        <w:t>های منحصرا ورزشی از پرداخت مالیات معاف‌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آیین‌نامه اجرایی این ماده به پیشنهاد وزارت امور اقتصادی و دارایی به تصویب هیأت وزیران خواهد رسید.</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rPr>
        <w:t>ماده ۱۳۵-</w:t>
      </w:r>
      <w:r w:rsidRPr="00E93DB6">
        <w:rPr>
          <w:rFonts w:ascii="IRANSans" w:eastAsia="Times New Roman" w:hAnsi="IRANSans" w:cs="Times New Roman"/>
          <w:sz w:val="20"/>
          <w:szCs w:val="20"/>
          <w:rtl/>
        </w:rPr>
        <w:t xml:space="preserve"> در تاریخ ۲۷/۱۱/۱۳۸۰، حذف 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۱۳۶-</w:t>
      </w:r>
      <w:r w:rsidRPr="00E93DB6">
        <w:rPr>
          <w:rFonts w:ascii="IRANSans" w:eastAsia="Times New Roman" w:hAnsi="IRANSans" w:cs="Times New Roman"/>
          <w:sz w:val="20"/>
          <w:szCs w:val="20"/>
          <w:rtl/>
          <w:lang w:bidi="ar-SA"/>
        </w:rPr>
        <w:t xml:space="preserve"> وجوه پرداختی بابت </w:t>
      </w:r>
      <w:r w:rsidRPr="00E93DB6">
        <w:rPr>
          <w:rFonts w:ascii="IRANSans" w:eastAsia="Times New Roman" w:hAnsi="IRANSans" w:cs="Times New Roman"/>
          <w:b/>
          <w:bCs/>
          <w:sz w:val="18"/>
          <w:szCs w:val="18"/>
          <w:rtl/>
          <w:lang w:bidi="ar-SA"/>
        </w:rPr>
        <w:t>انواع بیمه‌های عمر و زندگی</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r w:rsidRPr="00E93DB6">
        <w:rPr>
          <w:rFonts w:ascii="IRANSans" w:eastAsia="Times New Roman" w:hAnsi="IRANSans" w:cs="Times New Roman"/>
          <w:b/>
          <w:bCs/>
          <w:sz w:val="20"/>
          <w:szCs w:val="20"/>
          <w:rtl/>
          <w:lang w:bidi="ar-SA"/>
        </w:rPr>
        <w:t xml:space="preserve"> </w:t>
      </w:r>
      <w:r w:rsidRPr="00E93DB6">
        <w:rPr>
          <w:rFonts w:ascii="IRANSans" w:eastAsia="Times New Roman" w:hAnsi="IRANSans" w:cs="Times New Roman"/>
          <w:sz w:val="20"/>
          <w:szCs w:val="20"/>
          <w:rtl/>
          <w:lang w:bidi="ar-SA"/>
        </w:rPr>
        <w:t>و از طرف موسسات بیمه که به موجب قراردادهای منعقده بیمه عاید ذینفع می‌شود از پرداخت مالیات ‌معاف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lastRenderedPageBreak/>
        <w:t xml:space="preserve">ماده </w:t>
      </w:r>
      <w:r w:rsidRPr="00E93DB6">
        <w:rPr>
          <w:rFonts w:ascii="IRANSans" w:eastAsia="Times New Roman" w:hAnsi="IRANSans" w:cs="Times New Roman"/>
          <w:b/>
          <w:bCs/>
          <w:sz w:val="20"/>
          <w:szCs w:val="20"/>
          <w:rtl/>
        </w:rPr>
        <w:t>۱۳۷-</w:t>
      </w:r>
      <w:r w:rsidRPr="00E93DB6">
        <w:rPr>
          <w:rFonts w:ascii="IRANSans" w:eastAsia="Times New Roman" w:hAnsi="IRANSans" w:cs="Times New Roman"/>
          <w:sz w:val="20"/>
          <w:szCs w:val="20"/>
          <w:rtl/>
          <w:lang w:bidi="ar-SA"/>
        </w:rPr>
        <w:t xml:space="preserve"> هزینه‌های درمانی پرداختی هر مودی بابت معالجه خود یا همسر و اولاد و پدر و مادر و برادر و خواهر تحت تکفل در یک سال مالیاتی‌ به شرط این که اگر دریافت‌ کننده موسسه درمانی یا پزشک مقیم ایران باشد دریافت وجه را گواهی نماید و چنانچه به تأیید وزارت بهداشت، درمان و ‌آموزش پزشکی به علت فقدان امکانات لازم معالجه در خارج از ایران صورت گرفته است پرداخت هزینه مزبور به گواهی مقامات رسمی دولت ‌جمهوری اسلامی ایران در کشور محل معالجه یا وزارت بهداشت، درمان و آموزش پزشکی رسیده باشد، همچنین حق بیمه پرداختی هر شخص حقیقی‌ به موسسات بیمه ایرانی بابت </w:t>
      </w:r>
      <w:r w:rsidRPr="00E93DB6">
        <w:rPr>
          <w:rFonts w:ascii="IRANSans" w:eastAsia="Times New Roman" w:hAnsi="IRANSans" w:cs="Times New Roman"/>
          <w:b/>
          <w:bCs/>
          <w:sz w:val="18"/>
          <w:szCs w:val="18"/>
          <w:rtl/>
          <w:lang w:bidi="ar-SA"/>
        </w:rPr>
        <w:t>انواع بیمه‌های عمر و زندگی</w:t>
      </w:r>
      <w:r w:rsidRPr="00E93DB6">
        <w:rPr>
          <w:rFonts w:ascii="Times New Roman" w:eastAsia="Times New Roman" w:hAnsi="Times New Roman" w:cs="Times New Roman"/>
          <w:sz w:val="24"/>
          <w:szCs w:val="24"/>
          <w:rtl/>
          <w:lang w:bidi="ar-SA"/>
        </w:rPr>
        <w:t>(</w:t>
      </w:r>
      <w:r w:rsidRPr="00E93DB6">
        <w:rPr>
          <w:rFonts w:ascii="Times New Roman" w:eastAsia="Times New Roman" w:hAnsi="Times New Roman" w:cs="Times New Roman"/>
          <w:sz w:val="24"/>
          <w:szCs w:val="24"/>
          <w:rtl/>
        </w:rPr>
        <w:t>۱)</w:t>
      </w:r>
      <w:r w:rsidRPr="00E93DB6">
        <w:rPr>
          <w:rFonts w:ascii="IRANSans" w:eastAsia="Times New Roman" w:hAnsi="IRANSans" w:cs="Times New Roman"/>
          <w:sz w:val="20"/>
          <w:szCs w:val="20"/>
          <w:rtl/>
          <w:lang w:bidi="ar-SA"/>
        </w:rPr>
        <w:t xml:space="preserve"> و بیمه‌های درمانی از درآمد مشمول مالیات مودی کسر می‌گردد.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در مورد معلولان و بیماران خاص و صعب العلاج علاوه بر هزینه</w:t>
      </w:r>
      <w:r w:rsidRPr="00E93DB6">
        <w:rPr>
          <w:rFonts w:ascii="IRANSans" w:eastAsia="Times New Roman" w:hAnsi="IRANSans" w:cs="Times New Roman"/>
          <w:sz w:val="20"/>
          <w:szCs w:val="20"/>
          <w:rtl/>
          <w:lang w:bidi="ar-SA"/>
        </w:rPr>
        <w:softHyphen/>
        <w:t xml:space="preserve"> های مذکور هزینه مراقبت و توانبخشی آنان نیز قابل کسر از درآمد مشمول مالیات‌ معلول یا بیمار یا شخصی که تکفل او را عهده ‌دار است می‌باشد.</w:t>
      </w:r>
      <w:r w:rsidRPr="00E93DB6">
        <w:rPr>
          <w:rFonts w:ascii="IRANSans" w:eastAsia="Times New Roman" w:hAnsi="IRANSans" w:cs="Times New Roman"/>
          <w:sz w:val="20"/>
          <w:szCs w:val="20"/>
          <w:lang w:bidi="ar-SA"/>
        </w:rPr>
        <w:t xml:space="preserve"> </w:t>
      </w:r>
    </w:p>
    <w:p w:rsidR="008F2443" w:rsidRDefault="00E93DB6" w:rsidP="00F26320">
      <w:pPr>
        <w:tabs>
          <w:tab w:val="right" w:pos="4540"/>
        </w:tabs>
        <w:spacing w:before="100" w:beforeAutospacing="1" w:after="100" w:afterAutospacing="1" w:line="240"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18"/>
          <w:szCs w:val="18"/>
          <w:rtl/>
          <w:lang w:bidi="ar-SA"/>
        </w:rPr>
        <w:t xml:space="preserve">ماده </w:t>
      </w:r>
      <w:r w:rsidRPr="00E93DB6">
        <w:rPr>
          <w:rFonts w:ascii="IRANSans" w:eastAsia="Times New Roman" w:hAnsi="IRANSans" w:cs="Times New Roman"/>
          <w:b/>
          <w:bCs/>
          <w:sz w:val="18"/>
          <w:szCs w:val="18"/>
          <w:rtl/>
        </w:rPr>
        <w:t>۱۳۸</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حذف 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18"/>
          <w:szCs w:val="18"/>
          <w:rtl/>
          <w:lang w:bidi="ar-SA"/>
        </w:rPr>
        <w:t xml:space="preserve">ماده </w:t>
      </w:r>
      <w:r w:rsidRPr="00E93DB6">
        <w:rPr>
          <w:rFonts w:ascii="IRANSans" w:eastAsia="Times New Roman" w:hAnsi="IRANSans" w:cs="Times New Roman"/>
          <w:b/>
          <w:bCs/>
          <w:sz w:val="18"/>
          <w:szCs w:val="18"/>
          <w:rtl/>
        </w:rPr>
        <w:t>۱۳۸</w:t>
      </w:r>
      <w:r w:rsidRPr="00E93DB6">
        <w:rPr>
          <w:rFonts w:ascii="IRANSans" w:eastAsia="Times New Roman" w:hAnsi="IRANSans" w:cs="Times New Roman"/>
          <w:b/>
          <w:bCs/>
          <w:sz w:val="18"/>
          <w:szCs w:val="18"/>
          <w:rtl/>
          <w:lang w:bidi="ar-SA"/>
        </w:rPr>
        <w:t xml:space="preserve"> مکرر</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اشخاصی که آورده نقدی برای تأمین مالی پروژه ـ طرح و سرمایه در گردش بنگاههای تولیدی را در قالب عقود مشارکتی فراهم نمایند، معادل حداقل سود مورد انتظار عقود مشارکتی مصوب شورای پول و اعتبار از پرداخت مالیات بر درآمد معاف می</w:t>
      </w:r>
      <w:r w:rsidRPr="00E93DB6">
        <w:rPr>
          <w:rFonts w:ascii="IRANSans" w:eastAsia="Times New Roman" w:hAnsi="IRANSans" w:cs="Times New Roman"/>
          <w:b/>
          <w:bCs/>
          <w:sz w:val="18"/>
          <w:szCs w:val="18"/>
          <w:rtl/>
          <w:lang w:bidi="ar-SA"/>
        </w:rPr>
        <w:softHyphen/>
        <w:t>شوند و برای پرداخت‌کننده سود، معادل سود پرداختی مذکور به‌عنوان هزینه قابل قبول مالیاتی تلقی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۱-</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استفاده‌کننده از معافیت موضوع این ماده تا دو سال نمی‌تواند آورده نقدی را از بنگاه تولیدی خارج کند. در صورت کاهش آورده‌ نقدی، به‌ میزان ارزش روز معافیت استفاده شده، مالیات سال خروج آورده نقدی، اضافه می‌شود.</w:t>
      </w:r>
    </w:p>
    <w:p w:rsidR="00E93DB6" w:rsidRDefault="00E93DB6" w:rsidP="00F26320">
      <w:pPr>
        <w:spacing w:before="100" w:beforeAutospacing="1" w:after="100" w:afterAutospacing="1" w:line="276"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۲-</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تشخیص تحقق به‌کارگیری آورده نقدی برای تأمین مالی پروژه - طرح یا سرمایه در گردش با اداره امور مالیاتی حوزه مربوط است.</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۱۳۹</w:t>
      </w:r>
      <w:r w:rsidRPr="00E93DB6">
        <w:rPr>
          <w:rFonts w:ascii="IRANSans" w:eastAsia="Times New Roman" w:hAnsi="IRANSans" w:cs="Times New Roman"/>
          <w:sz w:val="20"/>
          <w:szCs w:val="20"/>
        </w:rPr>
        <w:t xml:space="preserve"> –</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الف - موقوفات، نذورات، پذیره، کمکها و هدایای دریافتی نقدی و غیرنقدی آستان قدس رضوی، آستان حضرت عبدالعظیم الحسنی (ع)، آستانه‌حضرت معصومه(س)، آستان حضرت احمد ابن موسی (ع)«‌شاه چراغ»، آستان مقدس حضرت امام خمینی (‌ره)، مساجد، حسینیه‌ها، تکایا و سایر ‌بقاع متبرکه از پرداخت مالیات معاف است. تشخیص سایر بقاع متبرکه به عهده سازمان اوقاف و امور خیریه می‌باشد.</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ب - کمک‌ها و هدایای دریافتی نقدی و غیرنقدی جمعیت هلال احمر جمهوری اسلامی ایران از پرداخت مالیات معاف است.</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ج - کمکها و هدایای دریافتی نقدی و غیرنقدی صندوق‌های پس انداز بازنشستگی و سازمان بیمه خدمات درمانی و سازمان تأمین اجتماعی و صندوق بیمه اجتماعی کشاورزان، روستائیان و عشایر و‌ همچنین حق بیمه و حق بازنشستگی سهم کارکنان و کارفرما و جریمه‌های دریافتی مربوط توسط آنها از پرداخت مالیات معاف است.</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‌د - کمکها و هدایای دریافتی نقدی و غیرنقدی مدارس علوم اسلامی از پرداخت مالیات معاف است.</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r w:rsidRPr="00E93DB6">
        <w:rPr>
          <w:rFonts w:ascii="IRANSans" w:eastAsia="Times New Roman" w:hAnsi="IRANSans" w:cs="Times New Roman"/>
          <w:sz w:val="20"/>
          <w:szCs w:val="20"/>
          <w:rtl/>
          <w:lang w:bidi="ar-SA"/>
        </w:rPr>
        <w:t xml:space="preserve"> تشخیص مدارس علوم اسلامی با شورای ‌مدیریت حوزه علمیه قم می‌باشد</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‌ه - کمکها و هدایای دریافتی نقدی و غیرنقدی نهادهای انقلاب اسلامی از پرداخت مالیات معاف است.</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۲)</w:t>
      </w:r>
      <w:r w:rsidRPr="00E93DB6">
        <w:rPr>
          <w:rFonts w:ascii="IRANSans" w:eastAsia="Times New Roman" w:hAnsi="IRANSans" w:cs="Times New Roman"/>
          <w:sz w:val="20"/>
          <w:szCs w:val="20"/>
          <w:rtl/>
          <w:lang w:bidi="ar-SA"/>
        </w:rPr>
        <w:t>تشخیص نهادهای انقلاب اسلامی با هیأت ‌وزیران می‌باشد</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‌و - آن قسمت از درآمد صندوق عمران موقوفات کشور که به مصرف عمران موقوفات برسد از پرداخت مالیات معاف است.</w:t>
      </w:r>
      <w:r w:rsidRPr="00E93DB6">
        <w:rPr>
          <w:rFonts w:ascii="IRANSans" w:eastAsia="Times New Roman" w:hAnsi="IRANSans" w:cs="Times New Roman"/>
          <w:sz w:val="16"/>
          <w:szCs w:val="16"/>
        </w:rPr>
        <w:t>(</w:t>
      </w:r>
      <w:r w:rsidRPr="00E93DB6">
        <w:rPr>
          <w:rFonts w:ascii="IRANSans" w:eastAsia="Times New Roman" w:hAnsi="IRANSans" w:cs="Times New Roman"/>
          <w:sz w:val="16"/>
          <w:szCs w:val="16"/>
          <w:rtl/>
        </w:rPr>
        <w:t>۳</w:t>
      </w:r>
      <w:r w:rsidRPr="00E93DB6">
        <w:rPr>
          <w:rFonts w:ascii="IRANSans" w:eastAsia="Times New Roman" w:hAnsi="IRANSans" w:cs="Times New Roman"/>
          <w:sz w:val="16"/>
          <w:szCs w:val="16"/>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ز - درآمد اشخاص از محل وجوه بریه ولی فقیه، خمس و زکات از پرداخت مالیات معاف است</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 xml:space="preserve">ح - آن قسمت از درآمد موقوفات عام که طبق موازین شرعی به مصرف اموری از قبیل تبلیغات اسلامی، تحقیقات فرهنگی، علمی، دینی، فنی،‌اختراعات، اکتشافات، تعلیم و تربیت، بهداشت و درمان، بنا و تعمیر و نگهداری مساجد و مصلاها و حوزه‌های علمیه و مدارس علوم اسلامی و‌ مدارس و دانشگاه‌های دولتی، مراسم تعزیه و اطعام، تعمیر آثار باستانی، امور عمرانی و آبادانی، هزینه یا وام تحصیلی دانش‌آموزان و دانشجویان،‌کمک به مستضعفان و آسیب دیدگان حوادث ناشی از سیل، زلزله، آتش سوزی، جنگ و حوادث غیرمترقبه دیگر برسد، مشروط بر این که درآمد و‌ هزینه‌های مزبور به تأیید سازمان اوقاف و امور خیریه رسیده باشد </w:t>
      </w:r>
      <w:r w:rsidRPr="00E93DB6">
        <w:rPr>
          <w:rFonts w:ascii="IRANSans" w:eastAsia="Times New Roman" w:hAnsi="IRANSans" w:cs="Times New Roman"/>
          <w:b/>
          <w:bCs/>
          <w:sz w:val="18"/>
          <w:szCs w:val="18"/>
          <w:rtl/>
          <w:lang w:bidi="ar-SA"/>
        </w:rPr>
        <w:t>و همچنین ساخت، تعمیر و نگهداری مراکز نگهداری کودکان و نوجوانان بی</w:t>
      </w:r>
      <w:r w:rsidRPr="00E93DB6">
        <w:rPr>
          <w:rFonts w:ascii="IRANSans" w:eastAsia="Times New Roman" w:hAnsi="IRANSans" w:cs="Times New Roman"/>
          <w:b/>
          <w:bCs/>
          <w:sz w:val="18"/>
          <w:szCs w:val="18"/>
          <w:rtl/>
          <w:lang w:bidi="ar-SA"/>
        </w:rPr>
        <w:softHyphen/>
        <w:t>سرپرست و بدسرپرست در گروههای سنی و جنسی مختلف، مراکز نگهداری و مراقبت سالمندان، کارگاههای حرفه‌آموزی و اشتغال مصدومان ضایعه نخاعی، معلولان جسمی و حرکتی، زنان سرپرست خانوار و دختران خودسرپرست، مراکز آموزش، توانبخشی و حرفه‌آموزی معلولان ذهنی و کودکان نابینا، ‌کم بینا، کم شنوا و ناشنوا و سایر مراکز و اماکنی که بتوانند در خدمت مددجویان سازمان‌های حمایتی بهزیستی کشور قرار گیرند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۴)</w:t>
      </w:r>
      <w:r w:rsidRPr="00E93DB6">
        <w:rPr>
          <w:rFonts w:ascii="IRANSans" w:eastAsia="Times New Roman" w:hAnsi="IRANSans" w:cs="Times New Roman"/>
          <w:b/>
          <w:bCs/>
          <w:sz w:val="20"/>
          <w:szCs w:val="20"/>
          <w:rtl/>
          <w:lang w:bidi="ar-SA"/>
        </w:rPr>
        <w:t xml:space="preserve"> </w:t>
      </w:r>
      <w:r w:rsidRPr="00E93DB6">
        <w:rPr>
          <w:rFonts w:ascii="IRANSans" w:eastAsia="Times New Roman" w:hAnsi="IRANSans" w:cs="Times New Roman"/>
          <w:sz w:val="20"/>
          <w:szCs w:val="20"/>
          <w:rtl/>
          <w:lang w:bidi="ar-SA"/>
        </w:rPr>
        <w:t>از پرداخت مالیات معاف است</w:t>
      </w:r>
      <w:r w:rsidRPr="00E93DB6">
        <w:rPr>
          <w:rFonts w:ascii="IRANSans" w:eastAsia="Times New Roman" w:hAnsi="IRANSans" w:cs="Times New Roman"/>
          <w:b/>
          <w:bCs/>
          <w:sz w:val="20"/>
          <w:szCs w:val="20"/>
          <w:rtl/>
          <w:lang w:bidi="ar-SA"/>
        </w:rPr>
        <w:t>.</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۵)</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تبصره –</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مفاصا حساب</w:t>
      </w:r>
      <w:r w:rsidRPr="00E93DB6">
        <w:rPr>
          <w:rFonts w:ascii="IRANSans" w:eastAsia="Times New Roman" w:hAnsi="IRANSans" w:cs="Times New Roman"/>
          <w:b/>
          <w:bCs/>
          <w:sz w:val="18"/>
          <w:szCs w:val="18"/>
          <w:rtl/>
          <w:lang w:bidi="ar-SA"/>
        </w:rPr>
        <w:softHyphen/>
        <w:t>هایی که توسط شعب تحقیق موضوع ماده (</w:t>
      </w:r>
      <w:r w:rsidRPr="00E93DB6">
        <w:rPr>
          <w:rFonts w:ascii="IRANSans" w:eastAsia="Times New Roman" w:hAnsi="IRANSans" w:cs="Times New Roman"/>
          <w:b/>
          <w:bCs/>
          <w:sz w:val="18"/>
          <w:szCs w:val="18"/>
          <w:rtl/>
        </w:rPr>
        <w:t xml:space="preserve">۱۴) </w:t>
      </w:r>
      <w:r w:rsidRPr="00E93DB6">
        <w:rPr>
          <w:rFonts w:ascii="IRANSans" w:eastAsia="Times New Roman" w:hAnsi="IRANSans" w:cs="Times New Roman"/>
          <w:b/>
          <w:bCs/>
          <w:sz w:val="18"/>
          <w:szCs w:val="18"/>
          <w:rtl/>
          <w:lang w:bidi="ar-SA"/>
        </w:rPr>
        <w:t xml:space="preserve">قانون تشکیلات و اختیارات سازمان حج و اوقاف و امور خیریه مصوب </w:t>
      </w:r>
      <w:r w:rsidRPr="00E93DB6">
        <w:rPr>
          <w:rFonts w:ascii="IRANSans" w:eastAsia="Times New Roman" w:hAnsi="IRANSans" w:cs="Times New Roman"/>
          <w:b/>
          <w:bCs/>
          <w:sz w:val="18"/>
          <w:szCs w:val="18"/>
          <w:rtl/>
        </w:rPr>
        <w:t>۲/۱۰/۱۳۶۳</w:t>
      </w:r>
      <w:r w:rsidRPr="00E93DB6">
        <w:rPr>
          <w:rFonts w:ascii="IRANSans" w:eastAsia="Times New Roman" w:hAnsi="IRANSans" w:cs="Times New Roman"/>
          <w:b/>
          <w:bCs/>
          <w:sz w:val="18"/>
          <w:szCs w:val="18"/>
          <w:rtl/>
          <w:lang w:bidi="ar-SA"/>
        </w:rPr>
        <w:t xml:space="preserve"> صادر شده یا می</w:t>
      </w:r>
      <w:r w:rsidRPr="00E93DB6">
        <w:rPr>
          <w:rFonts w:ascii="IRANSans" w:eastAsia="Times New Roman" w:hAnsi="IRANSans" w:cs="Times New Roman"/>
          <w:b/>
          <w:bCs/>
          <w:sz w:val="18"/>
          <w:szCs w:val="18"/>
          <w:rtl/>
          <w:lang w:bidi="ar-SA"/>
        </w:rPr>
        <w:softHyphen/>
        <w:t>شود اگر در مهلت مقرر مربوط به تسلیم اظهارنامه به سازمان امور مالیاتی کشور ارائه شود، برای برخورداری از هرگونه معافیت مالیاتی مقرر در این قانون یا سایر قوانین، به منزله اظهارنامه مالیاتی مودی تلقی می</w:t>
      </w:r>
      <w:r w:rsidRPr="00E93DB6">
        <w:rPr>
          <w:rFonts w:ascii="IRANSans" w:eastAsia="Times New Roman" w:hAnsi="IRANSans" w:cs="Times New Roman"/>
          <w:b/>
          <w:bCs/>
          <w:sz w:val="18"/>
          <w:szCs w:val="18"/>
          <w:rtl/>
          <w:lang w:bidi="ar-SA"/>
        </w:rPr>
        <w:softHyphen/>
        <w:t>شود.</w:t>
      </w:r>
      <w:r w:rsidRPr="00E93DB6">
        <w:rPr>
          <w:rFonts w:ascii="IRANSans" w:eastAsia="Times New Roman" w:hAnsi="IRANSans" w:cs="Times New Roman"/>
          <w:b/>
          <w:bCs/>
          <w:sz w:val="18"/>
          <w:szCs w:val="18"/>
          <w:lang w:bidi="ar-SA"/>
        </w:rPr>
        <w:t xml:space="preserve"> </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همچنین در مورد سالهای قبل از ابلاغ این قانون، در صورتی که مفاصا حساب مربوط تا پایان سال </w:t>
      </w:r>
      <w:r w:rsidRPr="00E93DB6">
        <w:rPr>
          <w:rFonts w:ascii="IRANSans" w:eastAsia="Times New Roman" w:hAnsi="IRANSans" w:cs="Times New Roman"/>
          <w:b/>
          <w:bCs/>
          <w:sz w:val="18"/>
          <w:szCs w:val="18"/>
          <w:rtl/>
        </w:rPr>
        <w:t>۱۳۹۴</w:t>
      </w:r>
      <w:r w:rsidRPr="00E93DB6">
        <w:rPr>
          <w:rFonts w:ascii="IRANSans" w:eastAsia="Times New Roman" w:hAnsi="IRANSans" w:cs="Times New Roman"/>
          <w:b/>
          <w:bCs/>
          <w:sz w:val="18"/>
          <w:szCs w:val="18"/>
          <w:rtl/>
          <w:lang w:bidi="ar-SA"/>
        </w:rPr>
        <w:t xml:space="preserve"> به سازمان امور مالیاتی ارائه شود، به منزله اظهارنامه مالیاتی خواهد بود.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۶)</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ط - کمکها و هدایای دریافتی نقدی و غیرنقدی موسسات خیریه و عام المنفعه که به ثبت رسیده‌اند، مشروط بر آن که به موجب اساسنامه آنها صرف ‌امور مذکور در بند (ح) این ماده شود و سازمان امور مالیاتی کشور بر درآمد و هزینه آنها نظارت کند، از پرداخت مالیات معاف است.</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تبصره – کمکهای نقدی و غیرنقدی که در هر سال مالی به مصرف نرسیده باشد بدون تعلق مالیات به سال مالی بعد منتقل می‌گردد.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۷)</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ی - کمکها و هدایای دریافتی نقدی و غیرنقدی و همچنین حق عضویت اعضاء مجامع حرفه‌ای، احزاب و انجمنها و تشکل‌های غیر دولتی که دارای‌ مجوز از مراجع ذیربط باشند و وجوهی که به موجب قانون و مقررات مربوط از درآمد یا حق‌الزحمه اعضاء آنها کسر و به حساب مجامع مزبور واریز‌می‌شود، از پرداخت مالیات معاف است</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ک - موقوفات و کمکها و هدایای دریافتی نقدی و غیرنقدی انجمنها و هیأت‌های مذهبی مربوط به اقلیت</w:t>
      </w:r>
      <w:r w:rsidRPr="00E93DB6">
        <w:rPr>
          <w:rFonts w:ascii="IRANSans" w:eastAsia="Times New Roman" w:hAnsi="IRANSans" w:cs="Times New Roman"/>
          <w:sz w:val="20"/>
          <w:szCs w:val="20"/>
          <w:rtl/>
          <w:lang w:bidi="ar-SA"/>
        </w:rPr>
        <w:softHyphen/>
        <w:t>های دینی مذکور در قانون اساسی ‌جمهوری اسلامی ایران، مشروط بر این که رسمیت آنها به تصویب وزارت کشور برسد، از پرداخت مالیات معاف است</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lastRenderedPageBreak/>
        <w:t xml:space="preserve">ل - فعالیت‌های انتشاراتی و مطبوعاتی </w:t>
      </w:r>
      <w:r w:rsidRPr="00E93DB6">
        <w:rPr>
          <w:rFonts w:ascii="IRANSans" w:eastAsia="Times New Roman" w:hAnsi="IRANSans" w:cs="Times New Roman"/>
          <w:b/>
          <w:bCs/>
          <w:sz w:val="18"/>
          <w:szCs w:val="18"/>
          <w:rtl/>
          <w:lang w:bidi="ar-SA"/>
        </w:rPr>
        <w:t>و</w:t>
      </w:r>
      <w:r w:rsidRPr="00E93DB6">
        <w:rPr>
          <w:rFonts w:ascii="IRANSans" w:eastAsia="Times New Roman" w:hAnsi="IRANSans" w:cs="Times New Roman"/>
          <w:b/>
          <w:bCs/>
          <w:sz w:val="20"/>
          <w:szCs w:val="20"/>
          <w:rtl/>
          <w:lang w:bidi="ar-SA"/>
        </w:rPr>
        <w:t xml:space="preserve"> </w:t>
      </w:r>
      <w:r w:rsidRPr="00E93DB6">
        <w:rPr>
          <w:rFonts w:ascii="IRANSans" w:eastAsia="Times New Roman" w:hAnsi="IRANSans" w:cs="Times New Roman"/>
          <w:b/>
          <w:bCs/>
          <w:sz w:val="18"/>
          <w:szCs w:val="18"/>
          <w:rtl/>
          <w:lang w:bidi="ar-SA"/>
        </w:rPr>
        <w:t>قرآنی(دارای مجوز از وزارت فرهنگ و ارشاد اسلامی و دستگاههای</w:t>
      </w:r>
      <w:r w:rsidRPr="00E93DB6">
        <w:rPr>
          <w:rFonts w:ascii="IRANSans" w:eastAsia="Times New Roman" w:hAnsi="IRANSans" w:cs="Times New Roman"/>
          <w:b/>
          <w:bCs/>
          <w:sz w:val="20"/>
          <w:szCs w:val="20"/>
          <w:rtl/>
          <w:lang w:bidi="ar-SA"/>
        </w:rPr>
        <w:t xml:space="preserve"> </w:t>
      </w:r>
      <w:r w:rsidRPr="00E93DB6">
        <w:rPr>
          <w:rFonts w:ascii="IRANSans" w:eastAsia="Times New Roman" w:hAnsi="IRANSans" w:cs="Times New Roman"/>
          <w:b/>
          <w:bCs/>
          <w:sz w:val="18"/>
          <w:szCs w:val="18"/>
          <w:rtl/>
          <w:lang w:bidi="ar-SA"/>
        </w:rPr>
        <w:t>ذی‌ربط)</w:t>
      </w:r>
      <w:r w:rsidRPr="00E93DB6">
        <w:rPr>
          <w:rFonts w:ascii="IRANSans" w:eastAsia="Times New Roman" w:hAnsi="IRANSans" w:cs="Times New Roman"/>
          <w:szCs w:val="20"/>
          <w:rtl/>
          <w:lang w:bidi="ar-SA"/>
        </w:rPr>
        <w:t xml:space="preserve"> </w:t>
      </w:r>
      <w:r w:rsidRPr="00E93DB6">
        <w:rPr>
          <w:rFonts w:ascii="IRANSans" w:eastAsia="Times New Roman" w:hAnsi="IRANSans" w:cs="Times New Roman"/>
          <w:b/>
          <w:bCs/>
          <w:sz w:val="20"/>
          <w:szCs w:val="20"/>
          <w:rtl/>
          <w:lang w:bidi="ar-SA"/>
        </w:rPr>
        <w:t>،</w:t>
      </w:r>
      <w:r w:rsidRPr="00E93DB6">
        <w:rPr>
          <w:rFonts w:ascii="IRANSans" w:eastAsia="Times New Roman" w:hAnsi="IRANSans" w:cs="Times New Roman"/>
          <w:sz w:val="20"/>
          <w:szCs w:val="20"/>
          <w:rtl/>
          <w:lang w:bidi="ar-SA"/>
        </w:rPr>
        <w:t xml:space="preserve"> فرهنگی و هنری که به موجب مجوز وزارت فرهنگ و ارشاد اسلامی انجام می‌شوند، از پرداخت مالیات معاف است.</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۸)</w:t>
      </w:r>
      <w:r w:rsidRPr="00E93DB6">
        <w:rPr>
          <w:rFonts w:ascii="IRANSans" w:eastAsia="Times New Roman" w:hAnsi="IRANSans" w:cs="Times New Roman"/>
          <w:sz w:val="20"/>
          <w:szCs w:val="20"/>
          <w:rtl/>
          <w:lang w:bidi="ar-SA"/>
        </w:rPr>
        <w:t xml:space="preserve"> </w:t>
      </w:r>
      <w:r w:rsidRPr="00E93DB6">
        <w:rPr>
          <w:rFonts w:ascii="IRANSans" w:eastAsia="Times New Roman" w:hAnsi="IRANSans" w:cs="Times New Roman"/>
          <w:sz w:val="20"/>
          <w:szCs w:val="20"/>
          <w:lang w:bidi="ar-SA"/>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۱ -</w:t>
      </w:r>
      <w:r w:rsidRPr="00E93DB6">
        <w:rPr>
          <w:rFonts w:ascii="IRANSans" w:eastAsia="Times New Roman" w:hAnsi="IRANSans" w:cs="Times New Roman"/>
          <w:sz w:val="20"/>
          <w:szCs w:val="20"/>
          <w:rtl/>
          <w:lang w:bidi="ar-SA"/>
        </w:rPr>
        <w:t xml:space="preserve"> وجوهی که از فعالیت‌های غیر انتفاعی و به منظور پیشبرد اهداف و وظایف اشخاص موضوع این ماده از راه برگزاری دوره‌های آموزشی، ‌سمینارها، نشر کتاب و نشریه‌های دوره‌ای و ... در چارچوب اساسنامه آنها تحصیل می‌شود و سازمان امور مالیاتی کشور بر درآمد و هزینه آنها نظارت‌ می‌کند، از پرداخت مالیات معاف است.</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۲ -</w:t>
      </w:r>
      <w:r w:rsidRPr="00E93DB6">
        <w:rPr>
          <w:rFonts w:ascii="IRANSans" w:eastAsia="Times New Roman" w:hAnsi="IRANSans" w:cs="Times New Roman"/>
          <w:sz w:val="20"/>
          <w:szCs w:val="20"/>
          <w:rtl/>
          <w:lang w:bidi="ar-SA"/>
        </w:rPr>
        <w:t xml:space="preserve"> حکم تبصره (</w:t>
      </w:r>
      <w:r w:rsidRPr="00E93DB6">
        <w:rPr>
          <w:rFonts w:ascii="IRANSans" w:eastAsia="Times New Roman" w:hAnsi="IRANSans" w:cs="Times New Roman"/>
          <w:sz w:val="20"/>
          <w:szCs w:val="20"/>
          <w:rtl/>
        </w:rPr>
        <w:t xml:space="preserve">۲) </w:t>
      </w:r>
      <w:r w:rsidRPr="00E93DB6">
        <w:rPr>
          <w:rFonts w:ascii="IRANSans" w:eastAsia="Times New Roman" w:hAnsi="IRANSans" w:cs="Times New Roman"/>
          <w:sz w:val="20"/>
          <w:szCs w:val="20"/>
          <w:rtl/>
          <w:lang w:bidi="ar-SA"/>
        </w:rPr>
        <w:t>ماده (</w:t>
      </w:r>
      <w:r w:rsidRPr="00E93DB6">
        <w:rPr>
          <w:rFonts w:ascii="IRANSans" w:eastAsia="Times New Roman" w:hAnsi="IRANSans" w:cs="Times New Roman"/>
          <w:sz w:val="20"/>
          <w:szCs w:val="20"/>
          <w:rtl/>
        </w:rPr>
        <w:t xml:space="preserve">۲) </w:t>
      </w:r>
      <w:r w:rsidRPr="00E93DB6">
        <w:rPr>
          <w:rFonts w:ascii="IRANSans" w:eastAsia="Times New Roman" w:hAnsi="IRANSans" w:cs="Times New Roman"/>
          <w:sz w:val="20"/>
          <w:szCs w:val="20"/>
          <w:rtl/>
          <w:lang w:bidi="ar-SA"/>
        </w:rPr>
        <w:t>این قانون در مورد درآمد مشمول مالیات اشخاص موضوع این ماده جاری می‌باشد.</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۳ -</w:t>
      </w:r>
      <w:r w:rsidRPr="00E93DB6">
        <w:rPr>
          <w:rFonts w:ascii="IRANSans" w:eastAsia="Times New Roman" w:hAnsi="IRANSans" w:cs="Times New Roman"/>
          <w:sz w:val="20"/>
          <w:szCs w:val="20"/>
          <w:rtl/>
          <w:lang w:bidi="ar-SA"/>
        </w:rPr>
        <w:t xml:space="preserve"> آیین نامه اجرایی موضوع این ماده به وسیله سازمان امور مالیاتی کشور تهیه و با پیشنهاد وزارت امور اقتصادی و دارایی به تصویب هیأت ‌وزیران خواهد رسید.</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۴ -</w:t>
      </w:r>
      <w:r w:rsidRPr="00E93DB6">
        <w:rPr>
          <w:rFonts w:ascii="IRANSans" w:eastAsia="Times New Roman" w:hAnsi="IRANSans" w:cs="Times New Roman"/>
          <w:b/>
          <w:bCs/>
          <w:sz w:val="18"/>
          <w:szCs w:val="18"/>
          <w:rtl/>
          <w:lang w:bidi="ar-SA"/>
        </w:rPr>
        <w:t xml:space="preserve"> </w:t>
      </w:r>
      <w:r w:rsidRPr="00E93DB6">
        <w:rPr>
          <w:rFonts w:ascii="IRANSans" w:eastAsia="Times New Roman" w:hAnsi="IRANSans" w:cs="Times New Roman"/>
          <w:sz w:val="20"/>
          <w:szCs w:val="20"/>
          <w:rtl/>
          <w:lang w:bidi="ar-SA"/>
        </w:rPr>
        <w:t>مفاد این ماده در مواردی که از طرف حضرت امام خمینی (‌ره) یا مقام معظم رهبری دارای مجوز می‌باشند براساس نظر مقام معظم رهبری ‌انجام می‌گیرد.</w:t>
      </w:r>
    </w:p>
    <w:p w:rsidR="00E93DB6" w:rsidRDefault="00E93DB6" w:rsidP="00F26320">
      <w:pPr>
        <w:spacing w:before="100" w:beforeAutospacing="1" w:after="100" w:afterAutospacing="1" w:line="240"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۵</w:t>
      </w:r>
      <w:r w:rsidRPr="00E93DB6">
        <w:rPr>
          <w:rFonts w:ascii="IRANSans" w:eastAsia="Times New Roman" w:hAnsi="IRANSans" w:cs="Times New Roman"/>
          <w:b/>
          <w:bCs/>
          <w:sz w:val="18"/>
          <w:szCs w:val="18"/>
          <w:rtl/>
          <w:lang w:bidi="ar-SA"/>
        </w:rPr>
        <w:t xml:space="preserve"> ـ</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درآمدها و عایدی حاصل از موقوفات و کمکها و هدایای دریافتی نقدی و غیرنقدی اشخاص موضوع بندهای(ط) و (ک) از پرداخت مالیات معاف می‌باشد. این‌حکم شامل درآمد شرکتهای زیرمجموعه اشخاص مذکور نخواهد بود.</w:t>
      </w:r>
    </w:p>
    <w:p w:rsid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
        </w:rPr>
        <w:t xml:space="preserve">ماده </w:t>
      </w:r>
      <w:r w:rsidRPr="00E93DB6">
        <w:rPr>
          <w:rFonts w:ascii="IRANSans" w:eastAsia="Times New Roman" w:hAnsi="IRANSans" w:cs="Times New Roman"/>
          <w:b/>
          <w:bCs/>
          <w:sz w:val="20"/>
          <w:szCs w:val="20"/>
          <w:rtl/>
        </w:rPr>
        <w:t>۱۴۰-</w:t>
      </w:r>
      <w:r w:rsidRPr="00E93DB6">
        <w:rPr>
          <w:rFonts w:ascii="IRANSans" w:eastAsia="Times New Roman" w:hAnsi="IRANSans" w:cs="Times New Roman"/>
          <w:sz w:val="20"/>
          <w:szCs w:val="20"/>
          <w:rtl/>
          <w:lang w:bidi="ar"/>
        </w:rPr>
        <w:t xml:space="preserve"> در تاریخ </w:t>
      </w:r>
      <w:r w:rsidRPr="00E93DB6">
        <w:rPr>
          <w:rFonts w:ascii="IRANSans" w:eastAsia="Times New Roman" w:hAnsi="IRANSans" w:cs="Times New Roman"/>
          <w:sz w:val="20"/>
          <w:szCs w:val="20"/>
          <w:rtl/>
        </w:rPr>
        <w:t>۲۷/۱۱/۱۳۸۰</w:t>
      </w:r>
      <w:r w:rsidRPr="00E93DB6">
        <w:rPr>
          <w:rFonts w:ascii="IRANSans" w:eastAsia="Times New Roman" w:hAnsi="IRANSans" w:cs="Times New Roman"/>
          <w:sz w:val="20"/>
          <w:szCs w:val="20"/>
          <w:rtl/>
          <w:lang w:bidi="ar"/>
        </w:rPr>
        <w:t xml:space="preserve"> حذف 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18"/>
          <w:szCs w:val="18"/>
          <w:rtl/>
          <w:lang w:bidi="ar-SA"/>
        </w:rPr>
        <w:t xml:space="preserve">ماده </w:t>
      </w:r>
      <w:r w:rsidRPr="00E93DB6">
        <w:rPr>
          <w:rFonts w:ascii="IRANSans" w:eastAsia="Times New Roman" w:hAnsi="IRANSans" w:cs="Times New Roman"/>
          <w:b/>
          <w:bCs/>
          <w:sz w:val="18"/>
          <w:szCs w:val="18"/>
          <w:rtl/>
        </w:rPr>
        <w:t>۱۴۱-</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صددرصد(</w:t>
      </w:r>
      <w:r w:rsidRPr="00E93DB6">
        <w:rPr>
          <w:rFonts w:ascii="IRANSans" w:eastAsia="Times New Roman" w:hAnsi="IRANSans" w:cs="Times New Roman"/>
          <w:b/>
          <w:bCs/>
          <w:sz w:val="18"/>
          <w:szCs w:val="18"/>
          <w:rtl/>
        </w:rPr>
        <w:t>۱۰۰%)</w:t>
      </w:r>
      <w:r w:rsidRPr="00E93DB6">
        <w:rPr>
          <w:rFonts w:ascii="IRANSans" w:eastAsia="Times New Roman" w:hAnsi="IRANSans" w:cs="Times New Roman"/>
          <w:b/>
          <w:bCs/>
          <w:sz w:val="18"/>
          <w:szCs w:val="18"/>
          <w:rtl/>
          <w:lang w:bidi="ar-SA"/>
        </w:rPr>
        <w:t xml:space="preserve"> درآمد حاصل از صادرات خدمات و کالاهای غیرنفتی و محصولات بخش کشاورزی و بیست‌درصد(</w:t>
      </w:r>
      <w:r w:rsidRPr="00E93DB6">
        <w:rPr>
          <w:rFonts w:ascii="IRANSans" w:eastAsia="Times New Roman" w:hAnsi="IRANSans" w:cs="Times New Roman"/>
          <w:b/>
          <w:bCs/>
          <w:sz w:val="18"/>
          <w:szCs w:val="18"/>
          <w:rtl/>
        </w:rPr>
        <w:t xml:space="preserve">۲۰%) </w:t>
      </w:r>
      <w:r w:rsidRPr="00E93DB6">
        <w:rPr>
          <w:rFonts w:ascii="IRANSans" w:eastAsia="Times New Roman" w:hAnsi="IRANSans" w:cs="Times New Roman"/>
          <w:b/>
          <w:bCs/>
          <w:sz w:val="18"/>
          <w:szCs w:val="18"/>
          <w:rtl/>
          <w:lang w:bidi="ar-SA"/>
        </w:rPr>
        <w:t>درآمد حاصل از صادرات مواد خام مشمول مالیات با نرخ صفر می‌گردد. فهرست مواد خام و کالاهای نفتی به پیشنهاد مشترک وزارتخانه</w:t>
      </w:r>
      <w:r w:rsidRPr="00E93DB6">
        <w:rPr>
          <w:rFonts w:ascii="IRANSans" w:eastAsia="Times New Roman" w:hAnsi="IRANSans" w:cs="Times New Roman"/>
          <w:b/>
          <w:bCs/>
          <w:sz w:val="18"/>
          <w:szCs w:val="18"/>
          <w:rtl/>
          <w:lang w:bidi="ar-SA"/>
        </w:rPr>
        <w:softHyphen/>
        <w:t>های امور اقتصادی و دارایی، صنعت، معدن و تجارت و نفت و اتاق بازرگانی، صنایع، معادن و کشاورزی به تصویب هیأت وزیران می‌رسد.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۱-</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درآمد حاصل از صادرات کالاهای مختلف که به ‌صورت عبوری (ترانزیت) به ‌ایران وارد می‌شوند و بدون تغییر در ماهیت یا با انجام کاری بر روی آن صادر می‌شوند مشمول مالیات با نرخ صفر می‌گردد</w:t>
      </w:r>
      <w:r w:rsidRPr="00E93DB6">
        <w:rPr>
          <w:rFonts w:ascii="IRANSans" w:eastAsia="Times New Roman" w:hAnsi="IRANSans" w:cs="Times New Roman"/>
          <w:b/>
          <w:bCs/>
          <w:sz w:val="18"/>
          <w:szCs w:val="18"/>
        </w:rPr>
        <w:t>.</w:t>
      </w:r>
    </w:p>
    <w:p w:rsidR="00E93DB6" w:rsidRDefault="00E93DB6" w:rsidP="00F26320">
      <w:pPr>
        <w:spacing w:before="100" w:beforeAutospacing="1" w:after="100" w:afterAutospacing="1" w:line="276"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 xml:space="preserve">۲- </w:t>
      </w:r>
      <w:r w:rsidRPr="00E93DB6">
        <w:rPr>
          <w:rFonts w:ascii="IRANSans" w:eastAsia="Times New Roman" w:hAnsi="IRANSans" w:cs="Times New Roman"/>
          <w:b/>
          <w:bCs/>
          <w:sz w:val="18"/>
          <w:szCs w:val="18"/>
          <w:rtl/>
          <w:lang w:bidi="ar-SA"/>
        </w:rPr>
        <w:t xml:space="preserve">مفاد این ماده پس از اتمام دوره اجرای قانون برنامه پنجساله پنجم توسعه جمهوری اسلامی ایران مصوب </w:t>
      </w:r>
      <w:r w:rsidRPr="00E93DB6">
        <w:rPr>
          <w:rFonts w:ascii="IRANSans" w:eastAsia="Times New Roman" w:hAnsi="IRANSans" w:cs="Times New Roman"/>
          <w:b/>
          <w:bCs/>
          <w:sz w:val="18"/>
          <w:szCs w:val="18"/>
          <w:rtl/>
        </w:rPr>
        <w:t>۱۵/۱۰/ ۱۳۸۹</w:t>
      </w:r>
      <w:r w:rsidRPr="00E93DB6">
        <w:rPr>
          <w:rFonts w:ascii="IRANSans" w:eastAsia="Times New Roman" w:hAnsi="IRANSans" w:cs="Times New Roman"/>
          <w:b/>
          <w:bCs/>
          <w:sz w:val="18"/>
          <w:szCs w:val="18"/>
          <w:rtl/>
          <w:lang w:bidi="ar-SA"/>
        </w:rPr>
        <w:t xml:space="preserve"> لازم‌الاجراء می‌شود.</w:t>
      </w:r>
    </w:p>
    <w:p w:rsidR="00E93DB6" w:rsidRDefault="00E93DB6" w:rsidP="00F26320">
      <w:pPr>
        <w:spacing w:before="100" w:beforeAutospacing="1" w:after="100" w:afterAutospacing="1" w:line="240"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۱۴۲ -</w:t>
      </w:r>
      <w:r w:rsidRPr="00E93DB6">
        <w:rPr>
          <w:rFonts w:ascii="IRANSans" w:eastAsia="Times New Roman" w:hAnsi="IRANSans" w:cs="Times New Roman"/>
          <w:sz w:val="20"/>
          <w:szCs w:val="20"/>
          <w:rtl/>
          <w:lang w:bidi="ar-SA"/>
        </w:rPr>
        <w:t xml:space="preserve"> درآمد کارگاه</w:t>
      </w:r>
      <w:r w:rsidRPr="00E93DB6">
        <w:rPr>
          <w:rFonts w:ascii="IRANSans" w:eastAsia="Times New Roman" w:hAnsi="IRANSans" w:cs="Times New Roman"/>
          <w:sz w:val="20"/>
          <w:szCs w:val="20"/>
          <w:rtl/>
          <w:lang w:bidi="ar-SA"/>
        </w:rPr>
        <w:softHyphen/>
        <w:t>های فرش دستباف و صنایع دستی و شرکتهای تعاونی و اتحادیه‌های تولیدی مربوطه از پرداخت مالیات معاف است</w:t>
      </w:r>
      <w:r w:rsidRPr="00E93DB6">
        <w:rPr>
          <w:rFonts w:ascii="Times New Roman" w:eastAsia="Times New Roman" w:hAnsi="Times New Roman" w:cs="B Nazanin" w:hint="cs"/>
          <w:sz w:val="28"/>
          <w:szCs w:val="28"/>
          <w:rtl/>
          <w:lang w:bidi="ar-SA"/>
        </w:rPr>
        <w:t>.</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۱۴۳-</w:t>
      </w:r>
      <w:r w:rsidRPr="00E93DB6">
        <w:rPr>
          <w:rFonts w:ascii="IRANSans" w:eastAsia="Times New Roman" w:hAnsi="IRANSans" w:cs="Times New Roman"/>
          <w:sz w:val="20"/>
          <w:szCs w:val="20"/>
          <w:rtl/>
          <w:lang w:bidi="ar-SA"/>
        </w:rPr>
        <w:t xml:space="preserve"> معادل ده درصد (</w:t>
      </w:r>
      <w:r w:rsidRPr="00E93DB6">
        <w:rPr>
          <w:rFonts w:ascii="IRANSans" w:eastAsia="Times New Roman" w:hAnsi="IRANSans" w:cs="Times New Roman"/>
          <w:sz w:val="20"/>
          <w:szCs w:val="20"/>
          <w:rtl/>
        </w:rPr>
        <w:t xml:space="preserve">۱۰%) </w:t>
      </w:r>
      <w:r w:rsidRPr="00E93DB6">
        <w:rPr>
          <w:rFonts w:ascii="IRANSans" w:eastAsia="Times New Roman" w:hAnsi="IRANSans" w:cs="Times New Roman"/>
          <w:sz w:val="20"/>
          <w:szCs w:val="20"/>
          <w:rtl/>
          <w:lang w:bidi="ar-SA"/>
        </w:rPr>
        <w:t>از مالیات بردرآمد حاصل از فروش کالاهایی که در بورس</w:t>
      </w:r>
      <w:r w:rsidRPr="00E93DB6">
        <w:rPr>
          <w:rFonts w:ascii="IRANSans" w:eastAsia="Times New Roman" w:hAnsi="IRANSans" w:cs="Times New Roman"/>
          <w:sz w:val="20"/>
          <w:szCs w:val="20"/>
          <w:rtl/>
          <w:lang w:bidi="ar-SA"/>
        </w:rPr>
        <w:softHyphen/>
        <w:t>های کالایی پذیرفته شده و به فروش می‌رسد و ده درصد (</w:t>
      </w:r>
      <w:r w:rsidRPr="00E93DB6">
        <w:rPr>
          <w:rFonts w:ascii="IRANSans" w:eastAsia="Times New Roman" w:hAnsi="IRANSans" w:cs="Times New Roman"/>
          <w:sz w:val="20"/>
          <w:szCs w:val="20"/>
          <w:rtl/>
        </w:rPr>
        <w:t xml:space="preserve">۱۰%) </w:t>
      </w:r>
      <w:r w:rsidRPr="00E93DB6">
        <w:rPr>
          <w:rFonts w:ascii="IRANSans" w:eastAsia="Times New Roman" w:hAnsi="IRANSans" w:cs="Times New Roman"/>
          <w:sz w:val="20"/>
          <w:szCs w:val="20"/>
          <w:rtl/>
          <w:lang w:bidi="ar-SA"/>
        </w:rPr>
        <w:t>از مالیات بردرآمد شرکتهایی که سهام آنها برای معامله در بورس</w:t>
      </w:r>
      <w:r w:rsidRPr="00E93DB6">
        <w:rPr>
          <w:rFonts w:ascii="IRANSans" w:eastAsia="Times New Roman" w:hAnsi="IRANSans" w:cs="Times New Roman"/>
          <w:sz w:val="20"/>
          <w:szCs w:val="20"/>
          <w:rtl/>
          <w:lang w:bidi="ar-SA"/>
        </w:rPr>
        <w:softHyphen/>
        <w:t>های داخلی یا خارجی پذیرفته می‌شود و پنج درصد (</w:t>
      </w:r>
      <w:r w:rsidRPr="00E93DB6">
        <w:rPr>
          <w:rFonts w:ascii="IRANSans" w:eastAsia="Times New Roman" w:hAnsi="IRANSans" w:cs="Times New Roman"/>
          <w:sz w:val="20"/>
          <w:szCs w:val="20"/>
          <w:rtl/>
        </w:rPr>
        <w:t xml:space="preserve">۵%) </w:t>
      </w:r>
      <w:r w:rsidRPr="00E93DB6">
        <w:rPr>
          <w:rFonts w:ascii="IRANSans" w:eastAsia="Times New Roman" w:hAnsi="IRANSans" w:cs="Times New Roman"/>
          <w:sz w:val="20"/>
          <w:szCs w:val="20"/>
          <w:rtl/>
          <w:lang w:bidi="ar-SA"/>
        </w:rPr>
        <w:t>از مالیات بر درآمد شرکت</w:t>
      </w:r>
      <w:r w:rsidRPr="00E93DB6">
        <w:rPr>
          <w:rFonts w:ascii="IRANSans" w:eastAsia="Times New Roman" w:hAnsi="IRANSans" w:cs="Times New Roman"/>
          <w:sz w:val="20"/>
          <w:szCs w:val="20"/>
          <w:rtl/>
          <w:lang w:bidi="ar-SA"/>
        </w:rPr>
        <w:softHyphen/>
        <w:t>هایی که سهام آنها برای معامله در بازار خارج از بورس داخلی یا خارجی پذیرفته می</w:t>
      </w:r>
      <w:r w:rsidRPr="00E93DB6">
        <w:rPr>
          <w:rFonts w:ascii="IRANSans" w:eastAsia="Times New Roman" w:hAnsi="IRANSans" w:cs="Times New Roman"/>
          <w:sz w:val="20"/>
          <w:szCs w:val="20"/>
          <w:rtl/>
          <w:lang w:bidi="ar-SA"/>
        </w:rPr>
        <w:softHyphen/>
        <w:t>شود، از سال پذیرش تا سالی که از فهرست شرکتهای پذیرفته شده در این بورس</w:t>
      </w:r>
      <w:r w:rsidRPr="00E93DB6">
        <w:rPr>
          <w:rFonts w:ascii="IRANSans" w:eastAsia="Times New Roman" w:hAnsi="IRANSans" w:cs="Times New Roman"/>
          <w:sz w:val="20"/>
          <w:szCs w:val="20"/>
          <w:rtl/>
          <w:lang w:bidi="ar-SA"/>
        </w:rPr>
        <w:softHyphen/>
        <w:t>ها یا بازارها حذف نشده‌اند با تأیید سازمان بخشوده می‌شود. شرکتهایی که سهام آنها برای معامله در بورسهای داخلی یا خارجی یا بازارهای خارج از بورس داخلی یا خارجی پذیرفته شود در صورتی که در پایان دوره مالی به تأیید سازمان حداقل بیست درصد (</w:t>
      </w:r>
      <w:r w:rsidRPr="00E93DB6">
        <w:rPr>
          <w:rFonts w:ascii="IRANSans" w:eastAsia="Times New Roman" w:hAnsi="IRANSans" w:cs="Times New Roman"/>
          <w:sz w:val="20"/>
          <w:szCs w:val="20"/>
          <w:rtl/>
        </w:rPr>
        <w:t xml:space="preserve">۲۰%) </w:t>
      </w:r>
      <w:r w:rsidRPr="00E93DB6">
        <w:rPr>
          <w:rFonts w:ascii="IRANSans" w:eastAsia="Times New Roman" w:hAnsi="IRANSans" w:cs="Times New Roman"/>
          <w:sz w:val="20"/>
          <w:szCs w:val="20"/>
          <w:rtl/>
          <w:lang w:bidi="ar-SA"/>
        </w:rPr>
        <w:t>سهام شناور آزاد داشته باشند معادل دو برابر معافیتهای فوق از بخشودگی مالیاتی برخوردار می‌شوند.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 xml:space="preserve">تبصره </w:t>
      </w:r>
      <w:r w:rsidRPr="00E93DB6">
        <w:rPr>
          <w:rFonts w:ascii="IRANSans" w:eastAsia="Times New Roman" w:hAnsi="IRANSans" w:cs="Times New Roman"/>
          <w:b/>
          <w:bCs/>
          <w:sz w:val="20"/>
          <w:szCs w:val="20"/>
          <w:rtl/>
        </w:rPr>
        <w:t>۱ -</w:t>
      </w:r>
      <w:r w:rsidRPr="00E93DB6">
        <w:rPr>
          <w:rFonts w:ascii="IRANSans" w:eastAsia="Times New Roman" w:hAnsi="IRANSans" w:cs="Times New Roman"/>
          <w:sz w:val="20"/>
          <w:szCs w:val="20"/>
          <w:rtl/>
          <w:lang w:bidi="ar-SA"/>
        </w:rPr>
        <w:t xml:space="preserve"> از هر نقل و انتقال سهام و سهم‌الشرکه و حق تقدم سهام و سهم</w:t>
      </w:r>
      <w:r w:rsidRPr="00E93DB6">
        <w:rPr>
          <w:rFonts w:ascii="IRANSans" w:eastAsia="Times New Roman" w:hAnsi="IRANSans" w:cs="Times New Roman"/>
          <w:sz w:val="20"/>
          <w:szCs w:val="20"/>
          <w:rtl/>
          <w:lang w:bidi="ar-SA"/>
        </w:rPr>
        <w:softHyphen/>
        <w:t>‌الشرکه شرکا در سایر شرکتها مالیات مقطوعی به میزان چهاردرصد (</w:t>
      </w:r>
      <w:r w:rsidRPr="00E93DB6">
        <w:rPr>
          <w:rFonts w:ascii="IRANSans" w:eastAsia="Times New Roman" w:hAnsi="IRANSans" w:cs="Times New Roman"/>
          <w:sz w:val="20"/>
          <w:szCs w:val="20"/>
          <w:rtl/>
        </w:rPr>
        <w:t xml:space="preserve">۴%) </w:t>
      </w:r>
      <w:r w:rsidRPr="00E93DB6">
        <w:rPr>
          <w:rFonts w:ascii="IRANSans" w:eastAsia="Times New Roman" w:hAnsi="IRANSans" w:cs="Times New Roman"/>
          <w:sz w:val="20"/>
          <w:szCs w:val="20"/>
          <w:rtl/>
          <w:lang w:bidi="ar-SA"/>
        </w:rPr>
        <w:t>‌ارزش اسمی آنها وصول می‌شود. از این بابت وجه دیگری به‌ عنوان مالیات بر درآمد نقل و انتقال فوق مطالبه نخواهد شد. انتقال دهندگان سهام و ‌سهم‌</w:t>
      </w:r>
      <w:r w:rsidRPr="00E93DB6">
        <w:rPr>
          <w:rFonts w:ascii="IRANSans" w:eastAsia="Times New Roman" w:hAnsi="IRANSans" w:cs="Times New Roman"/>
          <w:sz w:val="20"/>
          <w:szCs w:val="20"/>
          <w:rtl/>
          <w:lang w:bidi="ar-SA"/>
        </w:rPr>
        <w:softHyphen/>
        <w:t>الشرکه و حق تقدم سهام مکلفند قبل از انتقال، مالیات متعلق را به حساب سازمان امور مالیاتی کشور واریز کنند.</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ادارات ثبت یا دفاتر اسناد رسمی مکلف</w:t>
      </w:r>
      <w:r w:rsidRPr="00E93DB6">
        <w:rPr>
          <w:rFonts w:ascii="IRANSans" w:eastAsia="Times New Roman" w:hAnsi="IRANSans" w:cs="Times New Roman"/>
          <w:sz w:val="20"/>
          <w:szCs w:val="20"/>
          <w:rtl/>
          <w:lang w:bidi="ar-SA"/>
        </w:rPr>
        <w:softHyphen/>
        <w:t>اند در موقع ثبت تغییرات یا تنظیم سند انتقال حسب مورد گواهی پرداخت مالیات متعلق را اخذ و ضمیمه پرونده‌ مربوط به ثبت یا انتقال کنند.</w:t>
      </w:r>
    </w:p>
    <w:p w:rsid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 xml:space="preserve">تبصره </w:t>
      </w:r>
      <w:r w:rsidRPr="00E93DB6">
        <w:rPr>
          <w:rFonts w:ascii="IRANSans" w:eastAsia="Times New Roman" w:hAnsi="IRANSans" w:cs="Times New Roman"/>
          <w:b/>
          <w:bCs/>
          <w:sz w:val="20"/>
          <w:szCs w:val="20"/>
          <w:rtl/>
        </w:rPr>
        <w:t>۲ -</w:t>
      </w:r>
      <w:r w:rsidRPr="00E93DB6">
        <w:rPr>
          <w:rFonts w:ascii="IRANSans" w:eastAsia="Times New Roman" w:hAnsi="IRANSans" w:cs="Times New Roman"/>
          <w:sz w:val="20"/>
          <w:szCs w:val="20"/>
          <w:rtl/>
          <w:lang w:bidi="ar-SA"/>
        </w:rPr>
        <w:t xml:space="preserve"> در شرکت</w:t>
      </w:r>
      <w:r w:rsidRPr="00E93DB6">
        <w:rPr>
          <w:rFonts w:ascii="IRANSans" w:eastAsia="Times New Roman" w:hAnsi="IRANSans" w:cs="Times New Roman"/>
          <w:sz w:val="20"/>
          <w:szCs w:val="20"/>
          <w:rtl/>
          <w:lang w:bidi="ar-SA"/>
        </w:rPr>
        <w:softHyphen/>
        <w:t>های سهامی پذیرفته شده در بورس اندوخته صرف سهام مشمول مالیات مقطوع به نرخ نیم درصد (</w:t>
      </w:r>
      <w:r w:rsidRPr="00E93DB6">
        <w:rPr>
          <w:rFonts w:ascii="IRANSans" w:eastAsia="Times New Roman" w:hAnsi="IRANSans" w:cs="Times New Roman"/>
          <w:sz w:val="20"/>
          <w:szCs w:val="20"/>
          <w:rtl/>
        </w:rPr>
        <w:t xml:space="preserve">۵/۰%) </w:t>
      </w:r>
      <w:r w:rsidRPr="00E93DB6">
        <w:rPr>
          <w:rFonts w:ascii="IRANSans" w:eastAsia="Times New Roman" w:hAnsi="IRANSans" w:cs="Times New Roman"/>
          <w:sz w:val="20"/>
          <w:szCs w:val="20"/>
          <w:rtl/>
          <w:lang w:bidi="ar-SA"/>
        </w:rPr>
        <w:t>خواهد بود و به این‌درآمد مالیات دیگری تعلق نمی‌گیرد. شرکتها مکلف</w:t>
      </w:r>
      <w:r w:rsidRPr="00E93DB6">
        <w:rPr>
          <w:rFonts w:ascii="IRANSans" w:eastAsia="Times New Roman" w:hAnsi="IRANSans" w:cs="Times New Roman"/>
          <w:sz w:val="20"/>
          <w:szCs w:val="20"/>
          <w:rtl/>
          <w:lang w:bidi="ar-SA"/>
        </w:rPr>
        <w:softHyphen/>
        <w:t xml:space="preserve">اند </w:t>
      </w:r>
      <w:r w:rsidRPr="00E93DB6">
        <w:rPr>
          <w:rFonts w:ascii="IRANSans" w:eastAsia="Times New Roman" w:hAnsi="IRANSans" w:cs="Times New Roman"/>
          <w:b/>
          <w:bCs/>
          <w:sz w:val="18"/>
          <w:szCs w:val="18"/>
          <w:rtl/>
          <w:lang w:bidi="ar-SA"/>
        </w:rPr>
        <w:t>تا پایان ماه بعد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۲)</w:t>
      </w:r>
      <w:r w:rsidRPr="00E93DB6">
        <w:rPr>
          <w:rFonts w:ascii="IRANSans" w:eastAsia="Times New Roman" w:hAnsi="IRANSans" w:cs="Times New Roman"/>
          <w:b/>
          <w:bCs/>
          <w:sz w:val="20"/>
          <w:szCs w:val="20"/>
          <w:rtl/>
          <w:lang w:bidi="ar-SA"/>
        </w:rPr>
        <w:t xml:space="preserve"> </w:t>
      </w:r>
      <w:r w:rsidRPr="00E93DB6">
        <w:rPr>
          <w:rFonts w:ascii="IRANSans" w:eastAsia="Times New Roman" w:hAnsi="IRANSans" w:cs="Times New Roman"/>
          <w:sz w:val="20"/>
          <w:szCs w:val="20"/>
          <w:rtl/>
          <w:lang w:bidi="ar-SA"/>
        </w:rPr>
        <w:t>از تاریخ ثبت افزایش سرمایه آن را به حساب سازمان امور مالیاتی کشور واریز‌کنند.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۱۴۳</w:t>
      </w:r>
      <w:r w:rsidRPr="00E93DB6">
        <w:rPr>
          <w:rFonts w:ascii="IRANSans" w:eastAsia="Times New Roman" w:hAnsi="IRANSans" w:cs="Times New Roman"/>
          <w:b/>
          <w:bCs/>
          <w:sz w:val="20"/>
          <w:szCs w:val="20"/>
          <w:rtl/>
          <w:lang w:bidi="ar-SA"/>
        </w:rPr>
        <w:t xml:space="preserve"> مکرر-</w:t>
      </w:r>
      <w:r w:rsidRPr="00E93DB6">
        <w:rPr>
          <w:rFonts w:ascii="IRANSans" w:eastAsia="Times New Roman" w:hAnsi="IRANSans" w:cs="Times New Roman"/>
          <w:sz w:val="20"/>
          <w:szCs w:val="20"/>
          <w:rtl/>
          <w:lang w:bidi="ar-SA"/>
        </w:rPr>
        <w:t xml:space="preserve"> از هر نقل و انتقال سهام و حق تقدم سهام شرکتها اعم از ایرانی و خارجی در بورسها یا بازارهای خارج از بورس دارای مجوز، مالیات مقطوعی به میزان نیم‌درصد (</w:t>
      </w:r>
      <w:r w:rsidRPr="00E93DB6">
        <w:rPr>
          <w:rFonts w:ascii="IRANSans" w:eastAsia="Times New Roman" w:hAnsi="IRANSans" w:cs="Times New Roman"/>
          <w:sz w:val="20"/>
          <w:szCs w:val="20"/>
          <w:rtl/>
        </w:rPr>
        <w:t xml:space="preserve">۵/۰%) </w:t>
      </w:r>
      <w:r w:rsidRPr="00E93DB6">
        <w:rPr>
          <w:rFonts w:ascii="IRANSans" w:eastAsia="Times New Roman" w:hAnsi="IRANSans" w:cs="Times New Roman"/>
          <w:sz w:val="20"/>
          <w:szCs w:val="20"/>
          <w:rtl/>
          <w:lang w:bidi="ar-SA"/>
        </w:rPr>
        <w:t>ارزش فروش سهام و حق تقدم سهام وصول خواهد شد و از این بابت وجه دیگری به عنوان مالیات بر درآمد نقل و انتقال سهام و حق تقدم سهام و مالیات بر ارزش افزوده خرید و فروش مطالبه نخواهد 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lang w:bidi="ar-SA"/>
        </w:rPr>
        <w:t>کارگزاران بورسها و بازارهای خارج از بورس مکلفند مالیات یاد شده را به هنگام هر انتقال از انتقال دهنده وصول و به حساب تعیین شده از طرف سازمان امور مالیاتی کشور واریز نمایند و ظرف ده روز از تاریخ انتقال، رسید آن را به همراه فهرستی حاوی تعداد و مبلغ فروش سهام و حق تقدم مورد انتقال به اداره امور مالیاتی محل ارسال کنند.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 xml:space="preserve">تبصره </w:t>
      </w:r>
      <w:r w:rsidRPr="00E93DB6">
        <w:rPr>
          <w:rFonts w:ascii="IRANSans" w:eastAsia="Times New Roman" w:hAnsi="IRANSans" w:cs="Times New Roman"/>
          <w:b/>
          <w:bCs/>
          <w:sz w:val="20"/>
          <w:szCs w:val="20"/>
          <w:rtl/>
        </w:rPr>
        <w:t>۱-</w:t>
      </w:r>
      <w:r w:rsidRPr="00E93DB6">
        <w:rPr>
          <w:rFonts w:ascii="IRANSans" w:eastAsia="Times New Roman" w:hAnsi="IRANSans" w:cs="Times New Roman"/>
          <w:sz w:val="20"/>
          <w:szCs w:val="20"/>
          <w:rtl/>
          <w:lang w:bidi="ar-SA"/>
        </w:rPr>
        <w:t xml:space="preserve"> تمامی درآمدهای صندوق سرمایه‌گذاری در چهارچوب این قانون و تمامی درآمدهای حاصل از سرمایه‌گذاری در اوراق بهادار موضوع بند (</w:t>
      </w:r>
      <w:r w:rsidRPr="00E93DB6">
        <w:rPr>
          <w:rFonts w:ascii="IRANSans" w:eastAsia="Times New Roman" w:hAnsi="IRANSans" w:cs="Times New Roman"/>
          <w:sz w:val="20"/>
          <w:szCs w:val="20"/>
          <w:rtl/>
        </w:rPr>
        <w:t xml:space="preserve">۲۴) </w:t>
      </w:r>
      <w:r w:rsidRPr="00E93DB6">
        <w:rPr>
          <w:rFonts w:ascii="IRANSans" w:eastAsia="Times New Roman" w:hAnsi="IRANSans" w:cs="Times New Roman"/>
          <w:sz w:val="20"/>
          <w:szCs w:val="20"/>
          <w:rtl/>
          <w:lang w:bidi="ar-SA"/>
        </w:rPr>
        <w:t>ماده (</w:t>
      </w:r>
      <w:r w:rsidRPr="00E93DB6">
        <w:rPr>
          <w:rFonts w:ascii="IRANSans" w:eastAsia="Times New Roman" w:hAnsi="IRANSans" w:cs="Times New Roman"/>
          <w:sz w:val="20"/>
          <w:szCs w:val="20"/>
          <w:rtl/>
        </w:rPr>
        <w:t xml:space="preserve">۱) </w:t>
      </w:r>
      <w:r w:rsidRPr="00E93DB6">
        <w:rPr>
          <w:rFonts w:ascii="IRANSans" w:eastAsia="Times New Roman" w:hAnsi="IRANSans" w:cs="Times New Roman"/>
          <w:sz w:val="20"/>
          <w:szCs w:val="20"/>
          <w:rtl/>
          <w:lang w:bidi="ar-SA"/>
        </w:rPr>
        <w:t xml:space="preserve">قانون بازار اوراق بهادار جمهوری اسلامی ایران مصوب </w:t>
      </w:r>
      <w:r w:rsidRPr="00E93DB6">
        <w:rPr>
          <w:rFonts w:ascii="IRANSans" w:eastAsia="Times New Roman" w:hAnsi="IRANSans" w:cs="Times New Roman"/>
          <w:sz w:val="20"/>
          <w:szCs w:val="20"/>
          <w:rtl/>
        </w:rPr>
        <w:t>۱۳۸۴</w:t>
      </w:r>
      <w:r w:rsidRPr="00E93DB6">
        <w:rPr>
          <w:rFonts w:ascii="IRANSans" w:eastAsia="Times New Roman" w:hAnsi="IRANSans" w:cs="Times New Roman"/>
          <w:sz w:val="20"/>
          <w:szCs w:val="20"/>
          <w:rtl/>
          <w:lang w:bidi="ar-SA"/>
        </w:rPr>
        <w:t xml:space="preserve"> و درآمدهای حاصل از نقل و انتقال این اوراق یا درآمدهای حاصل از صدور و ابطال آنها از پرداخت مالیات بردرآمد و مالیات بر ارزش افزوده موضوع قانون مالیات بر ارزش افزوده مصوب </w:t>
      </w:r>
      <w:r w:rsidRPr="00E93DB6">
        <w:rPr>
          <w:rFonts w:ascii="IRANSans" w:eastAsia="Times New Roman" w:hAnsi="IRANSans" w:cs="Times New Roman"/>
          <w:sz w:val="20"/>
          <w:szCs w:val="20"/>
          <w:rtl/>
        </w:rPr>
        <w:t>۲/۳/۱۳۸۷</w:t>
      </w:r>
      <w:r w:rsidRPr="00E93DB6">
        <w:rPr>
          <w:rFonts w:ascii="IRANSans" w:eastAsia="Times New Roman" w:hAnsi="IRANSans" w:cs="Times New Roman"/>
          <w:sz w:val="20"/>
          <w:szCs w:val="20"/>
          <w:rtl/>
          <w:lang w:bidi="ar-SA"/>
        </w:rPr>
        <w:t xml:space="preserve"> معاف می‌باشد</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16"/>
          <w:szCs w:val="16"/>
          <w:rtl/>
        </w:rPr>
        <w:t>۱</w:t>
      </w:r>
      <w:r w:rsidRPr="00E93DB6">
        <w:rPr>
          <w:rFonts w:ascii="IRANSans" w:eastAsia="Times New Roman" w:hAnsi="IRANSans" w:cs="Times New Roman"/>
          <w:sz w:val="16"/>
          <w:szCs w:val="16"/>
          <w:rtl/>
          <w:lang w:bidi="ar-SA"/>
        </w:rPr>
        <w:t>)</w:t>
      </w:r>
      <w:r w:rsidRPr="00E93DB6">
        <w:rPr>
          <w:rFonts w:ascii="IRANSans" w:eastAsia="Times New Roman" w:hAnsi="IRANSans" w:cs="Times New Roman"/>
          <w:sz w:val="20"/>
          <w:szCs w:val="20"/>
          <w:rtl/>
          <w:lang w:bidi="ar-SA"/>
        </w:rPr>
        <w:t xml:space="preserve"> و از بابت نقل و انتقال آنها و صدور و ابطال اوراق بهادار یاد شده مالیاتی مطالبه نخواهد 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 xml:space="preserve">تبصره </w:t>
      </w:r>
      <w:r w:rsidRPr="00E93DB6">
        <w:rPr>
          <w:rFonts w:ascii="IRANSans" w:eastAsia="Times New Roman" w:hAnsi="IRANSans" w:cs="Times New Roman"/>
          <w:b/>
          <w:bCs/>
          <w:sz w:val="20"/>
          <w:szCs w:val="20"/>
          <w:rtl/>
        </w:rPr>
        <w:t>۲-</w:t>
      </w:r>
      <w:r w:rsidRPr="00E93DB6">
        <w:rPr>
          <w:rFonts w:ascii="IRANSans" w:eastAsia="Times New Roman" w:hAnsi="IRANSans" w:cs="Times New Roman"/>
          <w:sz w:val="20"/>
          <w:szCs w:val="20"/>
          <w:rtl/>
          <w:lang w:bidi="ar-SA"/>
        </w:rPr>
        <w:t xml:space="preserve"> سود و کارمزد پرداختی یا تخصیصی اوراق بهادار موضوع تبصره (</w:t>
      </w:r>
      <w:r w:rsidRPr="00E93DB6">
        <w:rPr>
          <w:rFonts w:ascii="IRANSans" w:eastAsia="Times New Roman" w:hAnsi="IRANSans" w:cs="Times New Roman"/>
          <w:sz w:val="20"/>
          <w:szCs w:val="20"/>
          <w:rtl/>
        </w:rPr>
        <w:t xml:space="preserve">۱) </w:t>
      </w:r>
      <w:r w:rsidRPr="00E93DB6">
        <w:rPr>
          <w:rFonts w:ascii="IRANSans" w:eastAsia="Times New Roman" w:hAnsi="IRANSans" w:cs="Times New Roman"/>
          <w:sz w:val="20"/>
          <w:szCs w:val="20"/>
          <w:rtl/>
          <w:lang w:bidi="ar-SA"/>
        </w:rPr>
        <w:t>این ماده به استثناء سود سهام و سهم‌الشرکه شرکتها و سود گواهیهای سرمایه‌گذاری صندوقها، مشروط به ثبت اوراق بهادار یاد شده نزد سازمان جزء هزینه‌های قابل قبول برای تشخیص درآمد مشمول مالیات ناشر این اوراق بهادار محسوب می‌شود</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 xml:space="preserve">تبصره </w:t>
      </w:r>
      <w:r w:rsidRPr="00E93DB6">
        <w:rPr>
          <w:rFonts w:ascii="IRANSans" w:eastAsia="Times New Roman" w:hAnsi="IRANSans" w:cs="Times New Roman"/>
          <w:b/>
          <w:bCs/>
          <w:sz w:val="20"/>
          <w:szCs w:val="20"/>
          <w:rtl/>
        </w:rPr>
        <w:t>۳-</w:t>
      </w:r>
      <w:r w:rsidRPr="00E93DB6">
        <w:rPr>
          <w:rFonts w:ascii="IRANSans" w:eastAsia="Times New Roman" w:hAnsi="IRANSans" w:cs="Times New Roman"/>
          <w:sz w:val="20"/>
          <w:szCs w:val="20"/>
          <w:rtl/>
          <w:lang w:bidi="ar-SA"/>
        </w:rPr>
        <w:t xml:space="preserve"> در صورتی که هر شخص حقیقی یا حقوقی مقیم ایران که سهامدار شرکت پذیرفته شده در بورس یا بازار خارج از بورس، سهام یا حق تقدم خود را در بورسها یا بازارهای خارج از بورس خارجی بفروشد، از این بابت هیچ‌گونه مالیاتی در ایران دریافت نخواهد 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lastRenderedPageBreak/>
        <w:t xml:space="preserve">تبصره </w:t>
      </w:r>
      <w:r w:rsidRPr="00E93DB6">
        <w:rPr>
          <w:rFonts w:ascii="IRANSans" w:eastAsia="Times New Roman" w:hAnsi="IRANSans" w:cs="Times New Roman"/>
          <w:b/>
          <w:bCs/>
          <w:sz w:val="20"/>
          <w:szCs w:val="20"/>
          <w:rtl/>
        </w:rPr>
        <w:t>۴-</w:t>
      </w:r>
      <w:r w:rsidRPr="00E93DB6">
        <w:rPr>
          <w:rFonts w:ascii="IRANSans" w:eastAsia="Times New Roman" w:hAnsi="IRANSans" w:cs="Times New Roman"/>
          <w:sz w:val="20"/>
          <w:szCs w:val="20"/>
          <w:rtl/>
          <w:lang w:bidi="ar-SA"/>
        </w:rPr>
        <w:t xml:space="preserve"> صندوق سرمایه‌گذاری مجاز به هیچ‌گونه فعالیت اقتصادی دیگری خارج از مجوزهای صادره از سوی سازمان نمی‌باشد.</w:t>
      </w:r>
    </w:p>
    <w:p w:rsidR="00E93DB6" w:rsidRDefault="00E93DB6" w:rsidP="00F26320">
      <w:pPr>
        <w:spacing w:before="100" w:beforeAutospacing="1" w:after="100" w:afterAutospacing="1" w:line="276"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18"/>
          <w:szCs w:val="18"/>
          <w:rtl/>
          <w:lang w:bidi="ar-SA"/>
        </w:rPr>
        <w:t xml:space="preserve">تبصره </w:t>
      </w:r>
      <w:r w:rsidRPr="00E93DB6">
        <w:rPr>
          <w:rFonts w:ascii="IRANSans" w:eastAsia="Times New Roman" w:hAnsi="IRANSans" w:cs="Times New Roman"/>
          <w:b/>
          <w:bCs/>
          <w:sz w:val="18"/>
          <w:szCs w:val="18"/>
          <w:rtl/>
        </w:rPr>
        <w:t xml:space="preserve">۵- </w:t>
      </w:r>
      <w:r w:rsidRPr="00E93DB6">
        <w:rPr>
          <w:rFonts w:ascii="IRANSans" w:eastAsia="Times New Roman" w:hAnsi="IRANSans" w:cs="Times New Roman"/>
          <w:b/>
          <w:bCs/>
          <w:sz w:val="18"/>
          <w:szCs w:val="18"/>
          <w:rtl/>
          <w:lang w:bidi="ar-SA"/>
        </w:rPr>
        <w:t>نقل و انتقال اوراق بهادار بازارگردانی بازارگردانان دارای مجوز از سازمان بورس و اوراق بهادار در بورس و فرابورس از پرداخت مالیات مقطوع نیم‌درصد (</w:t>
      </w:r>
      <w:r w:rsidRPr="00E93DB6">
        <w:rPr>
          <w:rFonts w:ascii="IRANSans" w:eastAsia="Times New Roman" w:hAnsi="IRANSans" w:cs="Times New Roman"/>
          <w:b/>
          <w:bCs/>
          <w:sz w:val="18"/>
          <w:szCs w:val="18"/>
          <w:rtl/>
        </w:rPr>
        <w:t xml:space="preserve">۵/۰%) </w:t>
      </w:r>
      <w:r w:rsidRPr="00E93DB6">
        <w:rPr>
          <w:rFonts w:ascii="IRANSans" w:eastAsia="Times New Roman" w:hAnsi="IRANSans" w:cs="Times New Roman"/>
          <w:b/>
          <w:bCs/>
          <w:sz w:val="18"/>
          <w:szCs w:val="18"/>
          <w:rtl/>
          <w:lang w:bidi="ar-SA"/>
        </w:rPr>
        <w:t>این ماده، معاف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۱۴۴</w:t>
      </w:r>
      <w:r w:rsidRPr="00E93DB6">
        <w:rPr>
          <w:rFonts w:ascii="IRANSans" w:eastAsia="Times New Roman" w:hAnsi="IRANSans" w:cs="Times New Roman"/>
          <w:sz w:val="20"/>
          <w:szCs w:val="20"/>
          <w:rtl/>
          <w:lang w:bidi="ar-SA"/>
        </w:rPr>
        <w:t xml:space="preserve"> ـ جهیزیه منقول و مهریه اعم از منقول و غیرمنقول و جوایز علمی و بورس‌های تحصیلی و همچنین درآمدی که بابت‌ حق اختراع یا حق اکتشاف عاید مخترعین و مکتشفین می‌گردد به‌طور کلی و نیز درآمد ناشی از فعالیت‌های پژوهشی و تحقیقاتی ‌مراکزی که دارای پروانة تحقیق از وزارتخانه‌های ذیصلاح می‌باشند به مدت ده سال از تاریخ اجرای این اصلاحیه طبق ضوابط مقرر درآیین‌نامه‌ای که به پیشنهاد وزارتخانه‌های فرهنگ و آموزش عالی‌، بهداشت‌، درمان و آموزش پزشکی و امور اقتصادی و دارایی به‌تصویب هیأت وزیران خواهد رسید، از پرداخت مالیات معاف ‌می‌باشد.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۱۴۵-</w:t>
      </w:r>
      <w:r w:rsidRPr="00E93DB6">
        <w:rPr>
          <w:rFonts w:ascii="IRANSans" w:eastAsia="Times New Roman" w:hAnsi="IRANSans" w:cs="Times New Roman"/>
          <w:sz w:val="20"/>
          <w:szCs w:val="20"/>
          <w:rtl/>
          <w:lang w:bidi="ar-SA"/>
        </w:rPr>
        <w:t xml:space="preserve"> سود دریافتی به هر عنوان در موارد زیر از پرداخت مالیات معاف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Pr>
        <w:t>-</w:t>
      </w:r>
      <w:r w:rsidRPr="00E93DB6">
        <w:rPr>
          <w:rFonts w:ascii="IRANSans" w:eastAsia="Times New Roman" w:hAnsi="IRANSans" w:cs="Times New Roman"/>
          <w:sz w:val="20"/>
          <w:szCs w:val="20"/>
          <w:rtl/>
        </w:rPr>
        <w:t>۱</w:t>
      </w:r>
      <w:r w:rsidRPr="00E93DB6">
        <w:rPr>
          <w:rFonts w:ascii="IRANSans" w:eastAsia="Times New Roman" w:hAnsi="IRANSans" w:cs="Times New Roman"/>
          <w:sz w:val="20"/>
          <w:szCs w:val="20"/>
          <w:rtl/>
          <w:lang w:bidi="ar-SA"/>
        </w:rPr>
        <w:t>سود متعلق به سپرده‌های مربوط به کسور بازنشستگی و پس‌انداز کارمندان و کارگران نزد بانک‌های ایرانی در حدود مقررات استخدامی‌مربوطه.</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Pr>
        <w:t>-</w:t>
      </w:r>
      <w:r w:rsidRPr="00E93DB6">
        <w:rPr>
          <w:rFonts w:ascii="IRANSans" w:eastAsia="Times New Roman" w:hAnsi="IRANSans" w:cs="Times New Roman"/>
          <w:sz w:val="20"/>
          <w:szCs w:val="20"/>
          <w:rtl/>
        </w:rPr>
        <w:t>۲</w:t>
      </w:r>
      <w:r w:rsidRPr="00E93DB6">
        <w:rPr>
          <w:rFonts w:ascii="IRANSans" w:eastAsia="Times New Roman" w:hAnsi="IRANSans" w:cs="Times New Roman"/>
          <w:sz w:val="20"/>
          <w:szCs w:val="20"/>
        </w:rPr>
        <w:t xml:space="preserve"> </w:t>
      </w:r>
      <w:r w:rsidRPr="00E93DB6">
        <w:rPr>
          <w:rFonts w:ascii="IRANSans" w:eastAsia="Times New Roman" w:hAnsi="IRANSans" w:cs="Times New Roman"/>
          <w:sz w:val="20"/>
          <w:szCs w:val="20"/>
          <w:rtl/>
          <w:lang w:bidi="ar-SA"/>
        </w:rPr>
        <w:t>سود یا جوایز متعلق به حساب‌های پس‌انداز و سپرده‌های مختلف نزد بانکهای ایرانی یا موسسات اعتباری غیربانکی مجاز. این معافیت شامل سپرده‌هایی که بانکها یا موسسات اعتباری غیربانکی مجاز نزد هم‌می</w:t>
      </w:r>
      <w:r w:rsidRPr="00E93DB6">
        <w:rPr>
          <w:rFonts w:ascii="IRANSans" w:eastAsia="Times New Roman" w:hAnsi="IRANSans" w:cs="Times New Roman"/>
          <w:sz w:val="20"/>
          <w:szCs w:val="20"/>
          <w:rtl/>
          <w:lang w:bidi="ar-SA"/>
        </w:rPr>
        <w:softHyphen/>
        <w:t>گذارند نخواهد بود</w:t>
      </w:r>
      <w:r w:rsidRPr="00E93DB6">
        <w:rPr>
          <w:rFonts w:ascii="IRANSans" w:eastAsia="Times New Roman" w:hAnsi="IRANSans" w:cs="Times New Roman"/>
          <w:sz w:val="20"/>
          <w:szCs w:val="20"/>
        </w:rPr>
        <w:t>.</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rPr>
        <w:t>۳-</w:t>
      </w:r>
      <w:r w:rsidRPr="00E93DB6">
        <w:rPr>
          <w:rFonts w:ascii="IRANSans" w:eastAsia="Times New Roman" w:hAnsi="IRANSans" w:cs="Times New Roman"/>
          <w:sz w:val="20"/>
          <w:szCs w:val="20"/>
        </w:rPr>
        <w:t xml:space="preserve"> </w:t>
      </w:r>
      <w:r w:rsidRPr="00E93DB6">
        <w:rPr>
          <w:rFonts w:ascii="IRANSans" w:eastAsia="Times New Roman" w:hAnsi="IRANSans" w:cs="Times New Roman"/>
          <w:sz w:val="20"/>
          <w:szCs w:val="20"/>
          <w:rtl/>
          <w:lang w:bidi="ar-SA"/>
        </w:rPr>
        <w:t>جوایز متعلق به اوراق قرضه دولتی و اسناد خزانه.</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rPr>
        <w:t>۴-</w:t>
      </w:r>
      <w:r w:rsidRPr="00E93DB6">
        <w:rPr>
          <w:rFonts w:ascii="IRANSans" w:eastAsia="Times New Roman" w:hAnsi="IRANSans" w:cs="Times New Roman"/>
          <w:sz w:val="20"/>
          <w:szCs w:val="20"/>
        </w:rPr>
        <w:t xml:space="preserve"> </w:t>
      </w:r>
      <w:r w:rsidRPr="00E93DB6">
        <w:rPr>
          <w:rFonts w:ascii="IRANSans" w:eastAsia="Times New Roman" w:hAnsi="IRANSans" w:cs="Times New Roman"/>
          <w:sz w:val="20"/>
          <w:szCs w:val="20"/>
          <w:rtl/>
          <w:lang w:bidi="ar-SA"/>
        </w:rPr>
        <w:t>سود پرداختی بانک‌های ایرانی به بانک‌های خارج از ایران بابت اضافه برداشت (‌اوردرافت) و سپرده ثابت به شرط معامله متقابل.</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sz w:val="20"/>
          <w:szCs w:val="20"/>
          <w:rtl/>
        </w:rPr>
        <w:t>۵-</w:t>
      </w:r>
      <w:r w:rsidRPr="00E93DB6">
        <w:rPr>
          <w:rFonts w:ascii="IRANSans" w:eastAsia="Times New Roman" w:hAnsi="IRANSans" w:cs="Times New Roman"/>
          <w:sz w:val="20"/>
          <w:szCs w:val="20"/>
        </w:rPr>
        <w:t xml:space="preserve"> </w:t>
      </w:r>
      <w:r w:rsidRPr="00E93DB6">
        <w:rPr>
          <w:rFonts w:ascii="IRANSans" w:eastAsia="Times New Roman" w:hAnsi="IRANSans" w:cs="Times New Roman"/>
          <w:sz w:val="20"/>
          <w:szCs w:val="20"/>
          <w:rtl/>
          <w:lang w:bidi="ar-SA"/>
        </w:rPr>
        <w:t>سود و جوایز متعلق به اوراق مشارکت.</w:t>
      </w:r>
    </w:p>
    <w:p w:rsidR="00E93DB6" w:rsidRDefault="00E93DB6" w:rsidP="00F26320">
      <w:pPr>
        <w:spacing w:before="100" w:beforeAutospacing="1" w:after="100" w:afterAutospacing="1" w:line="276"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20"/>
          <w:szCs w:val="20"/>
          <w:rtl/>
          <w:lang w:bidi="ar-SA"/>
        </w:rPr>
        <w:t xml:space="preserve">تبصره </w:t>
      </w:r>
      <w:r w:rsidRPr="00E93DB6">
        <w:rPr>
          <w:rFonts w:ascii="IRANSans" w:eastAsia="Times New Roman" w:hAnsi="IRANSans" w:cs="Times New Roman"/>
          <w:sz w:val="20"/>
          <w:szCs w:val="20"/>
          <w:rtl/>
          <w:lang w:bidi="ar-SA"/>
        </w:rPr>
        <w:t xml:space="preserve">- در مواردی که در قانون مالیات‌های مستقیم به بانکها اشاره می‌شود، امتیازات، تسهیلات، ترجیحات و تکالیف ذکر شده شامل موسسات‌ اعتباری غیر بانکی که به موجب قانون یا با مجوز بانک مرکزی جمهوری اسلامی ایران تأسیس شده‌اند یا می‌شوند، </w:t>
      </w:r>
      <w:r w:rsidRPr="00E93DB6">
        <w:rPr>
          <w:rFonts w:ascii="IRANSans" w:eastAsia="Times New Roman" w:hAnsi="IRANSans" w:cs="Times New Roman"/>
          <w:b/>
          <w:bCs/>
          <w:sz w:val="18"/>
          <w:szCs w:val="18"/>
          <w:rtl/>
          <w:lang w:bidi="ar-SA"/>
        </w:rPr>
        <w:t>صندوق ضمانت سرمایه‌گذاری صنایع کوچک، صندوق حمایت از تحقیقات و توسعه صنایع الکترونیک، صنایع دریایی و بیمه سرمایه‌گذاری فعالیت‌های معدنی و صندوق حمایت از توسعه سرمایه‌گذاری در بخش کشاورزی</w:t>
      </w:r>
      <w:r w:rsidRPr="00E93DB6">
        <w:rPr>
          <w:rFonts w:ascii="IRANSans" w:eastAsia="Times New Roman" w:hAnsi="IRANSans" w:cs="Times New Roman"/>
          <w:sz w:val="20"/>
          <w:szCs w:val="20"/>
          <w:rtl/>
          <w:lang w:bidi="ar-SA"/>
        </w:rPr>
        <w:t xml:space="preserve"> نیز خواهد شد.</w:t>
      </w:r>
    </w:p>
    <w:p w:rsidR="00E93DB6" w:rsidRPr="00E93DB6" w:rsidRDefault="00E93DB6" w:rsidP="00F26320">
      <w:pPr>
        <w:spacing w:before="100" w:beforeAutospacing="1" w:after="100" w:afterAutospacing="1" w:line="240" w:lineRule="auto"/>
        <w:rPr>
          <w:rFonts w:ascii="Times New Roman" w:eastAsia="Times New Roman" w:hAnsi="Times New Roman" w:cs="Times New Roman"/>
          <w:sz w:val="24"/>
          <w:szCs w:val="24"/>
        </w:rPr>
      </w:pPr>
      <w:r w:rsidRPr="00E93DB6">
        <w:rPr>
          <w:rFonts w:ascii="IRANSans" w:eastAsia="Times New Roman" w:hAnsi="IRANSans" w:cs="Times New Roman"/>
          <w:b/>
          <w:bCs/>
          <w:sz w:val="20"/>
          <w:szCs w:val="20"/>
          <w:rtl/>
          <w:lang w:bidi="ar-SA"/>
        </w:rPr>
        <w:t xml:space="preserve">ماده </w:t>
      </w:r>
      <w:r w:rsidRPr="00E93DB6">
        <w:rPr>
          <w:rFonts w:ascii="IRANSans" w:eastAsia="Times New Roman" w:hAnsi="IRANSans" w:cs="Times New Roman"/>
          <w:b/>
          <w:bCs/>
          <w:sz w:val="20"/>
          <w:szCs w:val="20"/>
          <w:rtl/>
        </w:rPr>
        <w:t>۱۴۶ -</w:t>
      </w:r>
      <w:r w:rsidRPr="00E93DB6">
        <w:rPr>
          <w:rFonts w:ascii="IRANSans" w:eastAsia="Times New Roman" w:hAnsi="IRANSans" w:cs="Times New Roman"/>
          <w:sz w:val="20"/>
          <w:szCs w:val="20"/>
          <w:rtl/>
          <w:lang w:bidi="ar-SA"/>
        </w:rPr>
        <w:t xml:space="preserve"> کلیه معافیت‌های مدت‌دار که به موجب قوانین مالیاتی و مقررات قبلی مقرر شده است با رعایت مقررات مربوط تا انقضاء مدت به قوت‌ خود باقی است.</w:t>
      </w:r>
    </w:p>
    <w:p w:rsidR="00E93DB6" w:rsidRDefault="00E93DB6" w:rsidP="00F26320">
      <w:pPr>
        <w:spacing w:before="100" w:beforeAutospacing="1" w:after="100" w:afterAutospacing="1" w:line="240" w:lineRule="auto"/>
        <w:rPr>
          <w:rFonts w:ascii="Times New Roman" w:eastAsia="Times New Roman" w:hAnsi="Times New Roman" w:cs="Times New Roman"/>
          <w:sz w:val="24"/>
          <w:szCs w:val="24"/>
          <w:rtl/>
        </w:rPr>
      </w:pPr>
      <w:r w:rsidRPr="00E93DB6">
        <w:rPr>
          <w:rFonts w:ascii="IRANSans" w:eastAsia="Times New Roman" w:hAnsi="IRANSans" w:cs="Times New Roman"/>
          <w:b/>
          <w:bCs/>
          <w:sz w:val="20"/>
          <w:szCs w:val="20"/>
          <w:rtl/>
          <w:lang w:bidi="ar-SA"/>
        </w:rPr>
        <w:t>تبصره -</w:t>
      </w:r>
      <w:r w:rsidRPr="00E93DB6">
        <w:rPr>
          <w:rFonts w:ascii="IRANSans" w:eastAsia="Times New Roman" w:hAnsi="IRANSans" w:cs="Times New Roman"/>
          <w:sz w:val="20"/>
          <w:szCs w:val="20"/>
          <w:rtl/>
          <w:lang w:bidi="ar-SA"/>
        </w:rPr>
        <w:t xml:space="preserve"> مالیات سود متعلق به قبوض اقساطی اصلاحات ارضی کماکان بخشوده خواهد بود.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Pr>
      </w:pPr>
      <w:r w:rsidRPr="00E93DB6">
        <w:rPr>
          <w:rFonts w:ascii="IRANSans" w:eastAsia="Times New Roman" w:hAnsi="IRANSans" w:cs="Times New Roman"/>
          <w:b/>
          <w:bCs/>
          <w:sz w:val="18"/>
          <w:szCs w:val="18"/>
          <w:rtl/>
          <w:lang w:bidi="ar-SA"/>
        </w:rPr>
        <w:t>ماده</w:t>
      </w:r>
      <w:r w:rsidRPr="00E93DB6">
        <w:rPr>
          <w:rFonts w:ascii="IRANSans" w:eastAsia="Times New Roman" w:hAnsi="IRANSans" w:cs="Times New Roman"/>
          <w:b/>
          <w:bCs/>
          <w:sz w:val="18"/>
          <w:szCs w:val="18"/>
          <w:rtl/>
        </w:rPr>
        <w:t>۱۴۶</w:t>
      </w:r>
      <w:r w:rsidRPr="00E93DB6">
        <w:rPr>
          <w:rFonts w:ascii="IRANSans" w:eastAsia="Times New Roman" w:hAnsi="IRANSans" w:cs="Times New Roman"/>
          <w:b/>
          <w:bCs/>
          <w:sz w:val="18"/>
          <w:szCs w:val="18"/>
          <w:rtl/>
          <w:lang w:bidi="ar-SA"/>
        </w:rPr>
        <w:t xml:space="preserve"> مکررـ</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معافیت‌های مذکور در مواد (</w:t>
      </w:r>
      <w:r w:rsidRPr="00E93DB6">
        <w:rPr>
          <w:rFonts w:ascii="IRANSans" w:eastAsia="Times New Roman" w:hAnsi="IRANSans" w:cs="Times New Roman"/>
          <w:b/>
          <w:bCs/>
          <w:sz w:val="18"/>
          <w:szCs w:val="18"/>
          <w:rtl/>
        </w:rPr>
        <w:t>۱۳۳)</w:t>
      </w:r>
      <w:r w:rsidRPr="00E93DB6">
        <w:rPr>
          <w:rFonts w:ascii="IRANSans" w:eastAsia="Times New Roman" w:hAnsi="IRANSans" w:cs="Times New Roman"/>
          <w:b/>
          <w:bCs/>
          <w:sz w:val="18"/>
          <w:szCs w:val="18"/>
          <w:rtl/>
          <w:lang w:bidi="ar-SA"/>
        </w:rPr>
        <w:t>، (</w:t>
      </w:r>
      <w:r w:rsidRPr="00E93DB6">
        <w:rPr>
          <w:rFonts w:ascii="IRANSans" w:eastAsia="Times New Roman" w:hAnsi="IRANSans" w:cs="Times New Roman"/>
          <w:b/>
          <w:bCs/>
          <w:sz w:val="18"/>
          <w:szCs w:val="18"/>
          <w:rtl/>
        </w:rPr>
        <w:t>۱۳۴)</w:t>
      </w:r>
      <w:r w:rsidRPr="00E93DB6">
        <w:rPr>
          <w:rFonts w:ascii="IRANSans" w:eastAsia="Times New Roman" w:hAnsi="IRANSans" w:cs="Times New Roman"/>
          <w:b/>
          <w:bCs/>
          <w:sz w:val="18"/>
          <w:szCs w:val="18"/>
          <w:rtl/>
          <w:lang w:bidi="ar-SA"/>
        </w:rPr>
        <w:t>، (</w:t>
      </w:r>
      <w:r w:rsidRPr="00E93DB6">
        <w:rPr>
          <w:rFonts w:ascii="IRANSans" w:eastAsia="Times New Roman" w:hAnsi="IRANSans" w:cs="Times New Roman"/>
          <w:b/>
          <w:bCs/>
          <w:sz w:val="18"/>
          <w:szCs w:val="18"/>
          <w:rtl/>
        </w:rPr>
        <w:t xml:space="preserve">۱۳۹) « </w:t>
      </w:r>
      <w:r w:rsidRPr="00E93DB6">
        <w:rPr>
          <w:rFonts w:ascii="IRANSans" w:eastAsia="Times New Roman" w:hAnsi="IRANSans" w:cs="Times New Roman"/>
          <w:b/>
          <w:bCs/>
          <w:sz w:val="18"/>
          <w:szCs w:val="18"/>
          <w:rtl/>
          <w:lang w:bidi="ar-SA"/>
        </w:rPr>
        <w:t>به استثنای بندهای (الف)، (ب) و (ز) آن»، (</w:t>
      </w:r>
      <w:r w:rsidRPr="00E93DB6">
        <w:rPr>
          <w:rFonts w:ascii="IRANSans" w:eastAsia="Times New Roman" w:hAnsi="IRANSans" w:cs="Times New Roman"/>
          <w:b/>
          <w:bCs/>
          <w:sz w:val="18"/>
          <w:szCs w:val="18"/>
          <w:rtl/>
        </w:rPr>
        <w:t>۱۴۲)</w:t>
      </w:r>
      <w:r w:rsidRPr="00E93DB6">
        <w:rPr>
          <w:rFonts w:ascii="IRANSans" w:eastAsia="Times New Roman" w:hAnsi="IRANSans" w:cs="Times New Roman"/>
          <w:b/>
          <w:bCs/>
          <w:sz w:val="18"/>
          <w:szCs w:val="18"/>
          <w:rtl/>
          <w:lang w:bidi="ar-SA"/>
        </w:rPr>
        <w:t>، (</w:t>
      </w:r>
      <w:r w:rsidRPr="00E93DB6">
        <w:rPr>
          <w:rFonts w:ascii="IRANSans" w:eastAsia="Times New Roman" w:hAnsi="IRANSans" w:cs="Times New Roman"/>
          <w:b/>
          <w:bCs/>
          <w:sz w:val="18"/>
          <w:szCs w:val="18"/>
          <w:rtl/>
        </w:rPr>
        <w:t xml:space="preserve">۱۴۳) </w:t>
      </w:r>
      <w:r w:rsidRPr="00E93DB6">
        <w:rPr>
          <w:rFonts w:ascii="IRANSans" w:eastAsia="Times New Roman" w:hAnsi="IRANSans" w:cs="Times New Roman"/>
          <w:b/>
          <w:bCs/>
          <w:sz w:val="18"/>
          <w:szCs w:val="18"/>
          <w:rtl/>
          <w:lang w:bidi="ar-SA"/>
        </w:rPr>
        <w:t>و تبصره (</w:t>
      </w:r>
      <w:r w:rsidRPr="00E93DB6">
        <w:rPr>
          <w:rFonts w:ascii="IRANSans" w:eastAsia="Times New Roman" w:hAnsi="IRANSans" w:cs="Times New Roman"/>
          <w:b/>
          <w:bCs/>
          <w:sz w:val="18"/>
          <w:szCs w:val="18"/>
          <w:rtl/>
        </w:rPr>
        <w:t xml:space="preserve">۱) </w:t>
      </w:r>
      <w:r w:rsidRPr="00E93DB6">
        <w:rPr>
          <w:rFonts w:ascii="IRANSans" w:eastAsia="Times New Roman" w:hAnsi="IRANSans" w:cs="Times New Roman"/>
          <w:b/>
          <w:bCs/>
          <w:sz w:val="18"/>
          <w:szCs w:val="18"/>
          <w:rtl/>
          <w:lang w:bidi="ar-SA"/>
        </w:rPr>
        <w:t>ذیل ماده (</w:t>
      </w:r>
      <w:r w:rsidRPr="00E93DB6">
        <w:rPr>
          <w:rFonts w:ascii="IRANSans" w:eastAsia="Times New Roman" w:hAnsi="IRANSans" w:cs="Times New Roman"/>
          <w:b/>
          <w:bCs/>
          <w:sz w:val="18"/>
          <w:szCs w:val="18"/>
          <w:rtl/>
        </w:rPr>
        <w:t>۱۴۳</w:t>
      </w:r>
      <w:r w:rsidRPr="00E93DB6">
        <w:rPr>
          <w:rFonts w:ascii="IRANSans" w:eastAsia="Times New Roman" w:hAnsi="IRANSans" w:cs="Times New Roman"/>
          <w:b/>
          <w:bCs/>
          <w:sz w:val="18"/>
          <w:szCs w:val="18"/>
          <w:rtl/>
          <w:lang w:bidi="ar-SA"/>
        </w:rPr>
        <w:t xml:space="preserve"> مکرر) به‌عنوان مالیات به نرخ صفر منظور می‌شود.</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r w:rsidRPr="00E93DB6">
        <w:rPr>
          <w:rFonts w:ascii="IRANSans" w:eastAsia="Times New Roman" w:hAnsi="IRANSans" w:cs="Times New Roman"/>
          <w:b/>
          <w:bCs/>
          <w:sz w:val="18"/>
          <w:szCs w:val="18"/>
          <w:rtl/>
          <w:lang w:bidi="ar-SA"/>
        </w:rPr>
        <w:t>تبصره</w:t>
      </w:r>
      <w:r w:rsidRPr="00E93DB6">
        <w:rPr>
          <w:rFonts w:ascii="IRANSans" w:eastAsia="Times New Roman" w:hAnsi="IRANSans" w:cs="Times New Roman"/>
          <w:b/>
          <w:bCs/>
          <w:sz w:val="18"/>
          <w:szCs w:val="18"/>
          <w:rtl/>
        </w:rPr>
        <w:t>۱</w:t>
      </w:r>
      <w:r w:rsidRPr="00E93DB6">
        <w:rPr>
          <w:rFonts w:ascii="IRANSans" w:eastAsia="Times New Roman" w:hAnsi="IRANSans" w:cs="Times New Roman"/>
          <w:b/>
          <w:bCs/>
          <w:sz w:val="18"/>
          <w:szCs w:val="18"/>
          <w:rtl/>
          <w:lang w:bidi="ar-SA"/>
        </w:rPr>
        <w:t>ـ ارائه اظهارنامه مالیاتی، دفاتر و یا اسناد و مدارک موضوع ماده (</w:t>
      </w:r>
      <w:r w:rsidRPr="00E93DB6">
        <w:rPr>
          <w:rFonts w:ascii="IRANSans" w:eastAsia="Times New Roman" w:hAnsi="IRANSans" w:cs="Times New Roman"/>
          <w:b/>
          <w:bCs/>
          <w:sz w:val="18"/>
          <w:szCs w:val="18"/>
          <w:rtl/>
        </w:rPr>
        <w:t xml:space="preserve">۹۵) </w:t>
      </w:r>
      <w:r w:rsidRPr="00E93DB6">
        <w:rPr>
          <w:rFonts w:ascii="IRANSans" w:eastAsia="Times New Roman" w:hAnsi="IRANSans" w:cs="Times New Roman"/>
          <w:b/>
          <w:bCs/>
          <w:sz w:val="18"/>
          <w:szCs w:val="18"/>
          <w:rtl/>
          <w:lang w:bidi="ar-SA"/>
        </w:rPr>
        <w:t>این قانون در موعد مقرر به ترتیبی که سازمان امور مالیاتی کشور اعلام می‌نماید به‌جز مورد بند (ح) ماده (</w:t>
      </w:r>
      <w:r w:rsidRPr="00E93DB6">
        <w:rPr>
          <w:rFonts w:ascii="IRANSans" w:eastAsia="Times New Roman" w:hAnsi="IRANSans" w:cs="Times New Roman"/>
          <w:b/>
          <w:bCs/>
          <w:sz w:val="18"/>
          <w:szCs w:val="18"/>
          <w:rtl/>
        </w:rPr>
        <w:t xml:space="preserve">۱۳۹) </w:t>
      </w:r>
      <w:r w:rsidRPr="00E93DB6">
        <w:rPr>
          <w:rFonts w:ascii="IRANSans" w:eastAsia="Times New Roman" w:hAnsi="IRANSans" w:cs="Times New Roman"/>
          <w:b/>
          <w:bCs/>
          <w:sz w:val="18"/>
          <w:szCs w:val="18"/>
          <w:rtl/>
          <w:lang w:bidi="ar-SA"/>
        </w:rPr>
        <w:t>این قانون که مطابق ماده (</w:t>
      </w:r>
      <w:r w:rsidRPr="00E93DB6">
        <w:rPr>
          <w:rFonts w:ascii="IRANSans" w:eastAsia="Times New Roman" w:hAnsi="IRANSans" w:cs="Times New Roman"/>
          <w:b/>
          <w:bCs/>
          <w:sz w:val="18"/>
          <w:szCs w:val="18"/>
          <w:rtl/>
        </w:rPr>
        <w:t xml:space="preserve">۸۵) </w:t>
      </w:r>
      <w:r w:rsidRPr="00E93DB6">
        <w:rPr>
          <w:rFonts w:ascii="IRANSans" w:eastAsia="Times New Roman" w:hAnsi="IRANSans" w:cs="Times New Roman"/>
          <w:b/>
          <w:bCs/>
          <w:sz w:val="18"/>
          <w:szCs w:val="18"/>
          <w:rtl/>
          <w:lang w:bidi="ar-SA"/>
        </w:rPr>
        <w:t>قانون الحاق برخی مواد به قانون تنظیم بخشی از مقررات مالی دولت (</w:t>
      </w:r>
      <w:r w:rsidRPr="00E93DB6">
        <w:rPr>
          <w:rFonts w:ascii="IRANSans" w:eastAsia="Times New Roman" w:hAnsi="IRANSans" w:cs="Times New Roman"/>
          <w:b/>
          <w:bCs/>
          <w:sz w:val="18"/>
          <w:szCs w:val="18"/>
          <w:rtl/>
        </w:rPr>
        <w:t xml:space="preserve">۲) </w:t>
      </w:r>
      <w:r w:rsidRPr="00E93DB6">
        <w:rPr>
          <w:rFonts w:ascii="IRANSans" w:eastAsia="Times New Roman" w:hAnsi="IRANSans" w:cs="Times New Roman"/>
          <w:b/>
          <w:bCs/>
          <w:sz w:val="18"/>
          <w:szCs w:val="18"/>
          <w:rtl/>
          <w:lang w:bidi="ar-SA"/>
        </w:rPr>
        <w:t xml:space="preserve">مصوب </w:t>
      </w:r>
      <w:r w:rsidRPr="00E93DB6">
        <w:rPr>
          <w:rFonts w:ascii="IRANSans" w:eastAsia="Times New Roman" w:hAnsi="IRANSans" w:cs="Times New Roman"/>
          <w:b/>
          <w:bCs/>
          <w:sz w:val="18"/>
          <w:szCs w:val="18"/>
          <w:rtl/>
        </w:rPr>
        <w:t>۴/۱۲/۱۳۹۳</w:t>
      </w:r>
      <w:r w:rsidRPr="00E93DB6">
        <w:rPr>
          <w:rFonts w:ascii="IRANSans" w:eastAsia="Times New Roman" w:hAnsi="IRANSans" w:cs="Times New Roman"/>
          <w:b/>
          <w:bCs/>
          <w:sz w:val="18"/>
          <w:szCs w:val="18"/>
          <w:rtl/>
          <w:lang w:bidi="ar-SA"/>
        </w:rPr>
        <w:t xml:space="preserve"> عمل می‌شود شرط برخورداری از نرخ صفر و هرگونه معافیت یا مشوق مالیاتی مندرج در این قانون و سایر قوانین می‌باشد و در صورت عدم ارائه اظهارنامه، دفاتر و یا اسناد و مدارک مذکور، مودی مطابق احکام و ضوابط این قانون مشمول مالیات، جریمه و مجازات مقرر در این قانون می‌شود. حکم این تبصره در خصوص مشمولان مواد ( </w:t>
      </w:r>
      <w:r w:rsidRPr="00E93DB6">
        <w:rPr>
          <w:rFonts w:ascii="IRANSans" w:eastAsia="Times New Roman" w:hAnsi="IRANSans" w:cs="Times New Roman"/>
          <w:b/>
          <w:bCs/>
          <w:sz w:val="18"/>
          <w:szCs w:val="18"/>
          <w:rtl/>
        </w:rPr>
        <w:t xml:space="preserve">۱۴۴) </w:t>
      </w:r>
      <w:r w:rsidRPr="00E93DB6">
        <w:rPr>
          <w:rFonts w:ascii="IRANSans" w:eastAsia="Times New Roman" w:hAnsi="IRANSans" w:cs="Times New Roman"/>
          <w:b/>
          <w:bCs/>
          <w:sz w:val="18"/>
          <w:szCs w:val="18"/>
          <w:rtl/>
          <w:lang w:bidi="ar-SA"/>
        </w:rPr>
        <w:t>و (</w:t>
      </w:r>
      <w:r w:rsidRPr="00E93DB6">
        <w:rPr>
          <w:rFonts w:ascii="IRANSans" w:eastAsia="Times New Roman" w:hAnsi="IRANSans" w:cs="Times New Roman"/>
          <w:b/>
          <w:bCs/>
          <w:sz w:val="18"/>
          <w:szCs w:val="18"/>
          <w:rtl/>
        </w:rPr>
        <w:t xml:space="preserve">۱۴۵) </w:t>
      </w:r>
      <w:r w:rsidRPr="00E93DB6">
        <w:rPr>
          <w:rFonts w:ascii="IRANSans" w:eastAsia="Times New Roman" w:hAnsi="IRANSans" w:cs="Times New Roman"/>
          <w:b/>
          <w:bCs/>
          <w:sz w:val="18"/>
          <w:szCs w:val="18"/>
          <w:rtl/>
          <w:lang w:bidi="ar-SA"/>
        </w:rPr>
        <w:t>و بندهای(الف)، (ب) و (ز) ماده (</w:t>
      </w:r>
      <w:r w:rsidRPr="00E93DB6">
        <w:rPr>
          <w:rFonts w:ascii="IRANSans" w:eastAsia="Times New Roman" w:hAnsi="IRANSans" w:cs="Times New Roman"/>
          <w:b/>
          <w:bCs/>
          <w:sz w:val="18"/>
          <w:szCs w:val="18"/>
          <w:rtl/>
        </w:rPr>
        <w:t xml:space="preserve">۱۳۹) </w:t>
      </w:r>
      <w:r w:rsidRPr="00E93DB6">
        <w:rPr>
          <w:rFonts w:ascii="IRANSans" w:eastAsia="Times New Roman" w:hAnsi="IRANSans" w:cs="Times New Roman"/>
          <w:b/>
          <w:bCs/>
          <w:sz w:val="18"/>
          <w:szCs w:val="18"/>
          <w:rtl/>
          <w:lang w:bidi="ar-SA"/>
        </w:rPr>
        <w:t>این قانون جاری نمی‌باشد. اجرای حکم این تبصره درخصوص اشخاص حقیقی مشمول ماده (</w:t>
      </w:r>
      <w:r w:rsidRPr="00E93DB6">
        <w:rPr>
          <w:rFonts w:ascii="IRANSans" w:eastAsia="Times New Roman" w:hAnsi="IRANSans" w:cs="Times New Roman"/>
          <w:b/>
          <w:bCs/>
          <w:sz w:val="18"/>
          <w:szCs w:val="18"/>
          <w:rtl/>
        </w:rPr>
        <w:t xml:space="preserve">۸۱) </w:t>
      </w:r>
      <w:r w:rsidRPr="00E93DB6">
        <w:rPr>
          <w:rFonts w:ascii="IRANSans" w:eastAsia="Times New Roman" w:hAnsi="IRANSans" w:cs="Times New Roman"/>
          <w:b/>
          <w:bCs/>
          <w:sz w:val="18"/>
          <w:szCs w:val="18"/>
          <w:rtl/>
          <w:lang w:bidi="ar-SA"/>
        </w:rPr>
        <w:t>این قانون به‌صورت تدریجی و متناسب با ایجاد ظرفیت‌های اجرائی، اداری و حسب اعلام سازمان امور مالیاتی کشور خواهد بود.</w:t>
      </w:r>
    </w:p>
    <w:p w:rsidR="00E93DB6" w:rsidRDefault="00E93DB6" w:rsidP="00F26320">
      <w:pPr>
        <w:spacing w:before="100" w:beforeAutospacing="1" w:after="100" w:afterAutospacing="1" w:line="276" w:lineRule="auto"/>
        <w:rPr>
          <w:rFonts w:ascii="IRANSans" w:eastAsia="Times New Roman" w:hAnsi="IRANSans" w:cs="Times New Roman"/>
          <w:sz w:val="16"/>
          <w:szCs w:val="16"/>
          <w:rtl/>
          <w:lang w:bidi="ar-SA"/>
        </w:rPr>
      </w:pPr>
      <w:r w:rsidRPr="00E93DB6">
        <w:rPr>
          <w:rFonts w:ascii="IRANSans" w:eastAsia="Times New Roman" w:hAnsi="IRANSans" w:cs="Times New Roman"/>
          <w:b/>
          <w:bCs/>
          <w:sz w:val="18"/>
          <w:szCs w:val="18"/>
          <w:rtl/>
          <w:lang w:bidi="ar-SA"/>
        </w:rPr>
        <w:t>تبصره</w:t>
      </w:r>
      <w:r w:rsidRPr="00E93DB6">
        <w:rPr>
          <w:rFonts w:ascii="IRANSans" w:eastAsia="Times New Roman" w:hAnsi="IRANSans" w:cs="Times New Roman"/>
          <w:b/>
          <w:bCs/>
          <w:sz w:val="18"/>
          <w:szCs w:val="18"/>
          <w:rtl/>
        </w:rPr>
        <w:t>۲</w:t>
      </w:r>
      <w:r w:rsidRPr="00E93DB6">
        <w:rPr>
          <w:rFonts w:ascii="IRANSans" w:eastAsia="Times New Roman" w:hAnsi="IRANSans" w:cs="Times New Roman"/>
          <w:b/>
          <w:bCs/>
          <w:sz w:val="18"/>
          <w:szCs w:val="18"/>
          <w:rtl/>
          <w:lang w:bidi="ar-SA"/>
        </w:rPr>
        <w:t>ـ</w:t>
      </w:r>
      <w:r w:rsidRPr="00E93DB6">
        <w:rPr>
          <w:rFonts w:ascii="IRANSans" w:eastAsia="Times New Roman" w:hAnsi="IRANSans" w:cs="Times New Roman"/>
          <w:sz w:val="18"/>
          <w:szCs w:val="18"/>
          <w:rtl/>
          <w:lang w:bidi="ar-SA"/>
        </w:rPr>
        <w:t xml:space="preserve"> </w:t>
      </w:r>
      <w:r w:rsidRPr="00E93DB6">
        <w:rPr>
          <w:rFonts w:ascii="IRANSans" w:eastAsia="Times New Roman" w:hAnsi="IRANSans" w:cs="Times New Roman"/>
          <w:b/>
          <w:bCs/>
          <w:sz w:val="18"/>
          <w:szCs w:val="18"/>
          <w:rtl/>
          <w:lang w:bidi="ar-SA"/>
        </w:rPr>
        <w:t>معادل اعتبار مالیاتی محاسبه شده به نرخ صفر موضوع این ماده از محل اعتبار جمعی- خرجی که همه‌ساله در بودجه سنواتی پیش‌بینی می‌شود به حساب اشخاص مذکور منظور می‌شود. اعتبارات موضوع این تبصره تخصیص‌یافته تلقی می‌شود و در صورتی که اعتبارات مورد نیاز در یک سال مالی بیشتر از مبلغ مصوب در قانون بودجه کل کشور همان سال باشد مبلغ اعتبار جمعی- خرجی یادشده و متقابلا منابع مربوط، با پیشنهاد وزارت امور اقتصادی و دارایی، تصویب هیأت وزیران و تصویب مجلس شورای اسلامی قابل افزایش است.</w:t>
      </w:r>
    </w:p>
    <w:p w:rsidR="00E93DB6" w:rsidRPr="00E93DB6" w:rsidRDefault="00E93DB6" w:rsidP="00F26320">
      <w:pPr>
        <w:spacing w:before="100" w:beforeAutospacing="1" w:after="100" w:afterAutospacing="1" w:line="276" w:lineRule="auto"/>
        <w:rPr>
          <w:rFonts w:ascii="Times New Roman" w:eastAsia="Times New Roman" w:hAnsi="Times New Roman" w:cs="Times New Roman"/>
          <w:sz w:val="24"/>
          <w:szCs w:val="24"/>
          <w:rtl/>
        </w:rPr>
      </w:pPr>
    </w:p>
    <w:p w:rsidR="008F2443" w:rsidRPr="008F2443" w:rsidRDefault="008F2443" w:rsidP="00F26320">
      <w:pPr>
        <w:spacing w:before="100" w:beforeAutospacing="1" w:after="100" w:afterAutospacing="1" w:line="276" w:lineRule="auto"/>
        <w:rPr>
          <w:rFonts w:ascii="Times New Roman" w:eastAsia="Times New Roman" w:hAnsi="Times New Roman" w:cs="Times New Roman"/>
          <w:sz w:val="24"/>
          <w:szCs w:val="24"/>
          <w:rtl/>
        </w:rPr>
      </w:pPr>
    </w:p>
    <w:p w:rsidR="00A12060" w:rsidRPr="00A12060" w:rsidRDefault="000A5247" w:rsidP="006655D6">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چهارم </w:t>
      </w:r>
      <w:r w:rsidR="006655D6" w:rsidRPr="00A12060">
        <w:rPr>
          <w:rFonts w:ascii="Arial" w:hAnsi="Arial" w:cs="Arial" w:hint="cs"/>
          <w:b/>
          <w:bCs/>
          <w:sz w:val="28"/>
          <w:szCs w:val="28"/>
          <w:rtl/>
        </w:rPr>
        <w:t xml:space="preserve">: در مقررات مختلفه </w:t>
      </w:r>
    </w:p>
    <w:p w:rsidR="000A5247" w:rsidRPr="00A12060" w:rsidRDefault="006655D6" w:rsidP="00A12060">
      <w:pPr>
        <w:pStyle w:val="NormalWeb"/>
        <w:bidi/>
        <w:rPr>
          <w:rFonts w:ascii="Arial" w:hAnsi="Arial" w:cs="Arial"/>
          <w:b/>
          <w:bCs/>
          <w:sz w:val="28"/>
          <w:szCs w:val="28"/>
          <w:rtl/>
        </w:rPr>
      </w:pPr>
      <w:r w:rsidRPr="00A12060">
        <w:rPr>
          <w:rFonts w:ascii="Arial" w:hAnsi="Arial" w:cs="Arial" w:hint="cs"/>
          <w:b/>
          <w:bCs/>
          <w:sz w:val="28"/>
          <w:szCs w:val="28"/>
          <w:rtl/>
        </w:rPr>
        <w:t xml:space="preserve">فصل دوم : </w:t>
      </w:r>
      <w:r w:rsidR="000A5247" w:rsidRPr="00A12060">
        <w:rPr>
          <w:rFonts w:ascii="Arial" w:hAnsi="Arial" w:cs="Arial" w:hint="cs"/>
          <w:b/>
          <w:bCs/>
          <w:sz w:val="28"/>
          <w:szCs w:val="28"/>
          <w:rtl/>
        </w:rPr>
        <w:t xml:space="preserve">هزینه های قابل قبول و استهلاک   </w:t>
      </w:r>
      <w:r w:rsidR="000A5247" w:rsidRPr="00A12060">
        <w:rPr>
          <w:rFonts w:ascii="Arial" w:hAnsi="Arial" w:cs="Arial"/>
          <w:b/>
          <w:bCs/>
          <w:sz w:val="28"/>
          <w:szCs w:val="28"/>
          <w:rtl/>
        </w:rPr>
        <w:t>–</w:t>
      </w:r>
      <w:r w:rsidR="000A5247" w:rsidRPr="00A12060">
        <w:rPr>
          <w:rFonts w:ascii="Arial" w:hAnsi="Arial" w:cs="Arial" w:hint="cs"/>
          <w:b/>
          <w:bCs/>
          <w:sz w:val="28"/>
          <w:szCs w:val="28"/>
          <w:rtl/>
        </w:rPr>
        <w:t xml:space="preserve"> شامل مواد قانونی 147   الی 151</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۱۴۷-</w:t>
      </w:r>
      <w:r w:rsidRPr="000A5247">
        <w:rPr>
          <w:rFonts w:ascii="IRANSans" w:eastAsia="Times New Roman" w:hAnsi="IRANSans" w:cs="Times New Roman"/>
          <w:sz w:val="20"/>
          <w:szCs w:val="20"/>
          <w:rtl/>
          <w:lang w:bidi="ar-SA"/>
        </w:rPr>
        <w:t xml:space="preserve"> هزینه‌های قابل قبول برای تشخیص درآمد مشمول مالیات به شرحی که ضمن مقررات این قانون مقرر می‌گردد عبارت است از‌ هزینه‌هایی که در حدود متعارف متکی به مدارک بوده و منحصرا مربوط به تحصیل درآمد موسسه در دوره مالی مربوط با رعایت حد نصاب‌های مقرر ‌باشد. در مواردی که هزینه‌ای در این قانون پیش‌بینی نشده یا بیش از نصاب‌های مقرر در این قانون بوده ولی پرداخت آن به موجب قانون و یا مصوبه ‌هیأت وزیران صورت گرفته باشد قابل قبول خواهد بود.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t>تبصره</w:t>
      </w:r>
      <w:r w:rsidRPr="000A5247">
        <w:rPr>
          <w:rFonts w:ascii="IRANSans" w:eastAsia="Times New Roman" w:hAnsi="IRANSans" w:cs="Times New Roman"/>
          <w:b/>
          <w:bCs/>
          <w:sz w:val="18"/>
          <w:szCs w:val="18"/>
          <w:rtl/>
        </w:rPr>
        <w:t>۱</w:t>
      </w:r>
      <w:r w:rsidRPr="000A5247">
        <w:rPr>
          <w:rFonts w:ascii="IRANSans" w:eastAsia="Times New Roman" w:hAnsi="IRANSans" w:cs="Times New Roman"/>
          <w:b/>
          <w:bCs/>
          <w:sz w:val="18"/>
          <w:szCs w:val="18"/>
          <w:rtl/>
          <w:lang w:bidi="ar-SA"/>
        </w:rPr>
        <w:t>ـ از لحاظ مقررات این فصل، کلیه اشخاص حقوقی و همچنین صاحبان مشاغل موضوع ماده(</w:t>
      </w:r>
      <w:r w:rsidRPr="000A5247">
        <w:rPr>
          <w:rFonts w:ascii="IRANSans" w:eastAsia="Times New Roman" w:hAnsi="IRANSans" w:cs="Times New Roman"/>
          <w:b/>
          <w:bCs/>
          <w:sz w:val="18"/>
          <w:szCs w:val="18"/>
          <w:rtl/>
        </w:rPr>
        <w:t xml:space="preserve">۹۵) </w:t>
      </w:r>
      <w:r w:rsidRPr="000A5247">
        <w:rPr>
          <w:rFonts w:ascii="IRANSans" w:eastAsia="Times New Roman" w:hAnsi="IRANSans" w:cs="Times New Roman"/>
          <w:b/>
          <w:bCs/>
          <w:sz w:val="18"/>
          <w:szCs w:val="18"/>
          <w:rtl/>
          <w:lang w:bidi="ar-SA"/>
        </w:rPr>
        <w:t>این قانون که مکلف به نگهداری دفاتر می‌باشند، در حکم موسسه محسوب می‌شوند. همچنین هزینه‌های قابل قبول مالیاتی در مورد سایر صاحبان مشاغل نیز قابل پذیرش است.</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lastRenderedPageBreak/>
        <w:t>تبصره</w:t>
      </w:r>
      <w:r w:rsidRPr="000A5247">
        <w:rPr>
          <w:rFonts w:ascii="IRANSans" w:eastAsia="Times New Roman" w:hAnsi="IRANSans" w:cs="Times New Roman"/>
          <w:b/>
          <w:bCs/>
          <w:sz w:val="18"/>
          <w:szCs w:val="18"/>
          <w:rtl/>
        </w:rPr>
        <w:t>۲</w:t>
      </w:r>
      <w:r w:rsidRPr="000A5247">
        <w:rPr>
          <w:rFonts w:ascii="IRANSans" w:eastAsia="Times New Roman" w:hAnsi="IRANSans" w:cs="Times New Roman"/>
          <w:b/>
          <w:bCs/>
          <w:sz w:val="18"/>
          <w:szCs w:val="18"/>
          <w:rtl/>
          <w:lang w:bidi="ar-SA"/>
        </w:rPr>
        <w:t>ـ هزینه‌های مربوط به درآمدهایی که به موجب این قانون از پرداخت مالیات معاف یا مشمول مالیات با نرخ صفر بوده یا با نرخ مقطوع محاسبه می‌شود، به‌عنوان هزینه‌های قابل قبول مالیاتی شناخته نمی‌شوند.</w:t>
      </w:r>
    </w:p>
    <w:p w:rsidR="000A5247" w:rsidRDefault="000A5247" w:rsidP="00F26320">
      <w:pPr>
        <w:spacing w:before="100" w:beforeAutospacing="1" w:after="100" w:afterAutospacing="1" w:line="276" w:lineRule="auto"/>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t>تبصره</w:t>
      </w:r>
      <w:r w:rsidRPr="000A5247">
        <w:rPr>
          <w:rFonts w:ascii="IRANSans" w:eastAsia="Times New Roman" w:hAnsi="IRANSans" w:cs="Times New Roman"/>
          <w:b/>
          <w:bCs/>
          <w:sz w:val="18"/>
          <w:szCs w:val="18"/>
          <w:rtl/>
        </w:rPr>
        <w:t>۳</w:t>
      </w:r>
      <w:r w:rsidRPr="000A5247">
        <w:rPr>
          <w:rFonts w:ascii="IRANSans" w:eastAsia="Times New Roman" w:hAnsi="IRANSans" w:cs="Times New Roman"/>
          <w:b/>
          <w:bCs/>
          <w:sz w:val="18"/>
          <w:szCs w:val="18"/>
          <w:rtl/>
          <w:lang w:bidi="ar-SA"/>
        </w:rPr>
        <w:t>ـ پذیرش هزینه</w:t>
      </w:r>
      <w:r w:rsidRPr="000A5247">
        <w:rPr>
          <w:rFonts w:ascii="IRANSans" w:eastAsia="Times New Roman" w:hAnsi="IRANSans" w:cs="Times New Roman"/>
          <w:b/>
          <w:bCs/>
          <w:sz w:val="18"/>
          <w:szCs w:val="18"/>
          <w:rtl/>
          <w:lang w:bidi="ar-SA"/>
        </w:rPr>
        <w:softHyphen/>
        <w:t>های پرداختی قابل قبول مالیاتی موضوع این قانون که به شیوه تهاتری انجام نشود از مبلغ پنجاه میلیون (</w:t>
      </w:r>
      <w:r w:rsidRPr="000A5247">
        <w:rPr>
          <w:rFonts w:ascii="IRANSans" w:eastAsia="Times New Roman" w:hAnsi="IRANSans" w:cs="Times New Roman"/>
          <w:b/>
          <w:bCs/>
          <w:sz w:val="18"/>
          <w:szCs w:val="18"/>
          <w:rtl/>
        </w:rPr>
        <w:t xml:space="preserve">۵۰,۰۰۰,۰۰۰) </w:t>
      </w:r>
      <w:r w:rsidRPr="000A5247">
        <w:rPr>
          <w:rFonts w:ascii="IRANSans" w:eastAsia="Times New Roman" w:hAnsi="IRANSans" w:cs="Times New Roman"/>
          <w:b/>
          <w:bCs/>
          <w:sz w:val="18"/>
          <w:szCs w:val="18"/>
          <w:rtl/>
          <w:lang w:bidi="ar-SA"/>
        </w:rPr>
        <w:t>ریال به بالا منوط به پرداخت یا تسویه وجه آن از طریق سامانه (سیستم) بانکی خواهد بود.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۱۴۸-</w:t>
      </w:r>
      <w:r w:rsidRPr="000A5247">
        <w:rPr>
          <w:rFonts w:ascii="IRANSans" w:eastAsia="Times New Roman" w:hAnsi="IRANSans" w:cs="Times New Roman"/>
          <w:sz w:val="20"/>
          <w:szCs w:val="20"/>
          <w:rtl/>
          <w:lang w:bidi="ar-SA"/>
        </w:rPr>
        <w:t xml:space="preserve"> هزینه‌هایی که حائز شرایط مذکور در ماده فوق می‌باشد به شرح زیر در حساب مالیاتی قابل قبول است:</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قیمت خرید کالای فروخته شده و یا قیمت خرید مواد مصرفی در کالا و خدمات فروخته شده.</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w:t>
      </w:r>
      <w:r w:rsidRPr="000A5247">
        <w:rPr>
          <w:rFonts w:ascii="IRANSans" w:eastAsia="Times New Roman" w:hAnsi="IRANSans" w:cs="Times New Roman"/>
          <w:sz w:val="20"/>
          <w:szCs w:val="20"/>
          <w:rtl/>
          <w:lang w:bidi="ar-SA"/>
        </w:rPr>
        <w:t>هزینه‌های استخدامی متناسب با خدمت کارکنان بر اساس مقررات استخدامی موسسه به شرح زیر:</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الف - حقوق یا مزد اصلی و مزایای مستمر اعم از نقدی یا غیر نقدی (‌مزایای غیر نقدی به قیمت تمام شده برای کارفرما).</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ب - مزایای غیر مستمر اعم از نقدی و غیرنقدی از قبیل خواروبار، بهره‌وری، پاداش، عیدی، اضافه‌کار، هزینه سفر و فوق‌العاده مسافرت. نصاب هزینه سفر و فوق‌العاده مسافرت مدیران و ‌بازرسان و کارکنان به خارج از ایران به منظور رفع حوائج موسسه ذیربط طبق آیین‌نامه‌ای خواهد بود که از طرف وزارت امور اقتصادی ‌و دارایی و سازمان مدیریت و برنامه</w:t>
      </w:r>
      <w:r w:rsidRPr="000A5247">
        <w:rPr>
          <w:rFonts w:ascii="IRANSans" w:eastAsia="Times New Roman" w:hAnsi="IRANSans" w:cs="Times New Roman"/>
          <w:sz w:val="20"/>
          <w:szCs w:val="20"/>
          <w:rtl/>
          <w:lang w:bidi="ar-SA"/>
        </w:rPr>
        <w:softHyphen/>
        <w:t>ریزی کشور تهیه و به تصویب هیأت وزیران می‌رسد تعیین خواهد شد.</w:t>
      </w:r>
      <w:r w:rsidRPr="000A5247">
        <w:rPr>
          <w:rFonts w:ascii="IRANSans" w:eastAsia="Times New Roman" w:hAnsi="IRANSans" w:cs="Times New Roman"/>
          <w:sz w:val="20"/>
          <w:szCs w:val="20"/>
          <w:lang w:bidi="ar-SA"/>
        </w:rPr>
        <w:t xml:space="preserve">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ج - هزینه‌های بهداشتی و درمانی و وجوه پرداختی بابت بیمه‌های بهداشتی و عمر و حوادث ناشی از کار کارکنان.</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د - حقوق بازنشستگی، وظیفه، پایان خدمت طبق مقررات استخدامی موسسه و خسارت اخراج و بازخرید طبق قوانین موضوعه مازاد بر مانده حساب ذخیره مربوط.</w:t>
      </w:r>
    </w:p>
    <w:p w:rsidR="000A5247" w:rsidRPr="000A5247" w:rsidRDefault="000A5247" w:rsidP="00F26320">
      <w:pPr>
        <w:spacing w:before="100" w:beforeAutospacing="1" w:after="100" w:afterAutospacing="1" w:line="276" w:lineRule="auto"/>
        <w:ind w:left="3"/>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هـ - وجوه پرداختی به سازمان تأمین اجتماعی طبق مقررات مربوط و همچنین تا میزان سه‌درصد (?%) حقوق پرداختی سالانه بابت پس انداز کارکنان براساس آیین</w:t>
      </w:r>
      <w:r w:rsidRPr="000A5247">
        <w:rPr>
          <w:rFonts w:ascii="IRANSans" w:eastAsia="Times New Roman" w:hAnsi="IRANSans" w:cs="Times New Roman"/>
          <w:sz w:val="20"/>
          <w:szCs w:val="20"/>
          <w:rtl/>
          <w:lang w:bidi="ar-SA"/>
        </w:rPr>
        <w:softHyphen/>
        <w:t>نامه‌ای که به پیشنهاد سازمان امور مالیاتی کشور به‌تصویب وزیر امور اقتصادی و دارایی می‌رسد.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و- معادل یک ماه آخرین حقوق و دستمزد و همچنین مابه</w:t>
      </w:r>
      <w:r w:rsidRPr="000A5247">
        <w:rPr>
          <w:rFonts w:ascii="IRANSans" w:eastAsia="Times New Roman" w:hAnsi="IRANSans" w:cs="Times New Roman"/>
          <w:sz w:val="20"/>
          <w:szCs w:val="20"/>
          <w:rtl/>
          <w:lang w:bidi="ar-SA"/>
        </w:rPr>
        <w:softHyphen/>
        <w:t>التفاوت تعدیل حقوق سنوات قبل که به منظور تأمین حقوق بازنشستگی و وظیفه و مزایای پایان ‌خدمت، خسارت اخراج و بازخرید کارکنان موسسه ذخیره می‌شود.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این حکم نسبت به ذخایری که تا کنون در حساب بانکها نگهداری شده است نیز جاری خواهد بود</w:t>
      </w:r>
      <w:r w:rsidRPr="000A5247">
        <w:rPr>
          <w:rFonts w:ascii="IRANSans" w:eastAsia="Times New Roman" w:hAnsi="IRANSans" w:cs="Times New Roman"/>
          <w:sz w:val="20"/>
          <w:szCs w:val="20"/>
        </w:rPr>
        <w:t>.</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t>پرداختی به بازنشستگان موسسه حداکثر تا سقف یک دوازدهم معافیت موضوع ماده (</w:t>
      </w:r>
      <w:r w:rsidRPr="000A5247">
        <w:rPr>
          <w:rFonts w:ascii="IRANSans" w:eastAsia="Times New Roman" w:hAnsi="IRANSans" w:cs="Times New Roman"/>
          <w:b/>
          <w:bCs/>
          <w:sz w:val="18"/>
          <w:szCs w:val="18"/>
          <w:rtl/>
        </w:rPr>
        <w:t xml:space="preserve">۸۴) </w:t>
      </w:r>
      <w:r w:rsidRPr="000A5247">
        <w:rPr>
          <w:rFonts w:ascii="IRANSans" w:eastAsia="Times New Roman" w:hAnsi="IRANSans" w:cs="Times New Roman"/>
          <w:b/>
          <w:bCs/>
          <w:sz w:val="18"/>
          <w:szCs w:val="18"/>
          <w:rtl/>
          <w:lang w:bidi="ar-SA"/>
        </w:rPr>
        <w:t>این قانون.</w:t>
      </w:r>
      <w:r w:rsidRPr="000A5247">
        <w:rPr>
          <w:rFonts w:ascii="IRANSans" w:eastAsia="Times New Roman" w:hAnsi="IRANSans" w:cs="Times New Roman"/>
          <w:sz w:val="16"/>
          <w:szCs w:val="16"/>
          <w:rtl/>
          <w:lang w:bidi="ar-SA"/>
        </w:rPr>
        <w:t>(</w:t>
      </w:r>
      <w:r w:rsidRPr="000A5247">
        <w:rPr>
          <w:rFonts w:ascii="IRANSans" w:eastAsia="Times New Roman" w:hAnsi="IRANSans" w:cs="Times New Roman"/>
          <w:sz w:val="16"/>
          <w:szCs w:val="16"/>
          <w:rtl/>
        </w:rPr>
        <w:t>۱)</w:t>
      </w:r>
      <w:r w:rsidRPr="000A5247">
        <w:rPr>
          <w:rFonts w:ascii="IRANSans" w:eastAsia="Times New Roman" w:hAnsi="IRANSans" w:cs="Times New Roman"/>
          <w:b/>
          <w:bCs/>
          <w:sz w:val="20"/>
          <w:szCs w:val="20"/>
          <w:lang w:bidi="ar-SA"/>
        </w:rPr>
        <w:t xml:space="preserve">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۳-</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کرایه محل موسسه در صورتی که اجاری باشد، مال‌الاجاره پرداختی طبق سند رسمی و در غیر این صورت در حدود متعارف.</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۴-</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اجاره بهای ماشین</w:t>
      </w:r>
      <w:r w:rsidRPr="000A5247">
        <w:rPr>
          <w:rFonts w:ascii="IRANSans" w:eastAsia="Times New Roman" w:hAnsi="IRANSans" w:cs="Times New Roman"/>
          <w:sz w:val="20"/>
          <w:szCs w:val="20"/>
          <w:rtl/>
          <w:lang w:bidi="ar-SA"/>
        </w:rPr>
        <w:softHyphen/>
        <w:t>آلات و ادوات مربوط به موسسه در صورتی که اجاری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۵-</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مخارج سوخت، برق، روشنایی، آب، مخابرات و ارتباطات.</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۶-</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وجوه پرداختی بابت انواع بیمه مربوط به عملیات و دارایی موسسه.</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۷-</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حق‌الامتیاز پرداختی و همچنین حقوق و عوارض و مالیات‌هایی که به سبب فعالیت موسسه به شهرداریها و وزارتخانه‌ها و موسسات دولتی ‌و وابسته به آنها پرداخت می‌شود (‌به استثنای مالیات بر درآمد و ملحقات آن و سایر مالیات</w:t>
      </w:r>
      <w:r w:rsidRPr="000A5247">
        <w:rPr>
          <w:rFonts w:ascii="IRANSans" w:eastAsia="Times New Roman" w:hAnsi="IRANSans" w:cs="Times New Roman"/>
          <w:sz w:val="20"/>
          <w:szCs w:val="20"/>
          <w:rtl/>
          <w:lang w:bidi="ar-SA"/>
        </w:rPr>
        <w:softHyphen/>
        <w:t>هایی که موسسه به موجب مقررات این قانون ملزم به کسر از‌ دیگران و پرداخت آن می‌باشد و همچنین جرایمی که به دولت و شهرداریها پرداخت می</w:t>
      </w:r>
      <w:r w:rsidRPr="000A5247">
        <w:rPr>
          <w:rFonts w:ascii="IRANSans" w:eastAsia="Times New Roman" w:hAnsi="IRANSans" w:cs="Times New Roman"/>
          <w:sz w:val="20"/>
          <w:szCs w:val="20"/>
          <w:rtl/>
          <w:lang w:bidi="ar-SA"/>
        </w:rPr>
        <w:softHyphen/>
        <w:t>گردد.)</w:t>
      </w:r>
      <w:r w:rsidRPr="000A5247">
        <w:rPr>
          <w:rFonts w:ascii="IRANSans" w:eastAsia="Times New Roman" w:hAnsi="IRANSans" w:cs="Times New Roman"/>
          <w:sz w:val="20"/>
          <w:szCs w:val="20"/>
          <w:lang w:bidi="ar-SA"/>
        </w:rPr>
        <w:t xml:space="preserve">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۸-</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تحقیقاتی، آزمایشی و آموزشی، خرید کتاب، نشریات و لوح‌های فشرده، هزینه‌های بازاریابی، تبلیغات و نمایشگاهی مربوط به فعالیت ‌موسسه، براساس آیین‌نامه‌ای که به پیشنهاد سازمان امور مالیاتی کشور به تصویب وزیر امور اقتصادی و دارایی می‌رسد.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۹-</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مربوط به جبران خسارت وارده مربوط به فعالیت و دارایی موسسه مشروط بر این</w:t>
      </w:r>
      <w:r w:rsidRPr="000A5247">
        <w:rPr>
          <w:rFonts w:ascii="IRANSans" w:eastAsia="Times New Roman" w:hAnsi="IRANSans" w:cs="Times New Roman"/>
          <w:sz w:val="20"/>
          <w:szCs w:val="20"/>
          <w:rtl/>
          <w:lang w:bidi="ar-SA"/>
        </w:rPr>
        <w:softHyphen/>
        <w:t>که:</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اولا - وجود خسارت محقق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ثانیا - موضوع و میزان آن مشخص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ثالثا - طبق مقررات قانون یا قراردادهای موجود جبران آن به عهده دیگری نبوده یا در هر صورت از طریق دیگران جبران نشده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آیین</w:t>
      </w:r>
      <w:r w:rsidRPr="000A5247">
        <w:rPr>
          <w:rFonts w:ascii="IRANSans" w:eastAsia="Times New Roman" w:hAnsi="IRANSans" w:cs="Times New Roman"/>
          <w:sz w:val="20"/>
          <w:szCs w:val="20"/>
          <w:rtl/>
          <w:lang w:bidi="ar-SA"/>
        </w:rPr>
        <w:softHyphen/>
        <w:t>نامه احراز شروط سه</w:t>
      </w:r>
      <w:r w:rsidRPr="000A5247">
        <w:rPr>
          <w:rFonts w:ascii="IRANSans" w:eastAsia="Times New Roman" w:hAnsi="IRANSans" w:cs="Times New Roman"/>
          <w:sz w:val="20"/>
          <w:szCs w:val="20"/>
          <w:rtl/>
          <w:lang w:bidi="ar-SA"/>
        </w:rPr>
        <w:softHyphen/>
        <w:t>گانه مذکور در این بند به پیشنهاد سازمان امور مالیاتی کشور به تصویب وزیر امور اقتصادی و دارایی می‌رسد.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۱۰-</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فرهنگی، ورزشی و رفاهی کارگران پرداختی به وزارت کار و امور اجتماعی حداکثر معادل ده هزار (</w:t>
      </w:r>
      <w:r w:rsidRPr="000A5247">
        <w:rPr>
          <w:rFonts w:ascii="IRANSans" w:eastAsia="Times New Roman" w:hAnsi="IRANSans" w:cs="Times New Roman"/>
          <w:sz w:val="20"/>
          <w:szCs w:val="20"/>
          <w:rtl/>
        </w:rPr>
        <w:t xml:space="preserve">۱۰,۰۰۰) </w:t>
      </w:r>
      <w:r w:rsidRPr="000A5247">
        <w:rPr>
          <w:rFonts w:ascii="IRANSans" w:eastAsia="Times New Roman" w:hAnsi="IRANSans" w:cs="Times New Roman"/>
          <w:sz w:val="20"/>
          <w:szCs w:val="20"/>
          <w:rtl/>
          <w:lang w:bidi="ar-SA"/>
        </w:rPr>
        <w:t>ریال به ازای هر کارگر.</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lastRenderedPageBreak/>
        <w:t>۱۱-</w:t>
      </w:r>
      <w:r w:rsidRPr="000A5247">
        <w:rPr>
          <w:rFonts w:ascii="IRANSans" w:eastAsia="Times New Roman" w:hAnsi="IRANSans" w:cs="Times New Roman"/>
          <w:sz w:val="20"/>
          <w:szCs w:val="20"/>
          <w:rtl/>
          <w:lang w:bidi="ar-SA"/>
        </w:rPr>
        <w:t xml:space="preserve">ذخیره مطالباتی که وصول آن مشکوک باشد مشروط بر این که: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 xml:space="preserve">اولا- مربوط به فعالیت موسسه باشد.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 xml:space="preserve">ثانیا- احتمال غالب برای لاوصول ماندن‌آن موجود باشد.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ثالثا- در دفاتر موسسه به حساب مخصوص منظور شده باشد تا زمانی که طلب وصول گردد یا لاوصول بودن آن محقق شود.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آیین</w:t>
      </w:r>
      <w:r w:rsidRPr="000A5247">
        <w:rPr>
          <w:rFonts w:ascii="IRANSans" w:eastAsia="Times New Roman" w:hAnsi="IRANSans" w:cs="Times New Roman"/>
          <w:sz w:val="20"/>
          <w:szCs w:val="20"/>
          <w:rtl/>
          <w:lang w:bidi="ar-SA"/>
        </w:rPr>
        <w:softHyphen/>
        <w:t>نامه مربوط به این بند به پیشنهاد سازمان امور مالیاتی کشور به تصویب وزیر امور اقتصادی و دارایی می‌رسد.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۱۲-</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‌زیان اشخاص حقیقی یا حقوقی که از طریق رسیدگی به دفاتر آنها و با توجه به مقررات احراز گردد، از درآمد سال یا سال</w:t>
      </w:r>
      <w:r w:rsidRPr="000A5247">
        <w:rPr>
          <w:rFonts w:ascii="IRANSans" w:eastAsia="Times New Roman" w:hAnsi="IRANSans" w:cs="Times New Roman"/>
          <w:sz w:val="20"/>
          <w:szCs w:val="20"/>
          <w:rtl/>
          <w:lang w:bidi="ar-SA"/>
        </w:rPr>
        <w:softHyphen/>
        <w:t>های بعد استهلاک‌ پذیر است.</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۱۳-</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جزئی مربوط به محل موسسه که عرفا به عهده مستأجر است در صورتی که اجاری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۱۴-</w:t>
      </w:r>
      <w:r w:rsidRPr="000A5247">
        <w:rPr>
          <w:rFonts w:ascii="IRANSans" w:eastAsia="Times New Roman" w:hAnsi="IRANSans" w:cs="Times New Roman"/>
          <w:sz w:val="20"/>
          <w:szCs w:val="20"/>
          <w:rtl/>
          <w:lang w:bidi="ar-SA"/>
        </w:rPr>
        <w:t>هزینه‌های مربوط به حفظ و نگهداری محل موسسه در صورتی که ملکی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۱۵-</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مخارج حمل و نقل.</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۱۶-</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ایاب و ذهاب، پذیرایی و انبارداری.</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۱۷-</w:t>
      </w:r>
      <w:r w:rsidRPr="000A5247">
        <w:rPr>
          <w:rFonts w:ascii="IRANSans" w:eastAsia="Times New Roman" w:hAnsi="IRANSans" w:cs="Times New Roman"/>
          <w:sz w:val="20"/>
          <w:szCs w:val="20"/>
          <w:rtl/>
          <w:lang w:bidi="ar-SA"/>
        </w:rPr>
        <w:t>حق‌الزحمه‌های پرداختی متناسب با کار انجام شده از قبیل حق‌العمل- دلالی - حق‌الوکاله - حق‌المشاوره-حق حضور- هزینه حسابرسی ‌و خدمات مالی و اداری و بازرسی، هزینه نرم‌افزاری، طراحی و استقرار سیستم‌های مورد نیاز موسسه، سایر هزینه‌های کارشناسی در ارتباط با فعالیت موسسه و‌حق‌الزحمه بازرس قانونی.</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Cs w:val="20"/>
          <w:rtl/>
        </w:rPr>
        <w:t>۱۸</w:t>
      </w:r>
      <w:r w:rsidRPr="000A5247">
        <w:rPr>
          <w:rFonts w:ascii="IRANSans" w:eastAsia="Times New Roman" w:hAnsi="IRANSans" w:cs="Times New Roman"/>
          <w:b/>
          <w:bCs/>
          <w:sz w:val="20"/>
          <w:lang w:bidi="ar-SA"/>
        </w:rPr>
        <w:t xml:space="preserve"> </w:t>
      </w:r>
      <w:r w:rsidRPr="000A5247">
        <w:rPr>
          <w:rFonts w:ascii="IRANSans" w:eastAsia="Times New Roman" w:hAnsi="IRANSans" w:cs="Times New Roman"/>
          <w:b/>
          <w:bCs/>
          <w:szCs w:val="20"/>
          <w:rtl/>
          <w:lang w:bidi="ar-SA"/>
        </w:rPr>
        <w:t>ـ</w:t>
      </w:r>
      <w:r w:rsidRPr="000A5247">
        <w:rPr>
          <w:rFonts w:ascii="IRANSans" w:eastAsia="Times New Roman" w:hAnsi="IRANSans" w:cs="Times New Roman"/>
          <w:sz w:val="20"/>
          <w:szCs w:val="20"/>
          <w:rtl/>
          <w:lang w:bidi="ar-SA"/>
        </w:rPr>
        <w:t xml:space="preserve"> </w:t>
      </w:r>
      <w:r w:rsidRPr="000A5247">
        <w:rPr>
          <w:rFonts w:ascii="IRANSans" w:eastAsia="Times New Roman" w:hAnsi="IRANSans" w:cs="Times New Roman"/>
          <w:b/>
          <w:bCs/>
          <w:sz w:val="18"/>
          <w:szCs w:val="18"/>
          <w:rtl/>
          <w:lang w:bidi="ar-SA"/>
        </w:rPr>
        <w:t>سود، کارمزد و جریمه‌هایی که برای انجام عملیات موسسه به بانکها، صندوق تعاون، صندوق‌های حمایت از توسعه بخش کشاورزی و همچنین موسسات اعتباری غیربانکی مجاز و شرکتهای واسپاری (لیزینگ) دارای مجوز از بانک مرکزی پرداخت شده یا تخصیص یافته باشد</w:t>
      </w:r>
      <w:r w:rsidRPr="000A5247">
        <w:rPr>
          <w:rFonts w:ascii="IRANSans" w:eastAsia="Times New Roman" w:hAnsi="IRANSans" w:cs="Times New Roman"/>
          <w:b/>
          <w:bCs/>
          <w:sz w:val="20"/>
          <w:szCs w:val="20"/>
          <w:rtl/>
          <w:lang w:bidi="ar-SA"/>
        </w:rPr>
        <w:t>.</w:t>
      </w:r>
      <w:r w:rsidRPr="000A5247">
        <w:rPr>
          <w:rFonts w:ascii="IRANSans" w:eastAsia="Times New Roman" w:hAnsi="IRANSans" w:cs="Times New Roman"/>
          <w:sz w:val="16"/>
          <w:szCs w:val="16"/>
          <w:rtl/>
          <w:lang w:bidi="ar-SA"/>
        </w:rPr>
        <w:t>(</w:t>
      </w:r>
      <w:r w:rsidRPr="000A5247">
        <w:rPr>
          <w:rFonts w:ascii="IRANSans" w:eastAsia="Times New Roman" w:hAnsi="IRANSans" w:cs="Times New Roman"/>
          <w:sz w:val="16"/>
          <w:szCs w:val="16"/>
          <w:rtl/>
        </w:rPr>
        <w:t>۲)</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۱۹-</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بهای ملزومات اداری و لوازمی که معمولا ظرف یک سال از بین می‌روند.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۲۰-</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مخارج تعمیر و نگاهداری ماشین آلات و لوازم کار و تعویض قطعات یدکی که به عنوان تعمیر اساسی تلقی نگردد.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۲۱-</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اکتشاف معادن که منجر به بهره‌برداری نشده باشد.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۲۲-</w:t>
      </w:r>
      <w:r w:rsidRPr="000A5247">
        <w:rPr>
          <w:rFonts w:ascii="IRANSans" w:eastAsia="Times New Roman" w:hAnsi="IRANSans" w:cs="Times New Roman"/>
          <w:sz w:val="20"/>
          <w:szCs w:val="20"/>
          <w:rtl/>
          <w:lang w:bidi="ar-SA"/>
        </w:rPr>
        <w:t>هزینه‌های مربوط به حق عضویت و حق اشتراک پرداختی مربوط به فعالیت موسسه.</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۲۳-</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مطالبات لاوصول به شرط اثبات آن از طرف مودی مازاد بر مانده حساب ذخیره مطالبات مشکوک الوصول.</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۲۴-</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زیان حاصل از تسعیر ارز بر اساس اصول متداول حسابداری مشروط بر اتخاذ یک روش یکنواخت طی سال‌های مختلف از طرف مودی.</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۲۵-</w:t>
      </w:r>
      <w:r w:rsidRPr="000A5247">
        <w:rPr>
          <w:rFonts w:ascii="IRANSans" w:eastAsia="Times New Roman" w:hAnsi="IRANSans" w:cs="Times New Roman"/>
          <w:sz w:val="20"/>
          <w:szCs w:val="20"/>
          <w:rtl/>
          <w:lang w:bidi="ar-SA"/>
        </w:rPr>
        <w:t>ضایعات متعارف تولید.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۲۶-</w:t>
      </w:r>
      <w:r w:rsidRPr="000A5247">
        <w:rPr>
          <w:rFonts w:ascii="IRANSans" w:eastAsia="Times New Roman" w:hAnsi="IRANSans" w:cs="Times New Roman"/>
          <w:sz w:val="20"/>
          <w:szCs w:val="20"/>
          <w:rtl/>
          <w:lang w:bidi="ar-SA"/>
        </w:rPr>
        <w:t>ذخیره مربوط به هزینه‌های پرداختنی قابل قبول که به سال مورد رسیدگی ارتباط دارد.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۲۷-</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هزینه‌های قابل قبول مربوط به سال‌های قبلی که پرداخت یا تخصیص آن در سال مالیاتی مورد رسیدگی تحقق می‌یابد.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rPr>
        <w:t>۲۸-</w:t>
      </w:r>
      <w:r w:rsidRPr="000A5247">
        <w:rPr>
          <w:rFonts w:ascii="IRANSans" w:eastAsia="Times New Roman" w:hAnsi="IRANSans" w:cs="Times New Roman"/>
          <w:sz w:val="20"/>
          <w:szCs w:val="20"/>
          <w:rtl/>
          <w:lang w:bidi="ar-SA"/>
        </w:rPr>
        <w:t xml:space="preserve"> هزینه خرید کتاب و سایر کالاهای فرهنگی- هنری برای کارکنان و افراد تحت تکفل آنها تا میزان حداکثر پنج درصد (</w:t>
      </w:r>
      <w:r w:rsidRPr="000A5247">
        <w:rPr>
          <w:rFonts w:ascii="IRANSans" w:eastAsia="Times New Roman" w:hAnsi="IRANSans" w:cs="Times New Roman"/>
          <w:sz w:val="20"/>
          <w:szCs w:val="20"/>
          <w:rtl/>
        </w:rPr>
        <w:t xml:space="preserve">۵%) </w:t>
      </w:r>
      <w:r w:rsidRPr="000A5247">
        <w:rPr>
          <w:rFonts w:ascii="IRANSans" w:eastAsia="Times New Roman" w:hAnsi="IRANSans" w:cs="Times New Roman"/>
          <w:sz w:val="20"/>
          <w:szCs w:val="20"/>
          <w:rtl/>
          <w:lang w:bidi="ar-SA"/>
        </w:rPr>
        <w:t>معافیت مالیاتی موضوع ماده(</w:t>
      </w:r>
      <w:r w:rsidRPr="000A5247">
        <w:rPr>
          <w:rFonts w:ascii="IRANSans" w:eastAsia="Times New Roman" w:hAnsi="IRANSans" w:cs="Times New Roman"/>
          <w:sz w:val="20"/>
          <w:szCs w:val="20"/>
          <w:rtl/>
        </w:rPr>
        <w:t>۸۴)</w:t>
      </w:r>
      <w:r w:rsidRPr="000A5247">
        <w:rPr>
          <w:rFonts w:ascii="IRANSans" w:eastAsia="Times New Roman" w:hAnsi="IRANSans" w:cs="Times New Roman"/>
          <w:sz w:val="20"/>
          <w:szCs w:val="20"/>
          <w:rtl/>
          <w:lang w:bidi="ar-SA"/>
        </w:rPr>
        <w:t xml:space="preserve"> این قانون به ازای هر نفر.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Cs w:val="20"/>
          <w:rtl/>
        </w:rPr>
        <w:t>۲۹</w:t>
      </w:r>
      <w:r w:rsidRPr="000A5247">
        <w:rPr>
          <w:rFonts w:ascii="IRANSans" w:eastAsia="Times New Roman" w:hAnsi="IRANSans" w:cs="Times New Roman"/>
          <w:b/>
          <w:bCs/>
          <w:szCs w:val="20"/>
          <w:rtl/>
          <w:lang w:bidi="ar-SA"/>
        </w:rPr>
        <w:t>ـ</w:t>
      </w:r>
      <w:r w:rsidRPr="000A5247">
        <w:rPr>
          <w:rFonts w:ascii="IRANSans" w:eastAsia="Times New Roman" w:hAnsi="IRANSans" w:cs="Times New Roman"/>
          <w:sz w:val="20"/>
          <w:szCs w:val="20"/>
          <w:rtl/>
          <w:lang w:bidi="ar-SA"/>
        </w:rPr>
        <w:t xml:space="preserve"> </w:t>
      </w:r>
      <w:r w:rsidRPr="000A5247">
        <w:rPr>
          <w:rFonts w:ascii="IRANSans" w:eastAsia="Times New Roman" w:hAnsi="IRANSans" w:cs="Times New Roman"/>
          <w:b/>
          <w:bCs/>
          <w:sz w:val="18"/>
          <w:szCs w:val="18"/>
          <w:rtl/>
          <w:lang w:bidi="ar-SA"/>
        </w:rPr>
        <w:t>ذخیره مربوط به خدمات پس از فروش(گارانتی) اشخاص حقوقی</w:t>
      </w:r>
      <w:r w:rsidRPr="000A5247">
        <w:rPr>
          <w:rFonts w:ascii="IRANSans" w:eastAsia="Times New Roman" w:hAnsi="IRANSans" w:cs="Times New Roman"/>
          <w:b/>
          <w:bCs/>
          <w:sz w:val="20"/>
          <w:szCs w:val="20"/>
          <w:rtl/>
          <w:lang w:bidi="ar-SA"/>
        </w:rPr>
        <w:t>.</w:t>
      </w:r>
      <w:r w:rsidRPr="000A5247">
        <w:rPr>
          <w:rFonts w:ascii="IRANSans" w:eastAsia="Times New Roman" w:hAnsi="IRANSans" w:cs="Times New Roman"/>
          <w:sz w:val="16"/>
          <w:szCs w:val="16"/>
          <w:rtl/>
          <w:lang w:bidi="ar-SA"/>
        </w:rPr>
        <w:t>(</w:t>
      </w:r>
      <w:r w:rsidRPr="000A5247">
        <w:rPr>
          <w:rFonts w:ascii="IRANSans" w:eastAsia="Times New Roman" w:hAnsi="IRANSans" w:cs="Times New Roman"/>
          <w:sz w:val="16"/>
          <w:szCs w:val="16"/>
          <w:rtl/>
        </w:rPr>
        <w:t>۳)</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20"/>
          <w:szCs w:val="20"/>
          <w:rtl/>
          <w:lang w:bidi="ar-SA"/>
        </w:rPr>
        <w:t xml:space="preserve">تبصره </w:t>
      </w:r>
      <w:r w:rsidRPr="000A5247">
        <w:rPr>
          <w:rFonts w:ascii="IRANSans" w:eastAsia="Times New Roman" w:hAnsi="IRANSans" w:cs="Times New Roman"/>
          <w:b/>
          <w:bCs/>
          <w:sz w:val="20"/>
          <w:szCs w:val="20"/>
          <w:rtl/>
        </w:rPr>
        <w:t>۱-</w:t>
      </w:r>
      <w:r w:rsidRPr="000A5247">
        <w:rPr>
          <w:rFonts w:ascii="IRANSans" w:eastAsia="Times New Roman" w:hAnsi="IRANSans" w:cs="Times New Roman"/>
          <w:sz w:val="20"/>
          <w:szCs w:val="20"/>
          <w:rtl/>
          <w:lang w:bidi="ar-SA"/>
        </w:rPr>
        <w:t xml:space="preserve"> هزینه‌های دیگری که مربوط به تحصیل درآمد موسسه تشخیص داده می‌شود و در این ماده پیش بینی نشده است به پیشنهاد سازمان امور مالیاتی کشور و تصویب وزیر امور‌اقتصادی و دارایی جزء هزینه‌های قابل قبول پذیرفته خواهد شد</w:t>
      </w:r>
      <w:r w:rsidRPr="000A5247">
        <w:rPr>
          <w:rFonts w:ascii="IRANSans" w:eastAsia="Times New Roman" w:hAnsi="IRANSans" w:cs="Times New Roman"/>
          <w:sz w:val="20"/>
          <w:szCs w:val="20"/>
        </w:rPr>
        <w:t>.</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20"/>
          <w:szCs w:val="20"/>
          <w:rtl/>
          <w:lang w:bidi="ar-SA"/>
        </w:rPr>
        <w:t xml:space="preserve">تبصره </w:t>
      </w:r>
      <w:r w:rsidRPr="000A5247">
        <w:rPr>
          <w:rFonts w:ascii="IRANSans" w:eastAsia="Times New Roman" w:hAnsi="IRANSans" w:cs="Times New Roman"/>
          <w:b/>
          <w:bCs/>
          <w:sz w:val="20"/>
          <w:szCs w:val="20"/>
          <w:rtl/>
        </w:rPr>
        <w:t>۲</w:t>
      </w:r>
      <w:r w:rsidRPr="000A5247">
        <w:rPr>
          <w:rFonts w:ascii="IRANSans" w:eastAsia="Times New Roman" w:hAnsi="IRANSans" w:cs="Times New Roman"/>
          <w:sz w:val="20"/>
          <w:szCs w:val="20"/>
          <w:rtl/>
          <w:lang w:bidi="ar-SA"/>
        </w:rPr>
        <w:t xml:space="preserve"> - مدیران و صاحبان سرمایه اشخاص حقوقی در صورتی که دارای شغل موظف در موسسات مذکور باشند جزء کارکنان موسسه محسوب‌خواهند شد ولی در موسساتی که غیر اشخاص حقوقی باشند حقوق و مزایای صاحب موسسه و اولاد تحت تکفل و همسر نامبرده به استثنای هزینه‌ سفر و فوق‌العاده مسافرت مربوط به شغل که مشمول مقررات جزء(ب) بند(</w:t>
      </w:r>
      <w:r w:rsidRPr="000A5247">
        <w:rPr>
          <w:rFonts w:ascii="IRANSans" w:eastAsia="Times New Roman" w:hAnsi="IRANSans" w:cs="Times New Roman"/>
          <w:sz w:val="20"/>
          <w:szCs w:val="20"/>
          <w:rtl/>
        </w:rPr>
        <w:t xml:space="preserve">۲) </w:t>
      </w:r>
      <w:r w:rsidRPr="000A5247">
        <w:rPr>
          <w:rFonts w:ascii="IRANSans" w:eastAsia="Times New Roman" w:hAnsi="IRANSans" w:cs="Times New Roman"/>
          <w:sz w:val="20"/>
          <w:szCs w:val="20"/>
          <w:rtl/>
          <w:lang w:bidi="ar-SA"/>
        </w:rPr>
        <w:t>این ماده آمده خواهد بود جزء هزینه‌های قابل قبول منظور نخواهد شد.</w:t>
      </w:r>
    </w:p>
    <w:p w:rsidR="000A5247" w:rsidRDefault="000A5247" w:rsidP="00F26320">
      <w:pPr>
        <w:spacing w:before="100" w:beforeAutospacing="1" w:after="100" w:afterAutospacing="1" w:line="276" w:lineRule="auto"/>
        <w:rPr>
          <w:rFonts w:ascii="IRANSans" w:eastAsia="Times New Roman" w:hAnsi="IRANSans" w:cs="Times New Roman"/>
          <w:sz w:val="20"/>
          <w:szCs w:val="20"/>
          <w:rtl/>
        </w:rPr>
      </w:pPr>
      <w:r w:rsidRPr="000A5247">
        <w:rPr>
          <w:rFonts w:ascii="IRANSans" w:eastAsia="Times New Roman" w:hAnsi="IRANSans" w:cs="Times New Roman"/>
          <w:b/>
          <w:bCs/>
          <w:sz w:val="20"/>
          <w:szCs w:val="20"/>
          <w:rtl/>
          <w:lang w:bidi="ar-SA"/>
        </w:rPr>
        <w:lastRenderedPageBreak/>
        <w:t xml:space="preserve">تبصره </w:t>
      </w:r>
      <w:r w:rsidRPr="000A5247">
        <w:rPr>
          <w:rFonts w:ascii="IRANSans" w:eastAsia="Times New Roman" w:hAnsi="IRANSans" w:cs="Times New Roman"/>
          <w:b/>
          <w:bCs/>
          <w:sz w:val="20"/>
          <w:szCs w:val="20"/>
          <w:rtl/>
        </w:rPr>
        <w:t>۳</w:t>
      </w:r>
      <w:r w:rsidRPr="000A5247">
        <w:rPr>
          <w:rFonts w:ascii="IRANSans" w:eastAsia="Times New Roman" w:hAnsi="IRANSans" w:cs="Times New Roman"/>
          <w:sz w:val="20"/>
          <w:szCs w:val="20"/>
          <w:rtl/>
          <w:lang w:bidi="ar-SA"/>
        </w:rPr>
        <w:t xml:space="preserve"> - در محاسبه مالیات شرکتها و اتحادیه‌های تعاونی، ذخایر موضوع بندهای (</w:t>
      </w:r>
      <w:r w:rsidRPr="000A5247">
        <w:rPr>
          <w:rFonts w:ascii="IRANSans" w:eastAsia="Times New Roman" w:hAnsi="IRANSans" w:cs="Times New Roman"/>
          <w:sz w:val="20"/>
          <w:szCs w:val="20"/>
          <w:rtl/>
        </w:rPr>
        <w:t xml:space="preserve">۱) </w:t>
      </w:r>
      <w:r w:rsidRPr="000A5247">
        <w:rPr>
          <w:rFonts w:ascii="IRANSans" w:eastAsia="Times New Roman" w:hAnsi="IRANSans" w:cs="Times New Roman"/>
          <w:sz w:val="20"/>
          <w:szCs w:val="20"/>
          <w:rtl/>
          <w:lang w:bidi="ar-SA"/>
        </w:rPr>
        <w:t>و (</w:t>
      </w:r>
      <w:r w:rsidRPr="000A5247">
        <w:rPr>
          <w:rFonts w:ascii="IRANSans" w:eastAsia="Times New Roman" w:hAnsi="IRANSans" w:cs="Times New Roman"/>
          <w:sz w:val="20"/>
          <w:szCs w:val="20"/>
          <w:rtl/>
        </w:rPr>
        <w:t>۲)</w:t>
      </w:r>
      <w:r w:rsidRPr="000A5247">
        <w:rPr>
          <w:rFonts w:ascii="IRANSans" w:eastAsia="Times New Roman" w:hAnsi="IRANSans" w:cs="Times New Roman"/>
          <w:sz w:val="20"/>
          <w:szCs w:val="20"/>
          <w:rtl/>
          <w:lang w:bidi="ar-SA"/>
        </w:rPr>
        <w:t xml:space="preserve"> ماده (</w:t>
      </w:r>
      <w:r w:rsidRPr="000A5247">
        <w:rPr>
          <w:rFonts w:ascii="IRANSans" w:eastAsia="Times New Roman" w:hAnsi="IRANSans" w:cs="Times New Roman"/>
          <w:sz w:val="20"/>
          <w:szCs w:val="20"/>
          <w:rtl/>
        </w:rPr>
        <w:t xml:space="preserve">۱۵) </w:t>
      </w:r>
      <w:r w:rsidRPr="000A5247">
        <w:rPr>
          <w:rFonts w:ascii="IRANSans" w:eastAsia="Times New Roman" w:hAnsi="IRANSans" w:cs="Times New Roman"/>
          <w:sz w:val="20"/>
          <w:szCs w:val="20"/>
          <w:rtl/>
          <w:lang w:bidi="ar-SA"/>
        </w:rPr>
        <w:t xml:space="preserve">قانون شرکت‌های تعاونی مصوب </w:t>
      </w:r>
      <w:r w:rsidRPr="000A5247">
        <w:rPr>
          <w:rFonts w:ascii="IRANSans" w:eastAsia="Times New Roman" w:hAnsi="IRANSans" w:cs="Times New Roman"/>
          <w:sz w:val="20"/>
          <w:szCs w:val="20"/>
          <w:rtl/>
        </w:rPr>
        <w:t>۱۶/۳/۱۳۵۰</w:t>
      </w:r>
      <w:r w:rsidRPr="000A5247">
        <w:rPr>
          <w:rFonts w:ascii="IRANSans" w:eastAsia="Times New Roman" w:hAnsi="IRANSans" w:cs="Times New Roman"/>
          <w:sz w:val="20"/>
          <w:szCs w:val="20"/>
          <w:rtl/>
          <w:lang w:bidi="ar-SA"/>
        </w:rPr>
        <w:t xml:space="preserve"> و ‌اصلاحیه‌های بعدی آن و در مورد شرکتها و اتحادیه‌هایی که وضعیت خود را با قانون بخش تعاونی اقتصاد جمهوری اسلامی ایران مصوب </w:t>
      </w:r>
      <w:r w:rsidRPr="000A5247">
        <w:rPr>
          <w:rFonts w:ascii="IRANSans" w:eastAsia="Times New Roman" w:hAnsi="IRANSans" w:cs="Times New Roman"/>
          <w:sz w:val="20"/>
          <w:szCs w:val="20"/>
          <w:rtl/>
        </w:rPr>
        <w:t>۱۳/۶/۱۳۷۰</w:t>
      </w:r>
      <w:r w:rsidRPr="000A5247">
        <w:rPr>
          <w:rFonts w:ascii="IRANSans" w:eastAsia="Times New Roman" w:hAnsi="IRANSans" w:cs="Times New Roman"/>
          <w:sz w:val="20"/>
          <w:szCs w:val="20"/>
          <w:rtl/>
          <w:lang w:bidi="ar-SA"/>
        </w:rPr>
        <w:t xml:space="preserve"> تطبیق داده</w:t>
      </w:r>
      <w:r w:rsidRPr="000A5247">
        <w:rPr>
          <w:rFonts w:ascii="IRANSans" w:eastAsia="Times New Roman" w:hAnsi="IRANSans" w:cs="Times New Roman"/>
          <w:sz w:val="20"/>
          <w:szCs w:val="20"/>
          <w:rtl/>
          <w:lang w:bidi="ar-SA"/>
        </w:rPr>
        <w:softHyphen/>
        <w:t>اند یا بدهند، ذخیره موضوع بند (</w:t>
      </w:r>
      <w:r w:rsidRPr="000A5247">
        <w:rPr>
          <w:rFonts w:ascii="IRANSans" w:eastAsia="Times New Roman" w:hAnsi="IRANSans" w:cs="Times New Roman"/>
          <w:sz w:val="20"/>
          <w:szCs w:val="20"/>
          <w:rtl/>
        </w:rPr>
        <w:t xml:space="preserve">۱) </w:t>
      </w:r>
      <w:r w:rsidRPr="000A5247">
        <w:rPr>
          <w:rFonts w:ascii="IRANSans" w:eastAsia="Times New Roman" w:hAnsi="IRANSans" w:cs="Times New Roman"/>
          <w:sz w:val="20"/>
          <w:szCs w:val="20"/>
          <w:rtl/>
          <w:lang w:bidi="ar-SA"/>
        </w:rPr>
        <w:t>و حق تعاون و آموزش موضوع بند (</w:t>
      </w:r>
      <w:r w:rsidRPr="000A5247">
        <w:rPr>
          <w:rFonts w:ascii="IRANSans" w:eastAsia="Times New Roman" w:hAnsi="IRANSans" w:cs="Times New Roman"/>
          <w:sz w:val="20"/>
          <w:szCs w:val="20"/>
          <w:rtl/>
        </w:rPr>
        <w:t xml:space="preserve">۳) </w:t>
      </w:r>
      <w:r w:rsidRPr="000A5247">
        <w:rPr>
          <w:rFonts w:ascii="IRANSans" w:eastAsia="Times New Roman" w:hAnsi="IRANSans" w:cs="Times New Roman"/>
          <w:sz w:val="20"/>
          <w:szCs w:val="20"/>
          <w:rtl/>
          <w:lang w:bidi="ar-SA"/>
        </w:rPr>
        <w:t>ماده (</w:t>
      </w:r>
      <w:r w:rsidRPr="000A5247">
        <w:rPr>
          <w:rFonts w:ascii="IRANSans" w:eastAsia="Times New Roman" w:hAnsi="IRANSans" w:cs="Times New Roman"/>
          <w:sz w:val="20"/>
          <w:szCs w:val="20"/>
          <w:rtl/>
        </w:rPr>
        <w:t xml:space="preserve">۲۵) </w:t>
      </w:r>
      <w:r w:rsidRPr="000A5247">
        <w:rPr>
          <w:rFonts w:ascii="IRANSans" w:eastAsia="Times New Roman" w:hAnsi="IRANSans" w:cs="Times New Roman"/>
          <w:sz w:val="20"/>
          <w:szCs w:val="20"/>
          <w:rtl/>
          <w:lang w:bidi="ar-SA"/>
        </w:rPr>
        <w:t>قانون ا</w:t>
      </w:r>
      <w:r>
        <w:rPr>
          <w:rFonts w:ascii="IRANSans" w:eastAsia="Times New Roman" w:hAnsi="IRANSans" w:cs="Times New Roman"/>
          <w:sz w:val="20"/>
          <w:szCs w:val="20"/>
          <w:rtl/>
          <w:lang w:bidi="ar-SA"/>
        </w:rPr>
        <w:t>خیرالذکر جزء هزینه محسوب‌می‌شود</w:t>
      </w:r>
      <w:r>
        <w:rPr>
          <w:rFonts w:ascii="IRANSans" w:eastAsia="Times New Roman" w:hAnsi="IRANSans" w:cs="Times New Roman" w:hint="cs"/>
          <w:sz w:val="20"/>
          <w:szCs w:val="20"/>
          <w:rtl/>
        </w:rPr>
        <w:t>.</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18"/>
          <w:szCs w:val="18"/>
          <w:rtl/>
          <w:lang w:bidi="ar-SA"/>
        </w:rPr>
        <w:t xml:space="preserve">ماده </w:t>
      </w:r>
      <w:r w:rsidRPr="000A5247">
        <w:rPr>
          <w:rFonts w:ascii="IRANSans" w:eastAsia="Times New Roman" w:hAnsi="IRANSans" w:cs="Times New Roman"/>
          <w:b/>
          <w:bCs/>
          <w:sz w:val="18"/>
          <w:szCs w:val="18"/>
          <w:rtl/>
        </w:rPr>
        <w:t>۱۴۹-</w:t>
      </w:r>
      <w:r w:rsidRPr="000A5247">
        <w:rPr>
          <w:rFonts w:ascii="IRANSans" w:eastAsia="Times New Roman" w:hAnsi="IRANSans" w:cs="Times New Roman"/>
          <w:sz w:val="18"/>
          <w:szCs w:val="18"/>
          <w:rtl/>
          <w:lang w:bidi="ar-SA"/>
        </w:rPr>
        <w:t xml:space="preserve"> </w:t>
      </w:r>
      <w:r w:rsidRPr="000A5247">
        <w:rPr>
          <w:rFonts w:ascii="IRANSans" w:eastAsia="Times New Roman" w:hAnsi="IRANSans" w:cs="Times New Roman"/>
          <w:b/>
          <w:bCs/>
          <w:sz w:val="18"/>
          <w:szCs w:val="18"/>
          <w:rtl/>
          <w:lang w:bidi="ar-SA"/>
        </w:rPr>
        <w:t>آن قسمت از دارایی‌های استهلاک‌پذیر که بر اثر به‌کارگیری یا گذشت زمان یا سایر عوامل و بدون توجه به تغییر قیمتها ارزش آن تقلیل می‌یابد و همچنین هزینه‌های تأسیس، قابل استهلاک بوده و هزینه استهلاک آنها جزء هزینه‌های قابل قبول مالیاتی تلقی می‌شود. مقررات مربوط به استهلاک‌های دارایی‌های استهلاک‌پذیر شامل جداول استهلاک‌ها و چگونگی اجرای آن با رعایت استانداردهای حسابداری توسط سازمان امور مالیاتی کشور تهیه می‌شود و ظرف مدت شش ماه از تاریخ تصویب این قانون به‌تصویب وزیر امور اقتصادی و دارایی می‌رسد.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t>تبصره</w:t>
      </w:r>
      <w:r w:rsidRPr="000A5247">
        <w:rPr>
          <w:rFonts w:ascii="IRANSans" w:eastAsia="Times New Roman" w:hAnsi="IRANSans" w:cs="Times New Roman"/>
          <w:b/>
          <w:bCs/>
          <w:sz w:val="18"/>
          <w:szCs w:val="18"/>
          <w:rtl/>
        </w:rPr>
        <w:t>۱</w:t>
      </w:r>
      <w:r w:rsidRPr="000A5247">
        <w:rPr>
          <w:rFonts w:ascii="IRANSans" w:eastAsia="Times New Roman" w:hAnsi="IRANSans" w:cs="Times New Roman"/>
          <w:sz w:val="18"/>
          <w:szCs w:val="18"/>
          <w:rtl/>
          <w:lang w:bidi="ar-SA"/>
        </w:rPr>
        <w:t xml:space="preserve">- </w:t>
      </w:r>
      <w:r w:rsidRPr="000A5247">
        <w:rPr>
          <w:rFonts w:ascii="IRANSans" w:eastAsia="Times New Roman" w:hAnsi="IRANSans" w:cs="Times New Roman"/>
          <w:b/>
          <w:bCs/>
          <w:sz w:val="18"/>
          <w:szCs w:val="18"/>
          <w:rtl/>
          <w:lang w:bidi="ar-SA"/>
        </w:rPr>
        <w:t>افزایش بهای ناشی از تجدید ارزیابی دارایی های اشخاص حقوقی، با رعایت استانداردهای حسابداری مشمول پرداخت مالیات بر درآمد نیست و هزینه استهلاک ناشی از افزایش تجدید ارزیابی نیز به عنوان هزینه قابل قبول مالیاتی تلقی نمی‌شود</w:t>
      </w:r>
      <w:r w:rsidRPr="000A5247">
        <w:rPr>
          <w:rFonts w:ascii="IRANSans" w:eastAsia="Times New Roman" w:hAnsi="IRANSans" w:cs="Times New Roman"/>
          <w:b/>
          <w:bCs/>
          <w:sz w:val="18"/>
          <w:szCs w:val="18"/>
        </w:rPr>
        <w:t>.</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t>در زمان فروش یا معاوضه دارایی‌های تجدید ارزیابی شده، مابه‌التفاوت قیمت فروش و ارزش دفتری بدون اعمال تجدید ارزیابی در محاسبه درآمد مشمول مالیات منظور می‌شود</w:t>
      </w:r>
      <w:r w:rsidRPr="000A5247">
        <w:rPr>
          <w:rFonts w:ascii="IRANSans" w:eastAsia="Times New Roman" w:hAnsi="IRANSans" w:cs="Times New Roman"/>
          <w:b/>
          <w:bCs/>
          <w:sz w:val="18"/>
          <w:szCs w:val="18"/>
        </w:rPr>
        <w:t>.</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t>آیین‌نامه اجرائی این تبصره درمورد نحوه تجدید ارزیابی، فروش و استهلاک دارایی‌های تجدید ارزیابی شده و سایر الزامات و ترتیبات اجرائی که با رعایت استانداردهای حسابداری تهیه می‌شود، به پیشنهاد وزیر امور اقتصادی و دارایی ظرف مدت شش ماه از تاریخ لازم‌الاجراء شدن این قانون (</w:t>
      </w:r>
      <w:r w:rsidRPr="000A5247">
        <w:rPr>
          <w:rFonts w:ascii="IRANSans" w:eastAsia="Times New Roman" w:hAnsi="IRANSans" w:cs="Times New Roman"/>
          <w:b/>
          <w:bCs/>
          <w:sz w:val="18"/>
          <w:szCs w:val="18"/>
          <w:rtl/>
        </w:rPr>
        <w:t xml:space="preserve">۱/۱/۱۳۹۵) </w:t>
      </w:r>
      <w:r w:rsidRPr="000A5247">
        <w:rPr>
          <w:rFonts w:ascii="IRANSans" w:eastAsia="Times New Roman" w:hAnsi="IRANSans" w:cs="Times New Roman"/>
          <w:b/>
          <w:bCs/>
          <w:sz w:val="18"/>
          <w:szCs w:val="18"/>
          <w:rtl/>
          <w:lang w:bidi="ar-SA"/>
        </w:rPr>
        <w:t>به‌تصویب هیأت وزیران می‌رسد</w:t>
      </w:r>
      <w:r w:rsidRPr="000A5247">
        <w:rPr>
          <w:rFonts w:ascii="IRANSans" w:eastAsia="Times New Roman" w:hAnsi="IRANSans" w:cs="Times New Roman"/>
          <w:b/>
          <w:bCs/>
          <w:sz w:val="18"/>
          <w:szCs w:val="18"/>
        </w:rPr>
        <w:t>.</w:t>
      </w:r>
    </w:p>
    <w:p w:rsidR="000A5247" w:rsidRDefault="000A5247" w:rsidP="00F26320">
      <w:pPr>
        <w:spacing w:before="100" w:beforeAutospacing="1" w:after="100" w:afterAutospacing="1" w:line="276" w:lineRule="auto"/>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t xml:space="preserve">تبصره </w:t>
      </w:r>
      <w:r w:rsidRPr="000A5247">
        <w:rPr>
          <w:rFonts w:ascii="IRANSans" w:eastAsia="Times New Roman" w:hAnsi="IRANSans" w:cs="Times New Roman"/>
          <w:b/>
          <w:bCs/>
          <w:sz w:val="18"/>
          <w:szCs w:val="18"/>
          <w:rtl/>
        </w:rPr>
        <w:t>۲-</w:t>
      </w:r>
      <w:r w:rsidRPr="000A5247">
        <w:rPr>
          <w:rFonts w:ascii="IRANSans" w:eastAsia="Times New Roman" w:hAnsi="IRANSans" w:cs="Times New Roman"/>
          <w:sz w:val="18"/>
          <w:szCs w:val="18"/>
          <w:rtl/>
          <w:lang w:bidi="ar-SA"/>
        </w:rPr>
        <w:t xml:space="preserve"> </w:t>
      </w:r>
      <w:r w:rsidRPr="000A5247">
        <w:rPr>
          <w:rFonts w:ascii="IRANSans" w:eastAsia="Times New Roman" w:hAnsi="IRANSans" w:cs="Times New Roman"/>
          <w:b/>
          <w:bCs/>
          <w:sz w:val="18"/>
          <w:szCs w:val="18"/>
          <w:rtl/>
          <w:lang w:bidi="ar-SA"/>
        </w:rPr>
        <w:t>در صورتی که بر اثر فروش مال قابل استهلاک یا مسلوب‌المنفعه شدن ماشین آلات، زیانی متوجه موسسه گردد، زیان حاصل معادل ارزش مستهلک نشده دارایی منهای حاصل فروش (در صورت فروش) یکجا قابل احتساب در حساب سود و زیان همان سال است. حکم این تبصره در مورد دارایی‌های تجدید ارزیابی شده نسبت به ارزش دفتری بدون اعمال تجدید ارزیابی جاری است.</w:t>
      </w:r>
    </w:p>
    <w:p w:rsidR="000A5247" w:rsidRDefault="000A5247" w:rsidP="00F26320">
      <w:pPr>
        <w:spacing w:before="100" w:beforeAutospacing="1" w:after="100" w:afterAutospacing="1" w:line="240" w:lineRule="auto"/>
        <w:ind w:firstLine="474"/>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t xml:space="preserve">ماده </w:t>
      </w:r>
      <w:r w:rsidRPr="000A5247">
        <w:rPr>
          <w:rFonts w:ascii="IRANSans" w:eastAsia="Times New Roman" w:hAnsi="IRANSans" w:cs="Times New Roman"/>
          <w:b/>
          <w:bCs/>
          <w:sz w:val="18"/>
          <w:szCs w:val="18"/>
          <w:rtl/>
        </w:rPr>
        <w:t xml:space="preserve">۱۵۰- </w:t>
      </w:r>
      <w:r w:rsidRPr="000A5247">
        <w:rPr>
          <w:rFonts w:ascii="IRANSans" w:eastAsia="Times New Roman" w:hAnsi="IRANSans" w:cs="Times New Roman"/>
          <w:b/>
          <w:bCs/>
          <w:sz w:val="18"/>
          <w:szCs w:val="18"/>
          <w:rtl/>
          <w:lang w:bidi="ar-SA"/>
        </w:rPr>
        <w:t>حذف شد</w:t>
      </w:r>
      <w:r w:rsidRPr="000A5247">
        <w:rPr>
          <w:rFonts w:ascii="Times New Roman" w:eastAsia="Times New Roman" w:hAnsi="Times New Roman" w:cs="B Nazanin" w:hint="cs"/>
          <w:b/>
          <w:bCs/>
          <w:sz w:val="28"/>
          <w:szCs w:val="28"/>
          <w:rtl/>
          <w:lang w:bidi="ar-SA"/>
        </w:rPr>
        <w:t>.</w:t>
      </w:r>
    </w:p>
    <w:p w:rsidR="000A5247" w:rsidRPr="000A5247" w:rsidRDefault="000A5247" w:rsidP="00F26320">
      <w:pPr>
        <w:spacing w:before="100" w:beforeAutospacing="1" w:after="100" w:afterAutospacing="1" w:line="240" w:lineRule="auto"/>
        <w:ind w:firstLine="474"/>
        <w:rPr>
          <w:rFonts w:ascii="Times New Roman" w:eastAsia="Times New Roman" w:hAnsi="Times New Roman" w:cs="Times New Roman"/>
          <w:sz w:val="24"/>
          <w:szCs w:val="24"/>
          <w:rtl/>
        </w:rPr>
      </w:pPr>
      <w:r w:rsidRPr="000A5247">
        <w:rPr>
          <w:rFonts w:ascii="IRANSans" w:eastAsia="Times New Roman" w:hAnsi="IRANSans" w:cs="Times New Roman"/>
          <w:b/>
          <w:bCs/>
          <w:sz w:val="18"/>
          <w:szCs w:val="18"/>
          <w:rtl/>
          <w:lang w:bidi="ar-SA"/>
        </w:rPr>
        <w:t xml:space="preserve">ماده </w:t>
      </w:r>
      <w:r w:rsidRPr="000A5247">
        <w:rPr>
          <w:rFonts w:ascii="IRANSans" w:eastAsia="Times New Roman" w:hAnsi="IRANSans" w:cs="Times New Roman"/>
          <w:b/>
          <w:bCs/>
          <w:sz w:val="18"/>
          <w:szCs w:val="18"/>
          <w:rtl/>
        </w:rPr>
        <w:t xml:space="preserve">۱۵۱ - </w:t>
      </w:r>
      <w:r w:rsidRPr="000A5247">
        <w:rPr>
          <w:rFonts w:ascii="IRANSans" w:eastAsia="Times New Roman" w:hAnsi="IRANSans" w:cs="Times New Roman"/>
          <w:b/>
          <w:bCs/>
          <w:sz w:val="18"/>
          <w:szCs w:val="18"/>
          <w:rtl/>
          <w:lang w:bidi="ar-SA"/>
        </w:rPr>
        <w:t>حذف شد</w:t>
      </w:r>
      <w:r w:rsidRPr="000A5247">
        <w:rPr>
          <w:rFonts w:ascii="Times New Roman" w:eastAsia="Times New Roman" w:hAnsi="Times New Roman" w:cs="B Nazanin" w:hint="cs"/>
          <w:b/>
          <w:bCs/>
          <w:sz w:val="28"/>
          <w:szCs w:val="28"/>
          <w:rtl/>
          <w:lang w:bidi="ar-SA"/>
        </w:rPr>
        <w:t>.</w:t>
      </w:r>
    </w:p>
    <w:p w:rsidR="00A12060" w:rsidRPr="00A12060" w:rsidRDefault="000A5247" w:rsidP="00A12060">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چهارم</w:t>
      </w:r>
      <w:r w:rsidR="006655D6" w:rsidRPr="00A12060">
        <w:rPr>
          <w:rFonts w:ascii="Arial" w:hAnsi="Arial" w:cs="Arial" w:hint="cs"/>
          <w:b/>
          <w:bCs/>
          <w:sz w:val="28"/>
          <w:szCs w:val="28"/>
          <w:rtl/>
        </w:rPr>
        <w:t xml:space="preserve"> : در مقررات مختلفه </w:t>
      </w:r>
    </w:p>
    <w:p w:rsidR="000A5247" w:rsidRPr="00A12060" w:rsidRDefault="000A5247" w:rsidP="00A12060">
      <w:pPr>
        <w:pStyle w:val="NormalWeb"/>
        <w:bidi/>
        <w:rPr>
          <w:rFonts w:ascii="Arial" w:hAnsi="Arial" w:cs="Arial"/>
          <w:b/>
          <w:bCs/>
          <w:sz w:val="28"/>
          <w:szCs w:val="28"/>
        </w:rPr>
      </w:pPr>
      <w:r w:rsidRPr="00A12060">
        <w:rPr>
          <w:rFonts w:ascii="Arial" w:hAnsi="Arial" w:cs="Arial" w:hint="cs"/>
          <w:b/>
          <w:bCs/>
          <w:sz w:val="28"/>
          <w:szCs w:val="28"/>
          <w:rtl/>
        </w:rPr>
        <w:t xml:space="preserve">فصل سوم :قرائن و ضرایب مالیاتی   </w:t>
      </w:r>
      <w:r w:rsidRPr="00A12060">
        <w:rPr>
          <w:rFonts w:ascii="Arial" w:hAnsi="Arial" w:cs="Arial"/>
          <w:b/>
          <w:bCs/>
          <w:sz w:val="28"/>
          <w:szCs w:val="28"/>
          <w:rtl/>
        </w:rPr>
        <w:t>–</w:t>
      </w:r>
      <w:r w:rsidRPr="00A12060">
        <w:rPr>
          <w:rFonts w:ascii="Arial" w:hAnsi="Arial" w:cs="Arial" w:hint="cs"/>
          <w:b/>
          <w:bCs/>
          <w:sz w:val="28"/>
          <w:szCs w:val="28"/>
          <w:rtl/>
        </w:rPr>
        <w:t xml:space="preserve"> شامل مواد قانونی 152   الی 154</w:t>
      </w:r>
    </w:p>
    <w:p w:rsidR="00E227C3" w:rsidRDefault="000A5247" w:rsidP="00F26320">
      <w:pPr>
        <w:spacing w:before="100" w:beforeAutospacing="1" w:after="100" w:afterAutospacing="1" w:line="240" w:lineRule="auto"/>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t xml:space="preserve">ماده </w:t>
      </w:r>
      <w:r w:rsidRPr="000A5247">
        <w:rPr>
          <w:rFonts w:ascii="IRANSans" w:eastAsia="Times New Roman" w:hAnsi="IRANSans" w:cs="Times New Roman"/>
          <w:b/>
          <w:bCs/>
          <w:sz w:val="18"/>
          <w:szCs w:val="18"/>
          <w:rtl/>
        </w:rPr>
        <w:t>۱۵۲ -</w:t>
      </w:r>
      <w:r w:rsidRPr="000A5247">
        <w:rPr>
          <w:rFonts w:ascii="IRANSans" w:eastAsia="Times New Roman" w:hAnsi="IRANSans" w:cs="Times New Roman"/>
          <w:sz w:val="18"/>
          <w:szCs w:val="18"/>
          <w:rtl/>
          <w:lang w:bidi="ar-SA"/>
        </w:rPr>
        <w:t xml:space="preserve"> </w:t>
      </w:r>
      <w:r w:rsidRPr="000A5247">
        <w:rPr>
          <w:rFonts w:ascii="IRANSans" w:eastAsia="Times New Roman" w:hAnsi="IRANSans" w:cs="Times New Roman"/>
          <w:b/>
          <w:bCs/>
          <w:sz w:val="18"/>
          <w:szCs w:val="18"/>
          <w:rtl/>
          <w:lang w:bidi="ar-SA"/>
        </w:rPr>
        <w:t>حذف شد.</w:t>
      </w:r>
    </w:p>
    <w:p w:rsidR="000A5247" w:rsidRDefault="000A5247" w:rsidP="00F26320">
      <w:pPr>
        <w:spacing w:before="100" w:beforeAutospacing="1" w:after="100" w:afterAutospacing="1" w:line="240" w:lineRule="auto"/>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t xml:space="preserve">ماده </w:t>
      </w:r>
      <w:r w:rsidRPr="000A5247">
        <w:rPr>
          <w:rFonts w:ascii="IRANSans" w:eastAsia="Times New Roman" w:hAnsi="IRANSans" w:cs="Times New Roman"/>
          <w:b/>
          <w:bCs/>
          <w:sz w:val="18"/>
          <w:szCs w:val="18"/>
          <w:rtl/>
        </w:rPr>
        <w:t xml:space="preserve">۱۵۳ - </w:t>
      </w:r>
      <w:r w:rsidRPr="000A5247">
        <w:rPr>
          <w:rFonts w:ascii="IRANSans" w:eastAsia="Times New Roman" w:hAnsi="IRANSans" w:cs="Times New Roman"/>
          <w:b/>
          <w:bCs/>
          <w:sz w:val="18"/>
          <w:szCs w:val="18"/>
          <w:rtl/>
          <w:lang w:bidi="ar-SA"/>
        </w:rPr>
        <w:t>حذف شد.</w:t>
      </w:r>
    </w:p>
    <w:p w:rsidR="000A5247" w:rsidRDefault="000A5247" w:rsidP="00F26320">
      <w:pPr>
        <w:spacing w:before="100" w:beforeAutospacing="1" w:after="100" w:afterAutospacing="1" w:line="240" w:lineRule="auto"/>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t xml:space="preserve">ماده </w:t>
      </w:r>
      <w:r w:rsidRPr="000A5247">
        <w:rPr>
          <w:rFonts w:ascii="IRANSans" w:eastAsia="Times New Roman" w:hAnsi="IRANSans" w:cs="Times New Roman"/>
          <w:b/>
          <w:bCs/>
          <w:sz w:val="18"/>
          <w:szCs w:val="18"/>
          <w:rtl/>
        </w:rPr>
        <w:t>۱۵۴</w:t>
      </w:r>
      <w:r w:rsidRPr="000A5247">
        <w:rPr>
          <w:rFonts w:ascii="IRANSans" w:eastAsia="Times New Roman" w:hAnsi="IRANSans" w:cs="Times New Roman"/>
          <w:b/>
          <w:bCs/>
          <w:sz w:val="18"/>
          <w:szCs w:val="18"/>
          <w:rtl/>
          <w:lang w:bidi="ar-SA"/>
        </w:rPr>
        <w:t xml:space="preserve"> </w:t>
      </w:r>
      <w:r w:rsidRPr="000A5247">
        <w:rPr>
          <w:rFonts w:ascii="Times New Roman" w:eastAsia="Times New Roman" w:hAnsi="Times New Roman" w:cs="B Titr" w:hint="cs"/>
          <w:sz w:val="20"/>
          <w:szCs w:val="20"/>
          <w:rtl/>
          <w:lang w:bidi="ar-SA"/>
        </w:rPr>
        <w:t>-</w:t>
      </w:r>
      <w:r w:rsidRPr="000A5247">
        <w:rPr>
          <w:rFonts w:ascii="Times New Roman" w:eastAsia="Times New Roman" w:hAnsi="Times New Roman" w:cs="B Nazanin" w:hint="cs"/>
          <w:sz w:val="28"/>
          <w:szCs w:val="28"/>
          <w:rtl/>
          <w:lang w:bidi="ar-SA"/>
        </w:rPr>
        <w:t xml:space="preserve"> </w:t>
      </w:r>
      <w:r w:rsidRPr="000A5247">
        <w:rPr>
          <w:rFonts w:ascii="IRANSans" w:eastAsia="Times New Roman" w:hAnsi="IRANSans" w:cs="Times New Roman"/>
          <w:b/>
          <w:bCs/>
          <w:sz w:val="18"/>
          <w:szCs w:val="18"/>
          <w:rtl/>
          <w:lang w:bidi="ar-SA"/>
        </w:rPr>
        <w:t>حذف شد</w:t>
      </w:r>
      <w:r w:rsidRPr="000A5247">
        <w:rPr>
          <w:rFonts w:ascii="Times New Roman" w:eastAsia="Times New Roman" w:hAnsi="Times New Roman" w:cs="B Nazanin" w:hint="cs"/>
          <w:b/>
          <w:bCs/>
          <w:sz w:val="28"/>
          <w:szCs w:val="28"/>
          <w:rtl/>
          <w:lang w:bidi="ar-SA"/>
        </w:rPr>
        <w:t>.</w:t>
      </w:r>
    </w:p>
    <w:p w:rsidR="00A12060" w:rsidRPr="00A12060" w:rsidRDefault="000A5247" w:rsidP="00A12060">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چهارم</w:t>
      </w:r>
      <w:r w:rsidR="006655D6" w:rsidRPr="00A12060">
        <w:rPr>
          <w:rFonts w:ascii="Arial" w:hAnsi="Arial" w:cs="Arial" w:hint="cs"/>
          <w:b/>
          <w:bCs/>
          <w:sz w:val="28"/>
          <w:szCs w:val="28"/>
          <w:rtl/>
        </w:rPr>
        <w:t xml:space="preserve"> : در مقررات مختلفه </w:t>
      </w:r>
      <w:r w:rsidRPr="00A12060">
        <w:rPr>
          <w:rFonts w:ascii="Arial" w:hAnsi="Arial" w:cs="Arial" w:hint="cs"/>
          <w:b/>
          <w:bCs/>
          <w:sz w:val="28"/>
          <w:szCs w:val="28"/>
          <w:rtl/>
        </w:rPr>
        <w:t xml:space="preserve"> </w:t>
      </w:r>
    </w:p>
    <w:p w:rsidR="000A5247" w:rsidRPr="00A12060" w:rsidRDefault="000A5247" w:rsidP="00A12060">
      <w:pPr>
        <w:pStyle w:val="NormalWeb"/>
        <w:bidi/>
        <w:rPr>
          <w:rFonts w:ascii="Arial" w:hAnsi="Arial" w:cs="Arial"/>
          <w:b/>
          <w:bCs/>
          <w:sz w:val="28"/>
          <w:szCs w:val="28"/>
        </w:rPr>
      </w:pPr>
      <w:r w:rsidRPr="00A12060">
        <w:rPr>
          <w:rFonts w:ascii="Arial" w:hAnsi="Arial" w:cs="Arial" w:hint="cs"/>
          <w:b/>
          <w:bCs/>
          <w:sz w:val="28"/>
          <w:szCs w:val="28"/>
          <w:rtl/>
        </w:rPr>
        <w:t xml:space="preserve"> فصل چهارم  :   مقررات عمومی   </w:t>
      </w:r>
      <w:r w:rsidRPr="00A12060">
        <w:rPr>
          <w:rFonts w:ascii="Arial" w:hAnsi="Arial" w:cs="Arial"/>
          <w:b/>
          <w:bCs/>
          <w:sz w:val="28"/>
          <w:szCs w:val="28"/>
          <w:rtl/>
        </w:rPr>
        <w:t>–</w:t>
      </w:r>
      <w:r w:rsidRPr="00A12060">
        <w:rPr>
          <w:rFonts w:ascii="Arial" w:hAnsi="Arial" w:cs="Arial" w:hint="cs"/>
          <w:b/>
          <w:bCs/>
          <w:sz w:val="28"/>
          <w:szCs w:val="28"/>
          <w:rtl/>
        </w:rPr>
        <w:t xml:space="preserve"> شامل مواد قانونی 155   الی 176</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۱۵۵</w:t>
      </w:r>
      <w:r w:rsidRPr="000A5247">
        <w:rPr>
          <w:rFonts w:ascii="IRANSans" w:eastAsia="Times New Roman" w:hAnsi="IRANSans" w:cs="Times New Roman"/>
          <w:b/>
          <w:bCs/>
          <w:sz w:val="20"/>
          <w:szCs w:val="20"/>
          <w:rtl/>
          <w:lang w:bidi="ar-SA"/>
        </w:rPr>
        <w:t xml:space="preserve"> </w:t>
      </w:r>
      <w:r w:rsidRPr="000A5247">
        <w:rPr>
          <w:rFonts w:ascii="IRANSans" w:eastAsia="Times New Roman" w:hAnsi="IRANSans" w:cs="Times New Roman"/>
          <w:sz w:val="20"/>
          <w:szCs w:val="20"/>
          <w:rtl/>
          <w:lang w:bidi="ar-SA"/>
        </w:rPr>
        <w:t>ـ سال مالیاتی عبارت است از یک سال شمسی که از اول فروردین ماه هر سال شروع و به آخر اسفند ماه همان سال ختم ‌ می‌شود لکن در مورد اشخاص حقوقی مشمول مالیات که سال ‌مالی آنها به موجب اساسنامه با سال مالیاتی تطبیق نمی‌کند درآمد سال مالی آنها به جای سال مالیاتی مبنای تشخیص مالیات قرار می‌گیرد و موعد تسلیم اظهارنامه و ترازنامه و حساب سود و زیان و سر رسید پرداخت مالیات آنها چهار ماه شمسی پس از سال مالی‌ می‌باشد.</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۱۵۶</w:t>
      </w:r>
      <w:r w:rsidRPr="000A5247">
        <w:rPr>
          <w:rFonts w:ascii="IRANSans" w:eastAsia="Times New Roman" w:hAnsi="IRANSans" w:cs="Times New Roman"/>
          <w:sz w:val="20"/>
          <w:szCs w:val="20"/>
          <w:rtl/>
          <w:lang w:bidi="ar-SA"/>
        </w:rPr>
        <w:t xml:space="preserve"> ـ ادارة امور مالیاتی مکلف است اظهارنامة مودیان مالیات ‌بر درآمد را در مورد هر منبع که در موعد قانونی تسلیم شده است حداکثر ظرف یک سال از تاریخ انقضای مهلت مقرر برای تسلیم‌ اظهارنامه رسیدگی نماید. در صورتی که ظرف مدت مذکور برگ‌ تشخیص درآمد صادر ننماید و یا تا سه ماه پس از انقضای یک سال ‌فوق الذکر برگ تشخیص درآمد مذکور را به مودی ابلاغ نکند اظهارنامة مودی قطعی تلقی می‌شود.</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 xml:space="preserve">هرگاه پس از قطعی شدن اظهارنامة مالیاتی یا بعد از رسیدگی و صدور و ابلاغ برگ تشخیص اعم از این که به قطعیت رسیده یا نرسیده باشد معلوم شود مودی‌، درآمد یا فعالیت های انتفاعی کتمان‌ شده‌ای داشته و مالیات متعلق به آن نیز مطالبه نشده باشد، فقط مالیات بر درآمد آن فعالیتها با رعایت مادة </w:t>
      </w:r>
      <w:r w:rsidRPr="000A5247">
        <w:rPr>
          <w:rFonts w:ascii="IRANSans" w:eastAsia="Times New Roman" w:hAnsi="IRANSans" w:cs="Times New Roman"/>
          <w:sz w:val="20"/>
          <w:szCs w:val="20"/>
          <w:rtl/>
        </w:rPr>
        <w:t>۱۵۷</w:t>
      </w:r>
      <w:r w:rsidRPr="000A5247">
        <w:rPr>
          <w:rFonts w:ascii="IRANSans" w:eastAsia="Times New Roman" w:hAnsi="IRANSans" w:cs="Times New Roman"/>
          <w:sz w:val="20"/>
          <w:szCs w:val="20"/>
          <w:rtl/>
          <w:lang w:bidi="ar-SA"/>
        </w:rPr>
        <w:t xml:space="preserve"> این قانون قابل ‌مطالبه خواهد بود. در این حالت و همچنین در مواردی که اظهارنامة ‌مودی به علت عدم رسیدگی‌، قطعی تلقی می‌گردد ادارة امور مالیاتی ‌بایستی یک نسخه از برگ تشخیص صادره به انضمام گزارش‌ توجیهی مربوط را ظرف ده روز از تاریخ صدورجهت رسیدگی به ‌دادستانی انتظامی مالیاتی ارسال نماید.</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۱۵۷</w:t>
      </w:r>
      <w:r w:rsidRPr="000A5247">
        <w:rPr>
          <w:rFonts w:ascii="IRANSans" w:eastAsia="Times New Roman" w:hAnsi="IRANSans" w:cs="Times New Roman"/>
          <w:sz w:val="20"/>
          <w:szCs w:val="20"/>
          <w:rtl/>
          <w:lang w:bidi="ar-SA"/>
        </w:rPr>
        <w:t xml:space="preserve"> ـ نسبت به مودیان مالیات بر درآمد که در موعد مقرر از تسلیم اظهارنامة منبع درآمد خودداری نموده‌اند یا اصولا طبق مقررات این قانون مکلف به تسلیم اظهارنامه در سر رسید پرداخت‌ مالیات نیستند مرور زمان مالیاتی پنج سال از تاریخ سر رسید پرداخت مالیات می‌باشد و پس از گذشتن پنج سال مذکور مالیات‌ متعلق قابل مطالبه نخواهد بود، مگر این که ظرف این مدت درآمد مودی تعیین و برگ تشخیص مالیات صادر و حداکثر ظرف سه ماه ‌پس از انقضای پنج سال مذکور برگ تشخیص صادره به مودی ابلاغ ‌شود.</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تبصره ـ در مواردی که مالیات به هر علت از غیر مودی مطالبه ‌شده باشد پس از تأیید مراتب از طرف هیأت حل اختلاف مالیاتی ‌مطالبه مالیات از غیر مودی در هر مرحله‌ای که باشد کان لم یکن‌تلقی می‌گردد و در این صورت ادارة امور مالیاتی مکلف است بدون ‌رعایت مرور زمان موضوع این ماده ظرف یک سال از تاریخ صدور رأی هیأت مزبور، مالیات متعلق را از مودی واقعی مطالبه نماید و گرنه مشمول مرور زمان خواهد بود.</w:t>
      </w:r>
    </w:p>
    <w:p w:rsidR="000A5247" w:rsidRDefault="000A5247" w:rsidP="00F26320">
      <w:pPr>
        <w:spacing w:before="100" w:beforeAutospacing="1" w:after="100" w:afterAutospacing="1" w:line="240" w:lineRule="auto"/>
        <w:rPr>
          <w:rFonts w:ascii="IRANSans" w:eastAsia="Times New Roman" w:hAnsi="IRANSans" w:cs="Times New Roman"/>
          <w:sz w:val="16"/>
          <w:szCs w:val="16"/>
          <w:rtl/>
          <w:lang w:bidi="ar-SA"/>
        </w:rPr>
      </w:pPr>
      <w:r w:rsidRPr="000A5247">
        <w:rPr>
          <w:rFonts w:ascii="IRANSans" w:eastAsia="Times New Roman" w:hAnsi="IRANSans" w:cs="Times New Roman"/>
          <w:b/>
          <w:bCs/>
          <w:sz w:val="18"/>
          <w:szCs w:val="18"/>
          <w:rtl/>
          <w:lang w:bidi="ar-SA"/>
        </w:rPr>
        <w:lastRenderedPageBreak/>
        <w:t xml:space="preserve">ماده </w:t>
      </w:r>
      <w:r w:rsidRPr="000A5247">
        <w:rPr>
          <w:rFonts w:ascii="IRANSans" w:eastAsia="Times New Roman" w:hAnsi="IRANSans" w:cs="Times New Roman"/>
          <w:b/>
          <w:bCs/>
          <w:sz w:val="18"/>
          <w:szCs w:val="18"/>
          <w:rtl/>
        </w:rPr>
        <w:t xml:space="preserve">۱۵۸- </w:t>
      </w:r>
      <w:r w:rsidRPr="000A5247">
        <w:rPr>
          <w:rFonts w:ascii="IRANSans" w:eastAsia="Times New Roman" w:hAnsi="IRANSans" w:cs="Times New Roman"/>
          <w:b/>
          <w:bCs/>
          <w:sz w:val="18"/>
          <w:szCs w:val="18"/>
          <w:rtl/>
          <w:lang w:bidi="ar-SA"/>
        </w:rPr>
        <w:t>حذف شد.</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ماده</w:t>
      </w:r>
      <w:r w:rsidRPr="000A5247">
        <w:rPr>
          <w:rFonts w:ascii="IRANSans" w:eastAsia="Times New Roman" w:hAnsi="IRANSans" w:cs="Times New Roman"/>
          <w:b/>
          <w:bCs/>
          <w:sz w:val="20"/>
          <w:szCs w:val="20"/>
          <w:rtl/>
        </w:rPr>
        <w:t>۱۵۹</w:t>
      </w:r>
      <w:r w:rsidRPr="000A5247">
        <w:rPr>
          <w:rFonts w:ascii="IRANSans" w:eastAsia="Times New Roman" w:hAnsi="IRANSans" w:cs="Times New Roman"/>
          <w:b/>
          <w:bCs/>
          <w:sz w:val="20"/>
          <w:szCs w:val="20"/>
          <w:rtl/>
          <w:lang w:bidi="ar-SA"/>
        </w:rPr>
        <w:t>-</w:t>
      </w:r>
      <w:r w:rsidRPr="000A5247">
        <w:rPr>
          <w:rFonts w:ascii="IRANSans" w:eastAsia="Times New Roman" w:hAnsi="IRANSans" w:cs="Times New Roman"/>
          <w:sz w:val="20"/>
          <w:szCs w:val="20"/>
          <w:rtl/>
          <w:lang w:bidi="ar-SA"/>
        </w:rPr>
        <w:t xml:space="preserve"> وجوهی که به عنوان مالیات هر منبع، از طریق واریز به حساب تعیین شده از طرف سازمان امور مالیاتی کشور یا ابطال تمبر پرداخت‌می‌شود در موقع تشخیص و احتساب مالیات قطعی مودی منظور می‌گردد و در صورتی که مبلغی بیش از مالیات متعلق پرداخت شده باشد اضافه‌پرداختی مسترد خواهد شد.</w:t>
      </w:r>
    </w:p>
    <w:p w:rsidR="000A5247" w:rsidRPr="000A5247" w:rsidRDefault="000A5247" w:rsidP="00F26320">
      <w:pPr>
        <w:spacing w:before="100" w:beforeAutospacing="1" w:after="100" w:afterAutospacing="1" w:line="240" w:lineRule="auto"/>
        <w:rPr>
          <w:rFonts w:ascii="Times New Roman" w:eastAsia="Times New Roman" w:hAnsi="Times New Roman" w:cs="Times New Roman"/>
          <w:sz w:val="24"/>
          <w:szCs w:val="24"/>
          <w:rtl/>
        </w:rPr>
      </w:pPr>
      <w:r w:rsidRPr="000A5247">
        <w:rPr>
          <w:rFonts w:ascii="IRANSans" w:eastAsia="Times New Roman" w:hAnsi="IRANSans" w:cs="Times New Roman"/>
          <w:b/>
          <w:bCs/>
          <w:sz w:val="20"/>
          <w:szCs w:val="20"/>
          <w:rtl/>
          <w:lang w:bidi="ar-SA"/>
        </w:rPr>
        <w:t>تبصره -</w:t>
      </w:r>
      <w:r w:rsidRPr="000A5247">
        <w:rPr>
          <w:rFonts w:ascii="IRANSans" w:eastAsia="Times New Roman" w:hAnsi="IRANSans" w:cs="Times New Roman"/>
          <w:sz w:val="20"/>
          <w:szCs w:val="20"/>
          <w:rtl/>
          <w:lang w:bidi="ar-SA"/>
        </w:rPr>
        <w:t xml:space="preserve"> به سازمان امور مالیاتی کشور اجازه داده می‌شود که در مورد مودیان غیر ایرانی و اشخاص مقیم خارج از کشور کل مالیات‌های متعلق ‌را به نرخ مربوط مقرر در منبع وصول نماید.</w:t>
      </w:r>
    </w:p>
    <w:p w:rsidR="000A5247" w:rsidRDefault="000A5247" w:rsidP="00F26320">
      <w:pPr>
        <w:spacing w:before="100" w:beforeAutospacing="1" w:after="100" w:afterAutospacing="1" w:line="240" w:lineRule="auto"/>
        <w:rPr>
          <w:rFonts w:ascii="Times New Roman" w:eastAsia="Times New Roman" w:hAnsi="Times New Roman" w:cs="Times New Roman"/>
          <w:sz w:val="24"/>
          <w:szCs w:val="24"/>
          <w:rtl/>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۱۶۰-</w:t>
      </w:r>
      <w:r w:rsidRPr="000A5247">
        <w:rPr>
          <w:rFonts w:ascii="IRANSans" w:eastAsia="Times New Roman" w:hAnsi="IRANSans" w:cs="Times New Roman"/>
          <w:sz w:val="20"/>
          <w:szCs w:val="20"/>
          <w:rtl/>
          <w:lang w:bidi="ar-SA"/>
        </w:rPr>
        <w:t xml:space="preserve"> سازمان امور مالیاتی کشور برای وصول مالیات و جرایم متعلق از مودیان و مسئولان پرداخت مالیات نسبت به سایر طلبکاران به ‌استثنای صاحبان حقوق نسبت به مال مورد وثیقه و مطالبات کارگران و کارمندان ناشی از خدمت، حق تقدم خواهد داشت. حکم قسمت اخیر این ماده ‌مانع وصول مالیات متعلق به انتقال مال مورد وثیقه نخواهد بود.</w:t>
      </w:r>
    </w:p>
    <w:p w:rsid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۱۶۱-</w:t>
      </w:r>
      <w:r w:rsidRPr="000A5247">
        <w:rPr>
          <w:rFonts w:ascii="IRANSans" w:eastAsia="Times New Roman" w:hAnsi="IRANSans" w:cs="Times New Roman"/>
          <w:sz w:val="20"/>
          <w:szCs w:val="20"/>
          <w:rtl/>
          <w:lang w:bidi="ar-SA"/>
        </w:rPr>
        <w:t xml:space="preserve"> در مواردی که مالیات مودی هنوز قطعی نشده یا مراحل اجرایی آن طی نشده است و بیم تفریط مال یا اموال از طرف مودی به قصد فرار از پرداخت مالیات می</w:t>
      </w:r>
      <w:r w:rsidRPr="000A5247">
        <w:rPr>
          <w:rFonts w:ascii="IRANSans" w:eastAsia="Times New Roman" w:hAnsi="IRANSans" w:cs="Times New Roman"/>
          <w:sz w:val="20"/>
          <w:szCs w:val="20"/>
          <w:rtl/>
          <w:lang w:bidi="ar-SA"/>
        </w:rPr>
        <w:softHyphen/>
        <w:t xml:space="preserve">رود اداره امور مالیاتی باید با ارائه دلایل کافی از هیأت حل اختلاف مالیاتی قرار تأمین مالیات را بخواهد و در صورتی که هیأت صدور قرار را لازم تشخیص دهد ضمن تعیین مبلغ، قرار مقتضی صادر خواهد کرد. اداره امور مالیاتی مکلف است معادل همان مبلغ از اموال و وجوه مودی که نزد وی یا اشخاص ثالث باشد تأمین نماید در این صورت مودی و اشخاص ثالث پس از ابلاغ اخطار کتبی اداره امور مالیاتی حق نخواهند داشت اموال مورد تأمین را از تصرف خود خارج کنند مگر اینکه معادل مبلغ مورد مطالبه تأمین دهند و در صورت تخلف علاوه بر پرداخت مطالبات مذکور، مشمول </w:t>
      </w:r>
      <w:r w:rsidRPr="000A5247">
        <w:rPr>
          <w:rFonts w:ascii="IRANSans" w:eastAsia="Times New Roman" w:hAnsi="IRANSans" w:cs="Times New Roman"/>
          <w:b/>
          <w:bCs/>
          <w:sz w:val="18"/>
          <w:szCs w:val="18"/>
          <w:rtl/>
          <w:lang w:bidi="ar-SA"/>
        </w:rPr>
        <w:t>مجازات حبس تعزیری درجه شش</w:t>
      </w:r>
      <w:r w:rsidRPr="000A5247">
        <w:rPr>
          <w:rFonts w:ascii="IRANSans" w:eastAsia="Times New Roman" w:hAnsi="IRANSans" w:cs="Times New Roman"/>
          <w:sz w:val="16"/>
          <w:szCs w:val="16"/>
          <w:rtl/>
          <w:lang w:bidi="ar-SA"/>
        </w:rPr>
        <w:t>(</w:t>
      </w:r>
      <w:r w:rsidRPr="000A5247">
        <w:rPr>
          <w:rFonts w:ascii="IRANSans" w:eastAsia="Times New Roman" w:hAnsi="IRANSans" w:cs="Times New Roman"/>
          <w:sz w:val="16"/>
          <w:szCs w:val="16"/>
          <w:rtl/>
        </w:rPr>
        <w:t>۱)</w:t>
      </w:r>
      <w:r w:rsidRPr="000A5247">
        <w:rPr>
          <w:rFonts w:ascii="IRANSans" w:eastAsia="Times New Roman" w:hAnsi="IRANSans" w:cs="Times New Roman"/>
          <w:sz w:val="20"/>
          <w:szCs w:val="20"/>
          <w:lang w:bidi="ar-SA"/>
        </w:rPr>
        <w:t xml:space="preserve"> </w:t>
      </w:r>
      <w:r w:rsidRPr="000A5247">
        <w:rPr>
          <w:rFonts w:ascii="IRANSans" w:eastAsia="Times New Roman" w:hAnsi="IRANSans" w:cs="Times New Roman"/>
          <w:sz w:val="20"/>
          <w:szCs w:val="20"/>
          <w:rtl/>
          <w:lang w:bidi="ar-SA"/>
        </w:rPr>
        <w:t>نیز خواهند بود.</w:t>
      </w:r>
      <w:r w:rsidRPr="000A5247">
        <w:rPr>
          <w:rFonts w:ascii="IRANSans" w:eastAsia="Times New Roman" w:hAnsi="IRANSans" w:cs="Times New Roman"/>
          <w:sz w:val="20"/>
          <w:szCs w:val="20"/>
          <w:lang w:bidi="ar-SA"/>
        </w:rPr>
        <w:t xml:space="preserve">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۱۶۲-</w:t>
      </w:r>
      <w:r w:rsidRPr="000A5247">
        <w:rPr>
          <w:rFonts w:ascii="IRANSans" w:eastAsia="Times New Roman" w:hAnsi="IRANSans" w:cs="Times New Roman"/>
          <w:sz w:val="20"/>
          <w:szCs w:val="20"/>
          <w:rtl/>
          <w:lang w:bidi="ar-SA"/>
        </w:rPr>
        <w:t xml:space="preserve"> در مواردی که اشخاص متعدد مسئول پرداخت مالیات شناخته می‌شوند ادارات امور مالیاتی حق دارند به همه آنها مجتمعا یا‌ به هریک جداگانه برای وصول مالیات مراجعه کنند و مراجعه به یکی از آنها مانع مراجعه به دیگران نخواهد بود.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۱۶۳-</w:t>
      </w:r>
      <w:r w:rsidRPr="000A5247">
        <w:rPr>
          <w:rFonts w:ascii="IRANSans" w:eastAsia="Times New Roman" w:hAnsi="IRANSans" w:cs="Times New Roman"/>
          <w:sz w:val="20"/>
          <w:szCs w:val="20"/>
          <w:rtl/>
          <w:lang w:bidi="ar-SA"/>
        </w:rPr>
        <w:t xml:space="preserve"> سازمان امور مالیاتی کشور مجاز است که مشمولان مالیات را در مواردی که مالیات آنان در موقع تحصیل درآمد کسر و پرداخت‌ نمی</w:t>
      </w:r>
      <w:r w:rsidRPr="000A5247">
        <w:rPr>
          <w:rFonts w:ascii="IRANSans" w:eastAsia="Times New Roman" w:hAnsi="IRANSans" w:cs="Times New Roman"/>
          <w:sz w:val="20"/>
          <w:szCs w:val="20"/>
          <w:rtl/>
          <w:lang w:bidi="ar-SA"/>
        </w:rPr>
        <w:softHyphen/>
        <w:t>شود کلا یا بعضا مکلف نماید در طول سال، مالیات متعلق به همان سال را به نسبتی از آخرین مالیات قطعی شده سنوات قبل یا به نسبتی از حجم‌ فعالیت به طور علی‌الحساب پرداخت نمایند و در صورت تخلف علی‌الحساب مذکور طبق مقررات این قانون وصول خواهد 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۱۶۴-</w:t>
      </w:r>
      <w:r w:rsidRPr="000A5247">
        <w:rPr>
          <w:rFonts w:ascii="IRANSans" w:eastAsia="Times New Roman" w:hAnsi="IRANSans" w:cs="Times New Roman"/>
          <w:sz w:val="20"/>
          <w:szCs w:val="20"/>
          <w:rtl/>
          <w:lang w:bidi="ar-SA"/>
        </w:rPr>
        <w:t xml:space="preserve"> سازمان امور مالیاتی کشور مکلف است به منظور تسهیل در پرداخت مالیات و تقلیل موارد مراجعه مودیان به ادارات امور مالیاتی حساب مخصوصی از طریق بانک مرکزی جمهوری اسلامی ایران در بانک ملی ایران افتتاح نماید تا مودیان بتوانند مستقیما به شعب یا باجه‌های بانک مزبور مراجعه و‌ مالیات‌های خود را به حساب مذکور پرداخت نمایند.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۱۶۵-</w:t>
      </w:r>
      <w:r w:rsidRPr="000A5247">
        <w:rPr>
          <w:rFonts w:ascii="IRANSans" w:eastAsia="Times New Roman" w:hAnsi="IRANSans" w:cs="Times New Roman"/>
          <w:sz w:val="20"/>
          <w:szCs w:val="20"/>
          <w:rtl/>
          <w:lang w:bidi="ar-SA"/>
        </w:rPr>
        <w:t xml:space="preserve"> در مواردی که بر اثر حوادث و سوانح از قبیل زلزله، سیل، آتش‌سوزی، بروز آفات و خشکسالی و طوفان و اتفاقات غیرمترقبه دیگر به ‌یک منطقه کشور یا به مودی یا مودیان خاصی خساراتی وارد گردد و خسارت وارده از طریق وزارتخانه‌ها یا موسسات دولتی یا شهرداریها یا‌سازمان‌های بیمه و یا موسسات عام‌المنفعه جبران نگردد وزارت امور اقتصادی و دارایی می‌تواند معادل خسارت وارده از درآمد مشمول مالیات مودی‌، در آن سال و سنوات بعد کسر و نسبت به آن دسته از مودیان که بیش از پنجاه درصد (</w:t>
      </w:r>
      <w:r w:rsidRPr="000A5247">
        <w:rPr>
          <w:rFonts w:ascii="IRANSans" w:eastAsia="Times New Roman" w:hAnsi="IRANSans" w:cs="Times New Roman"/>
          <w:sz w:val="20"/>
          <w:szCs w:val="20"/>
          <w:rtl/>
        </w:rPr>
        <w:t xml:space="preserve">۵۰%) </w:t>
      </w:r>
      <w:r w:rsidRPr="000A5247">
        <w:rPr>
          <w:rFonts w:ascii="IRANSans" w:eastAsia="Times New Roman" w:hAnsi="IRANSans" w:cs="Times New Roman"/>
          <w:sz w:val="20"/>
          <w:szCs w:val="20"/>
          <w:rtl/>
          <w:lang w:bidi="ar-SA"/>
        </w:rPr>
        <w:t>اموال آنان در اثر حوادث ‌مذکور از بین رفته است و قادر به پرداخت بدهی‌های مالیاتی خود نمی‌باشند با تصویب هیأت وزیران تمام یا قسمتی از بدهی مالیاتی آنها را بخشوده یا‌ تقسیط طولانی نماید.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آیین‌نامه اجرایی این ماده توسط وزارت امور اقتصادی و دارایی تهیه و تصویب هیأت وزیران خواهد رسید.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تبصره - مودیان مالیاتی مناطق جنگ</w:t>
      </w:r>
      <w:r w:rsidRPr="000A5247">
        <w:rPr>
          <w:rFonts w:ascii="IRANSans" w:eastAsia="Times New Roman" w:hAnsi="IRANSans" w:cs="Times New Roman"/>
          <w:sz w:val="20"/>
          <w:szCs w:val="20"/>
          <w:rtl/>
          <w:lang w:bidi="ar-SA"/>
        </w:rPr>
        <w:softHyphen/>
        <w:t>زده غرب و جنوب کشور که فهرست این مناطق بنا به پیشنهاد وزارت امور اقتصادی و دارایی و تصویب هیأت‌ وزیران اعلام می‌گردد، از تسهیلات مالیاتی زیر برخوردار خواهند 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الف- پنجاه درصد (</w:t>
      </w:r>
      <w:r w:rsidRPr="000A5247">
        <w:rPr>
          <w:rFonts w:ascii="IRANSans" w:eastAsia="Times New Roman" w:hAnsi="IRANSans" w:cs="Times New Roman"/>
          <w:sz w:val="20"/>
          <w:szCs w:val="20"/>
          <w:rtl/>
        </w:rPr>
        <w:t xml:space="preserve">۵۰%) </w:t>
      </w:r>
      <w:r w:rsidRPr="000A5247">
        <w:rPr>
          <w:rFonts w:ascii="IRANSans" w:eastAsia="Times New Roman" w:hAnsi="IRANSans" w:cs="Times New Roman"/>
          <w:sz w:val="20"/>
          <w:szCs w:val="20"/>
          <w:rtl/>
          <w:lang w:bidi="ar-SA"/>
        </w:rPr>
        <w:t xml:space="preserve">مالیات مودیان مزبور بابت درآمد حاصل در نقاط مذکور از اول سال </w:t>
      </w:r>
      <w:r w:rsidRPr="000A5247">
        <w:rPr>
          <w:rFonts w:ascii="IRANSans" w:eastAsia="Times New Roman" w:hAnsi="IRANSans" w:cs="Times New Roman"/>
          <w:sz w:val="20"/>
          <w:szCs w:val="20"/>
          <w:rtl/>
        </w:rPr>
        <w:t>۱۳۶۸</w:t>
      </w:r>
      <w:r w:rsidRPr="000A5247">
        <w:rPr>
          <w:rFonts w:ascii="IRANSans" w:eastAsia="Times New Roman" w:hAnsi="IRANSans" w:cs="Times New Roman"/>
          <w:sz w:val="20"/>
          <w:szCs w:val="20"/>
          <w:rtl/>
          <w:lang w:bidi="ar-SA"/>
        </w:rPr>
        <w:t xml:space="preserve"> لغایت </w:t>
      </w:r>
      <w:r w:rsidRPr="000A5247">
        <w:rPr>
          <w:rFonts w:ascii="IRANSans" w:eastAsia="Times New Roman" w:hAnsi="IRANSans" w:cs="Times New Roman"/>
          <w:sz w:val="20"/>
          <w:szCs w:val="20"/>
          <w:rtl/>
        </w:rPr>
        <w:t>۱۳۷۲</w:t>
      </w:r>
      <w:r w:rsidRPr="000A5247">
        <w:rPr>
          <w:rFonts w:ascii="IRANSans" w:eastAsia="Times New Roman" w:hAnsi="IRANSans" w:cs="Times New Roman"/>
          <w:sz w:val="20"/>
          <w:szCs w:val="20"/>
          <w:rtl/>
          <w:lang w:bidi="ar-SA"/>
        </w:rPr>
        <w:t>بخشوده می‌گردد.</w:t>
      </w:r>
      <w:r w:rsidRPr="000A5247">
        <w:rPr>
          <w:rFonts w:ascii="IRANSans" w:eastAsia="Times New Roman" w:hAnsi="IRANSans" w:cs="Times New Roman"/>
          <w:sz w:val="20"/>
          <w:szCs w:val="20"/>
          <w:lang w:bidi="ar-SA"/>
        </w:rPr>
        <w:t xml:space="preserve">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 xml:space="preserve">ب- به ازای هر سال اشتغال در نقاط فوق از تاریخ اجرای این اصلاحیه یک سوم بدهی مالیاتی تا پایان سال </w:t>
      </w:r>
      <w:r w:rsidRPr="000A5247">
        <w:rPr>
          <w:rFonts w:ascii="IRANSans" w:eastAsia="Times New Roman" w:hAnsi="IRANSans" w:cs="Times New Roman"/>
          <w:sz w:val="20"/>
          <w:szCs w:val="20"/>
          <w:rtl/>
        </w:rPr>
        <w:t>۱۳۶۷</w:t>
      </w:r>
      <w:r w:rsidRPr="000A5247">
        <w:rPr>
          <w:rFonts w:ascii="IRANSans" w:eastAsia="Times New Roman" w:hAnsi="IRANSans" w:cs="Times New Roman"/>
          <w:sz w:val="20"/>
          <w:szCs w:val="20"/>
          <w:rtl/>
          <w:lang w:bidi="ar-SA"/>
        </w:rPr>
        <w:t xml:space="preserve"> آنها بابت درآمد حاصل در نقاط مذکور‌ بخشوده می‌شود.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 xml:space="preserve">ج- مالیات پرداخت شده مودیان موصوف بابت درآمدهای حاصل از تاریخ </w:t>
      </w:r>
      <w:r w:rsidRPr="000A5247">
        <w:rPr>
          <w:rFonts w:ascii="IRANSans" w:eastAsia="Times New Roman" w:hAnsi="IRANSans" w:cs="Times New Roman"/>
          <w:sz w:val="20"/>
          <w:szCs w:val="20"/>
          <w:rtl/>
        </w:rPr>
        <w:t>۳۰/۶/۱۳۵۹</w:t>
      </w:r>
      <w:r w:rsidRPr="000A5247">
        <w:rPr>
          <w:rFonts w:ascii="IRANSans" w:eastAsia="Times New Roman" w:hAnsi="IRANSans" w:cs="Times New Roman"/>
          <w:sz w:val="20"/>
          <w:szCs w:val="20"/>
          <w:rtl/>
          <w:lang w:bidi="ar-SA"/>
        </w:rPr>
        <w:t xml:space="preserve"> لغایت سال </w:t>
      </w:r>
      <w:r w:rsidRPr="000A5247">
        <w:rPr>
          <w:rFonts w:ascii="IRANSans" w:eastAsia="Times New Roman" w:hAnsi="IRANSans" w:cs="Times New Roman"/>
          <w:sz w:val="20"/>
          <w:szCs w:val="20"/>
          <w:rtl/>
        </w:rPr>
        <w:t>۱۳۶۷</w:t>
      </w:r>
      <w:r w:rsidRPr="000A5247">
        <w:rPr>
          <w:rFonts w:ascii="IRANSans" w:eastAsia="Times New Roman" w:hAnsi="IRANSans" w:cs="Times New Roman"/>
          <w:sz w:val="20"/>
          <w:szCs w:val="20"/>
          <w:rtl/>
          <w:lang w:bidi="ar-SA"/>
        </w:rPr>
        <w:t xml:space="preserve"> در نقاط مذکور حداکثر معادل یک سوم آن‌در هر سال از مالیات سنوات بعد آنان در همان نقاط کسر خواهد 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sz w:val="20"/>
          <w:szCs w:val="20"/>
          <w:rtl/>
          <w:lang w:bidi="ar-SA"/>
        </w:rPr>
        <w:t>د- در مواردی که مودی قادر به ادامه فعالیت در نقاط مذکور نباشد با ارائه دلائل مورد قبول وزارت امور اقتصادی و دارایی تمام یا قسمتی از بدهی</w:t>
      </w:r>
      <w:r w:rsidRPr="000A5247">
        <w:rPr>
          <w:rFonts w:ascii="IRANSans" w:eastAsia="Times New Roman" w:hAnsi="IRANSans" w:cs="Times New Roman"/>
          <w:sz w:val="20"/>
          <w:szCs w:val="20"/>
          <w:rtl/>
          <w:lang w:bidi="ar-SA"/>
        </w:rPr>
        <w:softHyphen/>
        <w:t>های‌موصوف مودی بخشوده خواهد شد.</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۱۶۶-</w:t>
      </w:r>
      <w:r w:rsidRPr="000A5247">
        <w:rPr>
          <w:rFonts w:ascii="IRANSans" w:eastAsia="Times New Roman" w:hAnsi="IRANSans" w:cs="Times New Roman"/>
          <w:sz w:val="20"/>
          <w:szCs w:val="20"/>
          <w:rtl/>
          <w:lang w:bidi="ar-SA"/>
        </w:rPr>
        <w:t xml:space="preserve"> سازمان امور مالیاتی کشور می‌تواند قبوض پیش پرداخت مالیاتی، تهیه و برای استفاده مودیان عرضه نماید. قبوض مذکور با نام و ‌غیرقابل انتقال بوده و در موقع واریز مالیات مودی مبلغ پیش پرداخت، به اضافه دو درصد (</w:t>
      </w:r>
      <w:r w:rsidRPr="000A5247">
        <w:rPr>
          <w:rFonts w:ascii="IRANSans" w:eastAsia="Times New Roman" w:hAnsi="IRANSans" w:cs="Times New Roman"/>
          <w:sz w:val="20"/>
          <w:szCs w:val="20"/>
          <w:rtl/>
        </w:rPr>
        <w:t xml:space="preserve">۲%) </w:t>
      </w:r>
      <w:r w:rsidRPr="000A5247">
        <w:rPr>
          <w:rFonts w:ascii="IRANSans" w:eastAsia="Times New Roman" w:hAnsi="IRANSans" w:cs="Times New Roman"/>
          <w:sz w:val="20"/>
          <w:szCs w:val="20"/>
          <w:rtl/>
          <w:lang w:bidi="ar-SA"/>
        </w:rPr>
        <w:t>آن به ازای هر سه ماه زود پرداخت از بدهی مالیاتی مربوط کسر‌خواهد شد.</w:t>
      </w:r>
      <w:r w:rsidRPr="000A5247">
        <w:rPr>
          <w:rFonts w:ascii="IRANSans" w:eastAsia="Times New Roman" w:hAnsi="IRANSans" w:cs="Times New Roman"/>
          <w:sz w:val="20"/>
          <w:szCs w:val="20"/>
          <w:lang w:bidi="ar-SA"/>
        </w:rPr>
        <w:t xml:space="preserve"> </w:t>
      </w:r>
    </w:p>
    <w:p w:rsidR="000A5247" w:rsidRPr="000A5247" w:rsidRDefault="000A5247" w:rsidP="00F26320">
      <w:pPr>
        <w:spacing w:before="100" w:beforeAutospacing="1" w:after="100" w:afterAutospacing="1" w:line="276" w:lineRule="auto"/>
        <w:rPr>
          <w:rFonts w:ascii="Times New Roman" w:eastAsia="Times New Roman" w:hAnsi="Times New Roman" w:cs="Times New Roman"/>
          <w:sz w:val="24"/>
          <w:szCs w:val="24"/>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۱۶۷-</w:t>
      </w:r>
      <w:r w:rsidRPr="000A5247">
        <w:rPr>
          <w:rFonts w:ascii="IRANSans" w:eastAsia="Times New Roman" w:hAnsi="IRANSans" w:cs="Times New Roman"/>
          <w:sz w:val="20"/>
          <w:szCs w:val="20"/>
          <w:rtl/>
          <w:lang w:bidi="ar-SA"/>
        </w:rPr>
        <w:t xml:space="preserve"> وزارت امور اقتصادی و دارایی یا سازمان امور مالیاتی کشور می‌تواند نسبت به مودیانی که قادر به پرداخت بدهی مالیاتی خود اعم از اصل و جریمه به طور یک</w:t>
      </w:r>
      <w:r w:rsidRPr="000A5247">
        <w:rPr>
          <w:rFonts w:ascii="IRANSans" w:eastAsia="Times New Roman" w:hAnsi="IRANSans" w:cs="Times New Roman"/>
          <w:sz w:val="20"/>
          <w:szCs w:val="20"/>
          <w:rtl/>
          <w:lang w:bidi="ar-SA"/>
        </w:rPr>
        <w:softHyphen/>
        <w:t>جا ‌نیستند از تاریخ ابلاغ مالیات قطعی بدهی مربوط را حداکثر به مدت سه سال تقسیط نماید.</w:t>
      </w:r>
    </w:p>
    <w:p w:rsidR="000A5247" w:rsidRDefault="000A5247" w:rsidP="00F26320">
      <w:pPr>
        <w:spacing w:before="100" w:beforeAutospacing="1" w:after="100" w:afterAutospacing="1" w:line="276" w:lineRule="auto"/>
        <w:rPr>
          <w:rFonts w:ascii="Times New Roman" w:eastAsia="Times New Roman" w:hAnsi="Times New Roman" w:cs="Times New Roman"/>
          <w:sz w:val="24"/>
          <w:szCs w:val="24"/>
          <w:rtl/>
        </w:rPr>
      </w:pPr>
      <w:r w:rsidRPr="000A5247">
        <w:rPr>
          <w:rFonts w:ascii="IRANSans" w:eastAsia="Times New Roman" w:hAnsi="IRANSans" w:cs="Times New Roman"/>
          <w:b/>
          <w:bCs/>
          <w:sz w:val="20"/>
          <w:szCs w:val="20"/>
          <w:rtl/>
          <w:lang w:bidi="ar-SA"/>
        </w:rPr>
        <w:t xml:space="preserve">ماده </w:t>
      </w:r>
      <w:r w:rsidRPr="000A5247">
        <w:rPr>
          <w:rFonts w:ascii="IRANSans" w:eastAsia="Times New Roman" w:hAnsi="IRANSans" w:cs="Times New Roman"/>
          <w:b/>
          <w:bCs/>
          <w:sz w:val="20"/>
          <w:szCs w:val="20"/>
          <w:rtl/>
        </w:rPr>
        <w:t>۱۶۸-</w:t>
      </w:r>
      <w:r w:rsidRPr="000A5247">
        <w:rPr>
          <w:rFonts w:ascii="IRANSans" w:eastAsia="Times New Roman" w:hAnsi="IRANSans" w:cs="Times New Roman"/>
          <w:sz w:val="20"/>
          <w:szCs w:val="20"/>
          <w:rtl/>
          <w:lang w:bidi="ar-SA"/>
        </w:rPr>
        <w:t xml:space="preserve"> دولت می‌تواند برای جلوگیری از اخذ مالیات مضاعف و تبادل اطلاعات راجع به درآمد و دارایی مودیان با دولت‌های خارجی‌ موافقت</w:t>
      </w:r>
      <w:r w:rsidRPr="000A5247">
        <w:rPr>
          <w:rFonts w:ascii="IRANSans" w:eastAsia="Times New Roman" w:hAnsi="IRANSans" w:cs="Times New Roman"/>
          <w:sz w:val="20"/>
          <w:szCs w:val="20"/>
          <w:rtl/>
          <w:lang w:bidi="ar-SA"/>
        </w:rPr>
        <w:softHyphen/>
        <w:t>نامه‌های مالیاتی منعقد و پس از تصویب مجلس شورای اسلامی به مرحله اجرا بگذارد. قراردادها یا موافقت</w:t>
      </w:r>
      <w:r w:rsidRPr="000A5247">
        <w:rPr>
          <w:rFonts w:ascii="IRANSans" w:eastAsia="Times New Roman" w:hAnsi="IRANSans" w:cs="Times New Roman"/>
          <w:sz w:val="20"/>
          <w:szCs w:val="20"/>
          <w:rtl/>
          <w:lang w:bidi="ar-SA"/>
        </w:rPr>
        <w:softHyphen/>
        <w:t>نامه</w:t>
      </w:r>
      <w:r w:rsidRPr="000A5247">
        <w:rPr>
          <w:rFonts w:ascii="IRANSans" w:eastAsia="Times New Roman" w:hAnsi="IRANSans" w:cs="Times New Roman"/>
          <w:sz w:val="20"/>
          <w:szCs w:val="20"/>
          <w:rtl/>
          <w:lang w:bidi="ar-SA"/>
        </w:rPr>
        <w:softHyphen/>
        <w:t xml:space="preserve">های مربوط به امور مالیاتی که تا ‌تاریخ اجرای این قانون با دول خارجی منعقد و به تصویب قوه </w:t>
      </w:r>
      <w:r w:rsidRPr="000A5247">
        <w:rPr>
          <w:rFonts w:ascii="IRANSans" w:eastAsia="Times New Roman" w:hAnsi="IRANSans" w:cs="Times New Roman"/>
          <w:sz w:val="20"/>
          <w:szCs w:val="20"/>
          <w:rtl/>
          <w:lang w:bidi="ar-SA"/>
        </w:rPr>
        <w:lastRenderedPageBreak/>
        <w:t>مقننه یا هیأت وزیران رسیده است تا زمانی که لغو نشده به قوت خود باقی است. دولت‌ موظف است ظرف یک</w:t>
      </w:r>
      <w:r w:rsidRPr="000A5247">
        <w:rPr>
          <w:rFonts w:ascii="IRANSans" w:eastAsia="Times New Roman" w:hAnsi="IRANSans" w:cs="Times New Roman"/>
          <w:sz w:val="20"/>
          <w:szCs w:val="20"/>
          <w:rtl/>
          <w:lang w:bidi="ar-SA"/>
        </w:rPr>
        <w:softHyphen/>
        <w:t>سال از تاریخ اجرای این قانون قراردادها و موافقت</w:t>
      </w:r>
      <w:r w:rsidRPr="000A5247">
        <w:rPr>
          <w:rFonts w:ascii="IRANSans" w:eastAsia="Times New Roman" w:hAnsi="IRANSans" w:cs="Times New Roman"/>
          <w:sz w:val="20"/>
          <w:szCs w:val="20"/>
          <w:rtl/>
          <w:lang w:bidi="ar-SA"/>
        </w:rPr>
        <w:softHyphen/>
        <w:t>نامه‌های قبلی را بررسی و نظر خود را مبنی بر ادامه یا لغو آنها مستدلا به مجلس‌شورای اسلامی گزارش نماید</w:t>
      </w:r>
      <w:r w:rsidRPr="000A5247">
        <w:rPr>
          <w:rFonts w:ascii="Times New Roman" w:eastAsia="Times New Roman" w:hAnsi="Times New Roman" w:cs="B Nazanin" w:hint="cs"/>
          <w:sz w:val="28"/>
          <w:szCs w:val="28"/>
          <w:rtl/>
          <w:lang w:bidi="ar-SA"/>
        </w:rPr>
        <w:t>.</w:t>
      </w:r>
      <w:r w:rsidRPr="000A5247">
        <w:rPr>
          <w:rFonts w:ascii="Times New Roman" w:eastAsia="Times New Roman" w:hAnsi="Times New Roman" w:cs="B Nazanin" w:hint="cs"/>
          <w:sz w:val="28"/>
          <w:szCs w:val="28"/>
          <w:lang w:bidi="ar-SA"/>
        </w:rPr>
        <w:t xml:space="preserve"> </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Pr>
      </w:pPr>
      <w:r w:rsidRPr="00E854D8">
        <w:rPr>
          <w:rFonts w:ascii="IRANSans" w:eastAsia="Times New Roman" w:hAnsi="IRANSans" w:cs="Times New Roman"/>
          <w:b/>
          <w:bCs/>
          <w:sz w:val="18"/>
          <w:szCs w:val="18"/>
          <w:rtl/>
          <w:lang w:bidi="ar-SA"/>
        </w:rPr>
        <w:t>ماده</w:t>
      </w:r>
      <w:r w:rsidRPr="00E854D8">
        <w:rPr>
          <w:rFonts w:ascii="IRANSans" w:eastAsia="Times New Roman" w:hAnsi="IRANSans" w:cs="Times New Roman"/>
          <w:b/>
          <w:bCs/>
          <w:sz w:val="18"/>
          <w:szCs w:val="18"/>
          <w:rtl/>
        </w:rPr>
        <w:t>۱۶۹-</w:t>
      </w:r>
      <w:r w:rsidRPr="00E854D8">
        <w:rPr>
          <w:rFonts w:ascii="IRANSans" w:eastAsia="Times New Roman" w:hAnsi="IRANSans" w:cs="Times New Roman"/>
          <w:b/>
          <w:bCs/>
          <w:sz w:val="18"/>
          <w:szCs w:val="18"/>
          <w:rtl/>
          <w:lang w:bidi="ar-SA"/>
        </w:rPr>
        <w:t xml:space="preserve"> اشخاص حقوقی و صاحبان مشاغل موضوع این قانون که حسب اعلام سازمان امور مالیاتی کشور موظف به ثبت‌نام در نظام مالیاتی می‌شوند، مکلفند برای انجام معاملات خود صورتحساب صادر و شماره اقتصادی خود و طرف معامله را در صورتحساب‌ها، قراردادها و سایر اسناد مشابه درج و فهرست معاملات خود را به سازمان مذکور ارائه کنند.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عدم صدور صورتحساب یا عدم درج شماره اقتصادی خود و طرف معامله یا استفاده از شماره اقتصادی خود برای دیگران و یا استفاده از شماره اقتصادی دیگران برای معاملات خود، حسب‌ مورد مشمول جریمه‌ای معادل دودرصد(</w:t>
      </w:r>
      <w:r w:rsidRPr="00E854D8">
        <w:rPr>
          <w:rFonts w:ascii="IRANSans" w:eastAsia="Times New Roman" w:hAnsi="IRANSans" w:cs="Times New Roman"/>
          <w:b/>
          <w:bCs/>
          <w:sz w:val="18"/>
          <w:szCs w:val="18"/>
          <w:rtl/>
        </w:rPr>
        <w:t xml:space="preserve">۲%) </w:t>
      </w:r>
      <w:r w:rsidRPr="00E854D8">
        <w:rPr>
          <w:rFonts w:ascii="IRANSans" w:eastAsia="Times New Roman" w:hAnsi="IRANSans" w:cs="Times New Roman"/>
          <w:b/>
          <w:bCs/>
          <w:sz w:val="18"/>
          <w:szCs w:val="18"/>
          <w:rtl/>
          <w:lang w:bidi="ar-SA"/>
        </w:rPr>
        <w:t>مبلغ مورد معامله‌ می</w:t>
      </w:r>
      <w:r w:rsidRPr="00E854D8">
        <w:rPr>
          <w:rFonts w:ascii="IRANSans" w:eastAsia="Times New Roman" w:hAnsi="IRANSans" w:cs="Times New Roman"/>
          <w:b/>
          <w:bCs/>
          <w:sz w:val="18"/>
          <w:szCs w:val="18"/>
          <w:rtl/>
          <w:lang w:bidi="ar-SA"/>
        </w:rPr>
        <w:softHyphen/>
        <w:t>شود. همچنین عدم ارائه فهرست معاملات انجام شده به سازمان امور مالیاتی کشور از طریق روشهایی که تعیین می</w:t>
      </w:r>
      <w:r w:rsidRPr="00E854D8">
        <w:rPr>
          <w:rFonts w:ascii="IRANSans" w:eastAsia="Times New Roman" w:hAnsi="IRANSans" w:cs="Times New Roman"/>
          <w:b/>
          <w:bCs/>
          <w:sz w:val="18"/>
          <w:szCs w:val="18"/>
          <w:rtl/>
          <w:lang w:bidi="ar-SA"/>
        </w:rPr>
        <w:softHyphen/>
        <w:t xml:space="preserve">شود مشمول جریمه‌ای معادل یک‌درصد( </w:t>
      </w:r>
      <w:r w:rsidRPr="00E854D8">
        <w:rPr>
          <w:rFonts w:ascii="IRANSans" w:eastAsia="Times New Roman" w:hAnsi="IRANSans" w:cs="Times New Roman"/>
          <w:b/>
          <w:bCs/>
          <w:sz w:val="18"/>
          <w:szCs w:val="18"/>
          <w:rtl/>
        </w:rPr>
        <w:t>۱%)</w:t>
      </w:r>
      <w:r w:rsidRPr="00E854D8">
        <w:rPr>
          <w:rFonts w:ascii="IRANSans" w:eastAsia="Times New Roman" w:hAnsi="IRANSans" w:cs="Times New Roman"/>
          <w:b/>
          <w:bCs/>
          <w:sz w:val="18"/>
          <w:szCs w:val="18"/>
          <w:rtl/>
          <w:lang w:bidi="ar-SA"/>
        </w:rPr>
        <w:t xml:space="preserve"> معاملاتی که فهرست آنها ارائه نشده است، می‌باشد.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۱-</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در صورتی که طرف معاملات اشخاص حقوقی و صاحبان مشاغل موضوع این ماده، اشخاص حقیقی مصرف‌کننده نهائی کالا یا خدمات و نیز اشخاص حقیقی مشمول موضوع ماده(</w:t>
      </w:r>
      <w:r w:rsidRPr="00E854D8">
        <w:rPr>
          <w:rFonts w:ascii="IRANSans" w:eastAsia="Times New Roman" w:hAnsi="IRANSans" w:cs="Times New Roman"/>
          <w:b/>
          <w:bCs/>
          <w:sz w:val="18"/>
          <w:szCs w:val="18"/>
          <w:rtl/>
        </w:rPr>
        <w:t xml:space="preserve">۸۱) </w:t>
      </w:r>
      <w:r w:rsidRPr="00E854D8">
        <w:rPr>
          <w:rFonts w:ascii="IRANSans" w:eastAsia="Times New Roman" w:hAnsi="IRANSans" w:cs="Times New Roman"/>
          <w:b/>
          <w:bCs/>
          <w:sz w:val="18"/>
          <w:szCs w:val="18"/>
          <w:rtl/>
          <w:lang w:bidi="ar-SA"/>
        </w:rPr>
        <w:t>این قانون باشند درج شماره اقتصادی اشخاص مذکور الزامی نیست.</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مصرف‌کننده نهائی موضوع این تبصره شخص حقیقی است که کالاها و خدمات را متناسب با نیاز خود برای مصارف شخصی خریداری ‌کند و از آن برای عرضه کالاها و خدمات به دیگران استفاده ننماید.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۲-</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مودیان مالیاتی موضوع این ماده موظفند از سامانه‌ صندوق فروش «صندوق ماشینی (مکانیزه) فروش» و تجهیزات مشابه استفاده کنند. معادل هزینه‌های انجام شده بابت خرید، نصب و راه‌اندازی تجهیزات فوق اعم از نرم‌افزاری و سخت‌افزاری از مالیات قطعی‌شده مودیان مزبور در اولین سال استفاده و یا سالهای بعد آن قابل کسر است.</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سازمان امور مالیاتی موظف است به تدریج و براساس اولویت، اشخاص مشمول حکم این تبصره را تعیین کند و تا شهریور ماه هر سال از طریق درج در یکی از روزنامه‌های کثیرالانتشار و روزنامه رسمی کشور اعلام و از ابتدای فروردین ماه سال بعد از آن اعمال نماید.</w:t>
      </w:r>
      <w:r w:rsidRPr="00E854D8">
        <w:rPr>
          <w:rFonts w:ascii="IRANSans" w:eastAsia="Times New Roman" w:hAnsi="IRANSans" w:cs="Times New Roman"/>
          <w:b/>
          <w:bCs/>
          <w:sz w:val="18"/>
          <w:szCs w:val="18"/>
          <w:lang w:bidi="ar-SA"/>
        </w:rPr>
        <w:t xml:space="preserve"> </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معادل ده</w:t>
      </w:r>
      <w:r w:rsidRPr="00E854D8">
        <w:rPr>
          <w:rFonts w:ascii="IRANSans" w:eastAsia="Times New Roman" w:hAnsi="IRANSans" w:cs="Times New Roman"/>
          <w:b/>
          <w:bCs/>
          <w:sz w:val="18"/>
          <w:szCs w:val="18"/>
          <w:rtl/>
          <w:lang w:bidi="ar-SA"/>
        </w:rPr>
        <w:softHyphen/>
        <w:t xml:space="preserve"> درصد(</w:t>
      </w:r>
      <w:r w:rsidRPr="00E854D8">
        <w:rPr>
          <w:rFonts w:ascii="IRANSans" w:eastAsia="Times New Roman" w:hAnsi="IRANSans" w:cs="Times New Roman"/>
          <w:b/>
          <w:bCs/>
          <w:sz w:val="18"/>
          <w:szCs w:val="18"/>
          <w:rtl/>
        </w:rPr>
        <w:t xml:space="preserve">۱۰%) </w:t>
      </w:r>
      <w:r w:rsidRPr="00E854D8">
        <w:rPr>
          <w:rFonts w:ascii="IRANSans" w:eastAsia="Times New Roman" w:hAnsi="IRANSans" w:cs="Times New Roman"/>
          <w:b/>
          <w:bCs/>
          <w:sz w:val="18"/>
          <w:szCs w:val="18"/>
          <w:rtl/>
          <w:lang w:bidi="ar-SA"/>
        </w:rPr>
        <w:t>از مالیات ابرازی عملکرد مودیانی که توسط سازمان امور مالیاتی ملزم به استفاده از سامانه‌ صندوق فروش و تجهیزات مشابه شده</w:t>
      </w:r>
      <w:r w:rsidRPr="00E854D8">
        <w:rPr>
          <w:rFonts w:ascii="IRANSans" w:eastAsia="Times New Roman" w:hAnsi="IRANSans" w:cs="Times New Roman"/>
          <w:b/>
          <w:bCs/>
          <w:sz w:val="18"/>
          <w:szCs w:val="18"/>
          <w:rtl/>
          <w:lang w:bidi="ar-SA"/>
        </w:rPr>
        <w:softHyphen/>
        <w:t>اند مشروط به رعایت آیین</w:t>
      </w:r>
      <w:r w:rsidRPr="00E854D8">
        <w:rPr>
          <w:rFonts w:ascii="IRANSans" w:eastAsia="Times New Roman" w:hAnsi="IRANSans" w:cs="Times New Roman"/>
          <w:b/>
          <w:bCs/>
          <w:sz w:val="18"/>
          <w:szCs w:val="18"/>
          <w:rtl/>
          <w:lang w:bidi="ar-SA"/>
        </w:rPr>
        <w:softHyphen/>
        <w:t>نامه اجرائی مربوط، برای مدت دو سال اول بخشوده می‌شود. عدم اجرای حکم این تبصره موجب تعلق جریمه‌ای به‌میزان دودرصد(</w:t>
      </w:r>
      <w:r w:rsidRPr="00E854D8">
        <w:rPr>
          <w:rFonts w:ascii="IRANSans" w:eastAsia="Times New Roman" w:hAnsi="IRANSans" w:cs="Times New Roman"/>
          <w:b/>
          <w:bCs/>
          <w:sz w:val="18"/>
          <w:szCs w:val="18"/>
          <w:rtl/>
        </w:rPr>
        <w:t>۲%)</w:t>
      </w:r>
      <w:r w:rsidRPr="00E854D8">
        <w:rPr>
          <w:rFonts w:ascii="IRANSans" w:eastAsia="Times New Roman" w:hAnsi="IRANSans" w:cs="Times New Roman"/>
          <w:b/>
          <w:bCs/>
          <w:sz w:val="18"/>
          <w:szCs w:val="18"/>
          <w:rtl/>
          <w:lang w:bidi="ar-SA"/>
        </w:rPr>
        <w:t xml:space="preserve"> فروش می‌باشد</w:t>
      </w:r>
      <w:r w:rsidRPr="00E854D8">
        <w:rPr>
          <w:rFonts w:ascii="IRANSans" w:eastAsia="Times New Roman" w:hAnsi="IRANSans" w:cs="Times New Roman"/>
          <w:b/>
          <w:bCs/>
          <w:sz w:val="18"/>
          <w:szCs w:val="18"/>
        </w:rPr>
        <w:t>.</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نحوه استفاده از صندوق و چگونگی ارائه اطلاعات به موجب آیین</w:t>
      </w:r>
      <w:r w:rsidRPr="00E854D8">
        <w:rPr>
          <w:rFonts w:ascii="IRANSans" w:eastAsia="Times New Roman" w:hAnsi="IRANSans" w:cs="Times New Roman"/>
          <w:b/>
          <w:bCs/>
          <w:sz w:val="18"/>
          <w:szCs w:val="18"/>
          <w:rtl/>
          <w:lang w:bidi="ar-SA"/>
        </w:rPr>
        <w:softHyphen/>
        <w:t>نامه اجرائی است که حداکثر ظرف مدت شش‌ماه از تاریخ لازم‌الاجراء شدن این قانون توسط سازمان امور مالیاتی کشور و با همکاری وزارت صنعت، معدن و تجارت و اتاق اصناف ایران تهیه می‌شود و به تصویب هیأت وزیران می‌رسد.</w:t>
      </w:r>
      <w:r w:rsidRPr="00E854D8">
        <w:rPr>
          <w:rFonts w:ascii="IRANSans" w:eastAsia="Times New Roman" w:hAnsi="IRANSans" w:cs="Times New Roman"/>
          <w:b/>
          <w:bCs/>
          <w:sz w:val="18"/>
          <w:szCs w:val="18"/>
          <w:lang w:bidi="ar-SA"/>
        </w:rPr>
        <w:t xml:space="preserve"> </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۳-</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ترتیبات اجرائی احکام این ماده و تبصره(</w:t>
      </w:r>
      <w:r w:rsidRPr="00E854D8">
        <w:rPr>
          <w:rFonts w:ascii="IRANSans" w:eastAsia="Times New Roman" w:hAnsi="IRANSans" w:cs="Times New Roman"/>
          <w:b/>
          <w:bCs/>
          <w:sz w:val="18"/>
          <w:szCs w:val="18"/>
          <w:rtl/>
        </w:rPr>
        <w:t xml:space="preserve">۱) </w:t>
      </w:r>
      <w:r w:rsidRPr="00E854D8">
        <w:rPr>
          <w:rFonts w:ascii="IRANSans" w:eastAsia="Times New Roman" w:hAnsi="IRANSans" w:cs="Times New Roman"/>
          <w:b/>
          <w:bCs/>
          <w:sz w:val="18"/>
          <w:szCs w:val="18"/>
          <w:rtl/>
          <w:lang w:bidi="ar-SA"/>
        </w:rPr>
        <w:t>آن و تعیین مصادیق معاملات مشمول و حد آستانه (تعیین حداقل رقم گردش مالی مودی) به موجب آیین‌نامه‌ای خواهد بود که حداکثر ظرف مدت شش‌ماه از تاریخ تصویب این قانون با پیشنهاد سازمان امور مالیاتی کشور به تصویب وزیر امور اقتصادی و دارایی می‌رسد</w:t>
      </w:r>
      <w:r w:rsidRPr="00E854D8">
        <w:rPr>
          <w:rFonts w:ascii="IRANSans" w:eastAsia="Times New Roman" w:hAnsi="IRANSans" w:cs="Times New Roman"/>
          <w:b/>
          <w:bCs/>
          <w:sz w:val="18"/>
          <w:szCs w:val="18"/>
        </w:rPr>
        <w:t>.</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۴-</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نحوه رسیدگی، مطالبه، حل اختلاف و وصول جرائم مذکور و ترتیبات پرداخت آن طبق مقررات در هر دوره مالیاتی طبق مقررات این قانون با رعایت مهلت مقرر در ماده(</w:t>
      </w:r>
      <w:r w:rsidRPr="00E854D8">
        <w:rPr>
          <w:rFonts w:ascii="IRANSans" w:eastAsia="Times New Roman" w:hAnsi="IRANSans" w:cs="Times New Roman"/>
          <w:b/>
          <w:bCs/>
          <w:sz w:val="18"/>
          <w:szCs w:val="18"/>
          <w:rtl/>
        </w:rPr>
        <w:t xml:space="preserve">۱۵۷) </w:t>
      </w:r>
      <w:r w:rsidRPr="00E854D8">
        <w:rPr>
          <w:rFonts w:ascii="IRANSans" w:eastAsia="Times New Roman" w:hAnsi="IRANSans" w:cs="Times New Roman"/>
          <w:b/>
          <w:bCs/>
          <w:sz w:val="18"/>
          <w:szCs w:val="18"/>
          <w:rtl/>
          <w:lang w:bidi="ar-SA"/>
        </w:rPr>
        <w:t>انجام می‌شود.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۵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وزارت صنعت، معدن و تجارت موظف است حداکثر تا مدت شش‌ماه پس از لازم‌الاجراء شدن این قانون سامانه انجام معاملات وزارتخانه‌ها و دستگاههای اجرائی را برای مدیریت انجام کلیه مراحل مناقصات و مزایده‌ها راه‌اندازی کند و امکان دسترسی برخط(آنلاین) سازمان امور مالیاتی را فراهم آورد.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کلیه دستگاههای اجرائی موضوع بند (ب) ماده(</w:t>
      </w:r>
      <w:r w:rsidRPr="00E854D8">
        <w:rPr>
          <w:rFonts w:ascii="IRANSans" w:eastAsia="Times New Roman" w:hAnsi="IRANSans" w:cs="Times New Roman"/>
          <w:b/>
          <w:bCs/>
          <w:sz w:val="18"/>
          <w:szCs w:val="18"/>
          <w:rtl/>
        </w:rPr>
        <w:t xml:space="preserve">۱) </w:t>
      </w:r>
      <w:r w:rsidRPr="00E854D8">
        <w:rPr>
          <w:rFonts w:ascii="IRANSans" w:eastAsia="Times New Roman" w:hAnsi="IRANSans" w:cs="Times New Roman"/>
          <w:b/>
          <w:bCs/>
          <w:sz w:val="18"/>
          <w:szCs w:val="18"/>
          <w:rtl/>
          <w:lang w:bidi="ar-SA"/>
        </w:rPr>
        <w:t xml:space="preserve">قانون برگزاری مناقصات مصوب </w:t>
      </w:r>
      <w:r w:rsidRPr="00E854D8">
        <w:rPr>
          <w:rFonts w:ascii="IRANSans" w:eastAsia="Times New Roman" w:hAnsi="IRANSans" w:cs="Times New Roman"/>
          <w:b/>
          <w:bCs/>
          <w:sz w:val="18"/>
          <w:szCs w:val="18"/>
          <w:rtl/>
        </w:rPr>
        <w:t>۳/۱۱/۱۳۸۳</w:t>
      </w:r>
      <w:r w:rsidRPr="00E854D8">
        <w:rPr>
          <w:rFonts w:ascii="IRANSans" w:eastAsia="Times New Roman" w:hAnsi="IRANSans" w:cs="Times New Roman"/>
          <w:b/>
          <w:bCs/>
          <w:sz w:val="18"/>
          <w:szCs w:val="18"/>
          <w:rtl/>
          <w:lang w:bidi="ar-SA"/>
        </w:rPr>
        <w:t xml:space="preserve"> موظفند حداکثر ظرف مدت سه‌ماه پس از راه‌اندازی سامانه مذکور کلیه معاملات خود به غیر از معاملات محرمانه را از طریق این سامانه به ثبت برسانند.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تعیین موارد مربوط به محرمانه بودن معاملات مطابق تبصره(</w:t>
      </w:r>
      <w:r w:rsidRPr="00E854D8">
        <w:rPr>
          <w:rFonts w:ascii="IRANSans" w:eastAsia="Times New Roman" w:hAnsi="IRANSans" w:cs="Times New Roman"/>
          <w:b/>
          <w:bCs/>
          <w:sz w:val="18"/>
          <w:szCs w:val="18"/>
          <w:rtl/>
        </w:rPr>
        <w:t xml:space="preserve">۱) </w:t>
      </w:r>
      <w:r w:rsidRPr="00E854D8">
        <w:rPr>
          <w:rFonts w:ascii="IRANSans" w:eastAsia="Times New Roman" w:hAnsi="IRANSans" w:cs="Times New Roman"/>
          <w:b/>
          <w:bCs/>
          <w:sz w:val="18"/>
          <w:szCs w:val="18"/>
          <w:rtl/>
          <w:lang w:bidi="ar-SA"/>
        </w:rPr>
        <w:t>بند(ب) ماده(</w:t>
      </w:r>
      <w:r w:rsidRPr="00E854D8">
        <w:rPr>
          <w:rFonts w:ascii="IRANSans" w:eastAsia="Times New Roman" w:hAnsi="IRANSans" w:cs="Times New Roman"/>
          <w:b/>
          <w:bCs/>
          <w:sz w:val="18"/>
          <w:szCs w:val="18"/>
          <w:rtl/>
        </w:rPr>
        <w:t xml:space="preserve">۳) </w:t>
      </w:r>
      <w:r w:rsidRPr="00E854D8">
        <w:rPr>
          <w:rFonts w:ascii="IRANSans" w:eastAsia="Times New Roman" w:hAnsi="IRANSans" w:cs="Times New Roman"/>
          <w:b/>
          <w:bCs/>
          <w:sz w:val="18"/>
          <w:szCs w:val="18"/>
          <w:rtl/>
          <w:lang w:bidi="ar-SA"/>
        </w:rPr>
        <w:t>قانون ارتقای سلامت نظام اداری و مقابله با فساد مصوب</w:t>
      </w:r>
      <w:r w:rsidRPr="00E854D8">
        <w:rPr>
          <w:rFonts w:ascii="IRANSans" w:eastAsia="Times New Roman" w:hAnsi="IRANSans" w:cs="Times New Roman"/>
          <w:b/>
          <w:bCs/>
          <w:sz w:val="18"/>
          <w:szCs w:val="18"/>
          <w:rtl/>
        </w:rPr>
        <w:t>۷/۸/۱۳۹۰</w:t>
      </w:r>
      <w:r w:rsidRPr="00E854D8">
        <w:rPr>
          <w:rFonts w:ascii="IRANSans" w:eastAsia="Times New Roman" w:hAnsi="IRANSans" w:cs="Times New Roman"/>
          <w:b/>
          <w:bCs/>
          <w:sz w:val="18"/>
          <w:szCs w:val="18"/>
          <w:rtl/>
          <w:lang w:bidi="ar-SA"/>
        </w:rPr>
        <w:t xml:space="preserve"> مجمع تشخیص مصلحت نظام است.</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۶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جرائمی که مودیان به‌واسطه عدم اجرای احکام ماده(</w:t>
      </w:r>
      <w:r w:rsidRPr="00E854D8">
        <w:rPr>
          <w:rFonts w:ascii="IRANSans" w:eastAsia="Times New Roman" w:hAnsi="IRANSans" w:cs="Times New Roman"/>
          <w:b/>
          <w:bCs/>
          <w:sz w:val="18"/>
          <w:szCs w:val="18"/>
          <w:rtl/>
        </w:rPr>
        <w:t>۱۶۹</w:t>
      </w:r>
      <w:r w:rsidRPr="00E854D8">
        <w:rPr>
          <w:rFonts w:ascii="IRANSans" w:eastAsia="Times New Roman" w:hAnsi="IRANSans" w:cs="Times New Roman"/>
          <w:b/>
          <w:bCs/>
          <w:sz w:val="18"/>
          <w:szCs w:val="18"/>
          <w:rtl/>
          <w:lang w:bidi="ar-SA"/>
        </w:rPr>
        <w:t xml:space="preserve"> مکرر) قانون مالیات‌های مستقیم مصوب سال </w:t>
      </w:r>
      <w:r w:rsidRPr="00E854D8">
        <w:rPr>
          <w:rFonts w:ascii="IRANSans" w:eastAsia="Times New Roman" w:hAnsi="IRANSans" w:cs="Times New Roman"/>
          <w:b/>
          <w:bCs/>
          <w:sz w:val="18"/>
          <w:szCs w:val="18"/>
          <w:rtl/>
        </w:rPr>
        <w:t>۱۳۸۰</w:t>
      </w:r>
      <w:r w:rsidRPr="00E854D8">
        <w:rPr>
          <w:rFonts w:ascii="IRANSans" w:eastAsia="Times New Roman" w:hAnsi="IRANSans" w:cs="Times New Roman"/>
          <w:b/>
          <w:bCs/>
          <w:sz w:val="18"/>
          <w:szCs w:val="18"/>
          <w:rtl/>
          <w:lang w:bidi="ar-SA"/>
        </w:rPr>
        <w:t xml:space="preserve"> مرتکب شده‌اند، مطابق مقررات این ماده محاسبه، مطالبه و وصول می‌شود.</w:t>
      </w:r>
      <w:r w:rsidRPr="00E854D8">
        <w:rPr>
          <w:rFonts w:ascii="IRANSans" w:eastAsia="Times New Roman" w:hAnsi="IRANSans" w:cs="Times New Roman"/>
          <w:sz w:val="16"/>
          <w:szCs w:val="16"/>
          <w:rtl/>
          <w:lang w:bidi="ar-SA"/>
        </w:rPr>
        <w:t>(</w:t>
      </w:r>
      <w:r w:rsidRPr="00E854D8">
        <w:rPr>
          <w:rFonts w:ascii="IRANSans" w:eastAsia="Times New Roman" w:hAnsi="IRANSans" w:cs="Times New Roman"/>
          <w:sz w:val="16"/>
          <w:szCs w:val="16"/>
          <w:rtl/>
        </w:rPr>
        <w:t>۱)</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Pr>
      </w:pPr>
      <w:r w:rsidRPr="00E854D8">
        <w:rPr>
          <w:rFonts w:ascii="IRANSans" w:eastAsia="Times New Roman" w:hAnsi="IRANSans" w:cs="Times New Roman"/>
          <w:b/>
          <w:bCs/>
          <w:sz w:val="18"/>
          <w:szCs w:val="18"/>
          <w:rtl/>
          <w:lang w:bidi="ar-SA"/>
        </w:rPr>
        <w:t>ماده</w:t>
      </w:r>
      <w:r w:rsidRPr="00E854D8">
        <w:rPr>
          <w:rFonts w:ascii="IRANSans" w:eastAsia="Times New Roman" w:hAnsi="IRANSans" w:cs="Times New Roman"/>
          <w:b/>
          <w:bCs/>
          <w:sz w:val="18"/>
          <w:szCs w:val="18"/>
          <w:rtl/>
        </w:rPr>
        <w:t>۱۶۹-</w:t>
      </w:r>
      <w:r w:rsidRPr="00E854D8">
        <w:rPr>
          <w:rFonts w:ascii="IRANSans" w:eastAsia="Times New Roman" w:hAnsi="IRANSans" w:cs="Times New Roman"/>
          <w:b/>
          <w:bCs/>
          <w:sz w:val="18"/>
          <w:szCs w:val="18"/>
          <w:rtl/>
          <w:lang w:bidi="ar-SA"/>
        </w:rPr>
        <w:t xml:space="preserve"> اشخاص حقوقی و صاحبان مشاغل موضوع این قانون که حسب اعلام سازمان امور مالیاتی کشور موظف به ثبت‌نام در نظام مالیاتی می‌شوند، مکلفند برای انجام معاملات خود صورتحساب صادر و شماره اقتصادی خود و طرف معامله را در صورتحساب‌ها، قراردادها و سایر اسناد مشابه درج و فهرست معاملات خود را به سازمان مذکور ارائه کنند.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عدم صدور صورتحساب یا عدم درج شماره اقتصادی خود و طرف معامله یا استفاده از شماره اقتصادی خود برای دیگران و یا استفاده از شماره اقتصادی دیگران برای معاملات خود، حسب‌ مورد مشمول جریمه‌ای معادل دودرصد(</w:t>
      </w:r>
      <w:r w:rsidRPr="00E854D8">
        <w:rPr>
          <w:rFonts w:ascii="IRANSans" w:eastAsia="Times New Roman" w:hAnsi="IRANSans" w:cs="Times New Roman"/>
          <w:b/>
          <w:bCs/>
          <w:sz w:val="18"/>
          <w:szCs w:val="18"/>
          <w:rtl/>
        </w:rPr>
        <w:t xml:space="preserve">۲%) </w:t>
      </w:r>
      <w:r w:rsidRPr="00E854D8">
        <w:rPr>
          <w:rFonts w:ascii="IRANSans" w:eastAsia="Times New Roman" w:hAnsi="IRANSans" w:cs="Times New Roman"/>
          <w:b/>
          <w:bCs/>
          <w:sz w:val="18"/>
          <w:szCs w:val="18"/>
          <w:rtl/>
          <w:lang w:bidi="ar-SA"/>
        </w:rPr>
        <w:t>مبلغ مورد معامله‌ می</w:t>
      </w:r>
      <w:r w:rsidRPr="00E854D8">
        <w:rPr>
          <w:rFonts w:ascii="IRANSans" w:eastAsia="Times New Roman" w:hAnsi="IRANSans" w:cs="Times New Roman"/>
          <w:b/>
          <w:bCs/>
          <w:sz w:val="18"/>
          <w:szCs w:val="18"/>
          <w:rtl/>
          <w:lang w:bidi="ar-SA"/>
        </w:rPr>
        <w:softHyphen/>
        <w:t>شود. همچنین عدم ارائه فهرست معاملات انجام شده به سازمان امور مالیاتی کشور از طریق روشهایی که تعیین می</w:t>
      </w:r>
      <w:r w:rsidRPr="00E854D8">
        <w:rPr>
          <w:rFonts w:ascii="IRANSans" w:eastAsia="Times New Roman" w:hAnsi="IRANSans" w:cs="Times New Roman"/>
          <w:b/>
          <w:bCs/>
          <w:sz w:val="18"/>
          <w:szCs w:val="18"/>
          <w:rtl/>
          <w:lang w:bidi="ar-SA"/>
        </w:rPr>
        <w:softHyphen/>
        <w:t xml:space="preserve">شود مشمول جریمه‌ای معادل یک‌درصد( </w:t>
      </w:r>
      <w:r w:rsidRPr="00E854D8">
        <w:rPr>
          <w:rFonts w:ascii="IRANSans" w:eastAsia="Times New Roman" w:hAnsi="IRANSans" w:cs="Times New Roman"/>
          <w:b/>
          <w:bCs/>
          <w:sz w:val="18"/>
          <w:szCs w:val="18"/>
          <w:rtl/>
        </w:rPr>
        <w:t>۱%)</w:t>
      </w:r>
      <w:r w:rsidRPr="00E854D8">
        <w:rPr>
          <w:rFonts w:ascii="IRANSans" w:eastAsia="Times New Roman" w:hAnsi="IRANSans" w:cs="Times New Roman"/>
          <w:b/>
          <w:bCs/>
          <w:sz w:val="18"/>
          <w:szCs w:val="18"/>
          <w:rtl/>
          <w:lang w:bidi="ar-SA"/>
        </w:rPr>
        <w:t xml:space="preserve"> معاملاتی که فهرست آنها ارائه نشده است، می‌باشد.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۱-</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در صورتی که طرف معاملات اشخاص حقوقی و صاحبان مشاغل موضوع این ماده، اشخاص حقیقی مصرف‌کننده نهائی کالا یا خدمات و نیز اشخاص حقیقی مشمول موضوع ماده(</w:t>
      </w:r>
      <w:r w:rsidRPr="00E854D8">
        <w:rPr>
          <w:rFonts w:ascii="IRANSans" w:eastAsia="Times New Roman" w:hAnsi="IRANSans" w:cs="Times New Roman"/>
          <w:b/>
          <w:bCs/>
          <w:sz w:val="18"/>
          <w:szCs w:val="18"/>
          <w:rtl/>
        </w:rPr>
        <w:t xml:space="preserve">۸۱) </w:t>
      </w:r>
      <w:r w:rsidRPr="00E854D8">
        <w:rPr>
          <w:rFonts w:ascii="IRANSans" w:eastAsia="Times New Roman" w:hAnsi="IRANSans" w:cs="Times New Roman"/>
          <w:b/>
          <w:bCs/>
          <w:sz w:val="18"/>
          <w:szCs w:val="18"/>
          <w:rtl/>
          <w:lang w:bidi="ar-SA"/>
        </w:rPr>
        <w:t>این قانون باشند درج شماره اقتصادی اشخاص مذکور الزامی نیست.</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مصرف‌کننده نهائی موضوع این تبصره شخص حقیقی است که کالاها و خدمات را متناسب با نیاز خود برای مصارف شخصی خریداری ‌کند و از آن برای عرضه کالاها و خدمات به دیگران استفاده ننماید.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۲-</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مودیان مالیاتی موضوع این ماده موظفند از سامانه‌ صندوق فروش «صندوق ماشینی (مکانیزه) فروش» و تجهیزات مشابه استفاده کنند. معادل هزینه‌های انجام شده بابت خرید، نصب و راه‌اندازی تجهیزات فوق اعم از نرم‌افزاری و سخت‌افزاری از مالیات قطعی‌شده مودیان مزبور در اولین سال استفاده و یا سالهای بعد آن قابل کسر است.</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سازمان امور مالیاتی موظف است به تدریج و براساس اولویت، اشخاص مشمول حکم این تبصره را تعیین کند و تا شهریور ماه هر سال از طریق درج در یکی از روزنامه‌های کثیرالانتشار و روزنامه رسمی کشور اعلام و از ابتدای فروردین ماه سال بعد از آن اعمال نماید.</w:t>
      </w:r>
      <w:r w:rsidRPr="00E854D8">
        <w:rPr>
          <w:rFonts w:ascii="IRANSans" w:eastAsia="Times New Roman" w:hAnsi="IRANSans" w:cs="Times New Roman"/>
          <w:b/>
          <w:bCs/>
          <w:sz w:val="18"/>
          <w:szCs w:val="18"/>
          <w:lang w:bidi="ar-SA"/>
        </w:rPr>
        <w:t xml:space="preserve"> </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معادل ده</w:t>
      </w:r>
      <w:r w:rsidRPr="00E854D8">
        <w:rPr>
          <w:rFonts w:ascii="IRANSans" w:eastAsia="Times New Roman" w:hAnsi="IRANSans" w:cs="Times New Roman"/>
          <w:b/>
          <w:bCs/>
          <w:sz w:val="18"/>
          <w:szCs w:val="18"/>
          <w:rtl/>
          <w:lang w:bidi="ar-SA"/>
        </w:rPr>
        <w:softHyphen/>
        <w:t xml:space="preserve"> درصد(</w:t>
      </w:r>
      <w:r w:rsidRPr="00E854D8">
        <w:rPr>
          <w:rFonts w:ascii="IRANSans" w:eastAsia="Times New Roman" w:hAnsi="IRANSans" w:cs="Times New Roman"/>
          <w:b/>
          <w:bCs/>
          <w:sz w:val="18"/>
          <w:szCs w:val="18"/>
          <w:rtl/>
        </w:rPr>
        <w:t xml:space="preserve">۱۰%) </w:t>
      </w:r>
      <w:r w:rsidRPr="00E854D8">
        <w:rPr>
          <w:rFonts w:ascii="IRANSans" w:eastAsia="Times New Roman" w:hAnsi="IRANSans" w:cs="Times New Roman"/>
          <w:b/>
          <w:bCs/>
          <w:sz w:val="18"/>
          <w:szCs w:val="18"/>
          <w:rtl/>
          <w:lang w:bidi="ar-SA"/>
        </w:rPr>
        <w:t>از مالیات ابرازی عملکرد مودیانی که توسط سازمان امور مالیاتی ملزم به استفاده از سامانه‌ صندوق فروش و تجهیزات مشابه شده</w:t>
      </w:r>
      <w:r w:rsidRPr="00E854D8">
        <w:rPr>
          <w:rFonts w:ascii="IRANSans" w:eastAsia="Times New Roman" w:hAnsi="IRANSans" w:cs="Times New Roman"/>
          <w:b/>
          <w:bCs/>
          <w:sz w:val="18"/>
          <w:szCs w:val="18"/>
          <w:rtl/>
          <w:lang w:bidi="ar-SA"/>
        </w:rPr>
        <w:softHyphen/>
        <w:t>اند مشروط به رعایت آیین</w:t>
      </w:r>
      <w:r w:rsidRPr="00E854D8">
        <w:rPr>
          <w:rFonts w:ascii="IRANSans" w:eastAsia="Times New Roman" w:hAnsi="IRANSans" w:cs="Times New Roman"/>
          <w:b/>
          <w:bCs/>
          <w:sz w:val="18"/>
          <w:szCs w:val="18"/>
          <w:rtl/>
          <w:lang w:bidi="ar-SA"/>
        </w:rPr>
        <w:softHyphen/>
        <w:t>نامه اجرائی مربوط، برای مدت دو سال اول بخشوده می‌شود. عدم اجرای حکم این تبصره موجب تعلق جریمه‌ای به‌میزان دودرصد(</w:t>
      </w:r>
      <w:r w:rsidRPr="00E854D8">
        <w:rPr>
          <w:rFonts w:ascii="IRANSans" w:eastAsia="Times New Roman" w:hAnsi="IRANSans" w:cs="Times New Roman"/>
          <w:b/>
          <w:bCs/>
          <w:sz w:val="18"/>
          <w:szCs w:val="18"/>
          <w:rtl/>
        </w:rPr>
        <w:t>۲%)</w:t>
      </w:r>
      <w:r w:rsidRPr="00E854D8">
        <w:rPr>
          <w:rFonts w:ascii="IRANSans" w:eastAsia="Times New Roman" w:hAnsi="IRANSans" w:cs="Times New Roman"/>
          <w:b/>
          <w:bCs/>
          <w:sz w:val="18"/>
          <w:szCs w:val="18"/>
          <w:rtl/>
          <w:lang w:bidi="ar-SA"/>
        </w:rPr>
        <w:t xml:space="preserve"> فروش می‌باشد</w:t>
      </w:r>
      <w:r w:rsidRPr="00E854D8">
        <w:rPr>
          <w:rFonts w:ascii="IRANSans" w:eastAsia="Times New Roman" w:hAnsi="IRANSans" w:cs="Times New Roman"/>
          <w:b/>
          <w:bCs/>
          <w:sz w:val="18"/>
          <w:szCs w:val="18"/>
        </w:rPr>
        <w:t>.</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lastRenderedPageBreak/>
        <w:t>نحوه استفاده از صندوق و چگونگی ارائه اطلاعات به موجب آیین</w:t>
      </w:r>
      <w:r w:rsidRPr="00E854D8">
        <w:rPr>
          <w:rFonts w:ascii="IRANSans" w:eastAsia="Times New Roman" w:hAnsi="IRANSans" w:cs="Times New Roman"/>
          <w:b/>
          <w:bCs/>
          <w:sz w:val="18"/>
          <w:szCs w:val="18"/>
          <w:rtl/>
          <w:lang w:bidi="ar-SA"/>
        </w:rPr>
        <w:softHyphen/>
        <w:t>نامه اجرائی است که حداکثر ظرف مدت شش‌ماه از تاریخ لازم‌الاجراء شدن این قانون توسط سازمان امور مالیاتی کشور و با همکاری وزارت صنعت، معدن و تجارت و اتاق اصناف ایران تهیه می‌شود و به تصویب هیأت وزیران می‌رسد.</w:t>
      </w:r>
      <w:r w:rsidRPr="00E854D8">
        <w:rPr>
          <w:rFonts w:ascii="IRANSans" w:eastAsia="Times New Roman" w:hAnsi="IRANSans" w:cs="Times New Roman"/>
          <w:b/>
          <w:bCs/>
          <w:sz w:val="18"/>
          <w:szCs w:val="18"/>
          <w:lang w:bidi="ar-SA"/>
        </w:rPr>
        <w:t xml:space="preserve"> </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۳-</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ترتیبات اجرائی احکام این ماده و تبصره(</w:t>
      </w:r>
      <w:r w:rsidRPr="00E854D8">
        <w:rPr>
          <w:rFonts w:ascii="IRANSans" w:eastAsia="Times New Roman" w:hAnsi="IRANSans" w:cs="Times New Roman"/>
          <w:b/>
          <w:bCs/>
          <w:sz w:val="18"/>
          <w:szCs w:val="18"/>
          <w:rtl/>
        </w:rPr>
        <w:t xml:space="preserve">۱) </w:t>
      </w:r>
      <w:r w:rsidRPr="00E854D8">
        <w:rPr>
          <w:rFonts w:ascii="IRANSans" w:eastAsia="Times New Roman" w:hAnsi="IRANSans" w:cs="Times New Roman"/>
          <w:b/>
          <w:bCs/>
          <w:sz w:val="18"/>
          <w:szCs w:val="18"/>
          <w:rtl/>
          <w:lang w:bidi="ar-SA"/>
        </w:rPr>
        <w:t>آن و تعیین مصادیق معاملات مشمول و حد آستانه (تعیین حداقل رقم گردش مالی مودی) به موجب آیین‌نامه‌ای خواهد بود که حداکثر ظرف مدت شش‌ماه از تاریخ تصویب این قانون با پیشنهاد سازمان امور مالیاتی کشور به تصویب وزیر امور اقتصادی و دارایی می‌رسد</w:t>
      </w:r>
      <w:r w:rsidRPr="00E854D8">
        <w:rPr>
          <w:rFonts w:ascii="IRANSans" w:eastAsia="Times New Roman" w:hAnsi="IRANSans" w:cs="Times New Roman"/>
          <w:b/>
          <w:bCs/>
          <w:sz w:val="18"/>
          <w:szCs w:val="18"/>
        </w:rPr>
        <w:t>.</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۴-</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نحوه رسیدگی، مطالبه، حل اختلاف و وصول جرائم مذکور و ترتیبات پرداخت آن طبق مقررات در هر دوره مالیاتی طبق مقررات این قانون با رعایت مهلت مقرر در ماده(</w:t>
      </w:r>
      <w:r w:rsidRPr="00E854D8">
        <w:rPr>
          <w:rFonts w:ascii="IRANSans" w:eastAsia="Times New Roman" w:hAnsi="IRANSans" w:cs="Times New Roman"/>
          <w:b/>
          <w:bCs/>
          <w:sz w:val="18"/>
          <w:szCs w:val="18"/>
          <w:rtl/>
        </w:rPr>
        <w:t xml:space="preserve">۱۵۷) </w:t>
      </w:r>
      <w:r w:rsidRPr="00E854D8">
        <w:rPr>
          <w:rFonts w:ascii="IRANSans" w:eastAsia="Times New Roman" w:hAnsi="IRANSans" w:cs="Times New Roman"/>
          <w:b/>
          <w:bCs/>
          <w:sz w:val="18"/>
          <w:szCs w:val="18"/>
          <w:rtl/>
          <w:lang w:bidi="ar-SA"/>
        </w:rPr>
        <w:t>انجام می‌شود.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۵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وزارت صنعت، معدن و تجارت موظف است حداکثر تا مدت شش‌ماه پس از لازم‌الاجراء شدن این قانون سامانه انجام معاملات وزارتخانه‌ها و دستگاههای اجرائی را برای مدیریت انجام کلیه مراحل مناقصات و مزایده‌ها راه‌اندازی کند و امکان دسترسی برخط(آنلاین) سازمان امور مالیاتی را فراهم آورد.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کلیه دستگاههای اجرائی موضوع بند (ب) ماده(</w:t>
      </w:r>
      <w:r w:rsidRPr="00E854D8">
        <w:rPr>
          <w:rFonts w:ascii="IRANSans" w:eastAsia="Times New Roman" w:hAnsi="IRANSans" w:cs="Times New Roman"/>
          <w:b/>
          <w:bCs/>
          <w:sz w:val="18"/>
          <w:szCs w:val="18"/>
          <w:rtl/>
        </w:rPr>
        <w:t xml:space="preserve">۱) </w:t>
      </w:r>
      <w:r w:rsidRPr="00E854D8">
        <w:rPr>
          <w:rFonts w:ascii="IRANSans" w:eastAsia="Times New Roman" w:hAnsi="IRANSans" w:cs="Times New Roman"/>
          <w:b/>
          <w:bCs/>
          <w:sz w:val="18"/>
          <w:szCs w:val="18"/>
          <w:rtl/>
          <w:lang w:bidi="ar-SA"/>
        </w:rPr>
        <w:t xml:space="preserve">قانون برگزاری مناقصات مصوب </w:t>
      </w:r>
      <w:r w:rsidRPr="00E854D8">
        <w:rPr>
          <w:rFonts w:ascii="IRANSans" w:eastAsia="Times New Roman" w:hAnsi="IRANSans" w:cs="Times New Roman"/>
          <w:b/>
          <w:bCs/>
          <w:sz w:val="18"/>
          <w:szCs w:val="18"/>
          <w:rtl/>
        </w:rPr>
        <w:t>۳/۱۱/۱۳۸۳</w:t>
      </w:r>
      <w:r w:rsidRPr="00E854D8">
        <w:rPr>
          <w:rFonts w:ascii="IRANSans" w:eastAsia="Times New Roman" w:hAnsi="IRANSans" w:cs="Times New Roman"/>
          <w:b/>
          <w:bCs/>
          <w:sz w:val="18"/>
          <w:szCs w:val="18"/>
          <w:rtl/>
          <w:lang w:bidi="ar-SA"/>
        </w:rPr>
        <w:t xml:space="preserve"> موظفند حداکثر ظرف مدت سه‌ماه پس از راه‌اندازی سامانه مذکور کلیه معاملات خود به غیر از معاملات محرمانه را از طریق این سامانه به ثبت برسانند.</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تعیین موارد مربوط به محرمانه بودن معاملات مطابق تبصره(</w:t>
      </w:r>
      <w:r w:rsidRPr="00E854D8">
        <w:rPr>
          <w:rFonts w:ascii="IRANSans" w:eastAsia="Times New Roman" w:hAnsi="IRANSans" w:cs="Times New Roman"/>
          <w:b/>
          <w:bCs/>
          <w:sz w:val="18"/>
          <w:szCs w:val="18"/>
          <w:rtl/>
        </w:rPr>
        <w:t xml:space="preserve">۱) </w:t>
      </w:r>
      <w:r w:rsidRPr="00E854D8">
        <w:rPr>
          <w:rFonts w:ascii="IRANSans" w:eastAsia="Times New Roman" w:hAnsi="IRANSans" w:cs="Times New Roman"/>
          <w:b/>
          <w:bCs/>
          <w:sz w:val="18"/>
          <w:szCs w:val="18"/>
          <w:rtl/>
          <w:lang w:bidi="ar-SA"/>
        </w:rPr>
        <w:t>بند(ب) ماده(</w:t>
      </w:r>
      <w:r w:rsidRPr="00E854D8">
        <w:rPr>
          <w:rFonts w:ascii="IRANSans" w:eastAsia="Times New Roman" w:hAnsi="IRANSans" w:cs="Times New Roman"/>
          <w:b/>
          <w:bCs/>
          <w:sz w:val="18"/>
          <w:szCs w:val="18"/>
          <w:rtl/>
        </w:rPr>
        <w:t xml:space="preserve">۳) </w:t>
      </w:r>
      <w:r w:rsidRPr="00E854D8">
        <w:rPr>
          <w:rFonts w:ascii="IRANSans" w:eastAsia="Times New Roman" w:hAnsi="IRANSans" w:cs="Times New Roman"/>
          <w:b/>
          <w:bCs/>
          <w:sz w:val="18"/>
          <w:szCs w:val="18"/>
          <w:rtl/>
          <w:lang w:bidi="ar-SA"/>
        </w:rPr>
        <w:t>قانون ارتقای سلامت نظام اداری و مقابله با فساد مصوب</w:t>
      </w:r>
      <w:r w:rsidRPr="00E854D8">
        <w:rPr>
          <w:rFonts w:ascii="IRANSans" w:eastAsia="Times New Roman" w:hAnsi="IRANSans" w:cs="Times New Roman"/>
          <w:b/>
          <w:bCs/>
          <w:sz w:val="18"/>
          <w:szCs w:val="18"/>
          <w:rtl/>
        </w:rPr>
        <w:t>۷/۸/۱۳۹۰</w:t>
      </w:r>
      <w:r w:rsidRPr="00E854D8">
        <w:rPr>
          <w:rFonts w:ascii="IRANSans" w:eastAsia="Times New Roman" w:hAnsi="IRANSans" w:cs="Times New Roman"/>
          <w:b/>
          <w:bCs/>
          <w:sz w:val="18"/>
          <w:szCs w:val="18"/>
          <w:rtl/>
          <w:lang w:bidi="ar-SA"/>
        </w:rPr>
        <w:t xml:space="preserve"> مجمع تشخیص مصلحت نظام است.</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۶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جرائمی که مودیان به‌واسطه عدم اجرای احکام ماده(</w:t>
      </w:r>
      <w:r w:rsidRPr="00E854D8">
        <w:rPr>
          <w:rFonts w:ascii="IRANSans" w:eastAsia="Times New Roman" w:hAnsi="IRANSans" w:cs="Times New Roman"/>
          <w:b/>
          <w:bCs/>
          <w:sz w:val="18"/>
          <w:szCs w:val="18"/>
          <w:rtl/>
        </w:rPr>
        <w:t>۱۶۹</w:t>
      </w:r>
      <w:r w:rsidRPr="00E854D8">
        <w:rPr>
          <w:rFonts w:ascii="IRANSans" w:eastAsia="Times New Roman" w:hAnsi="IRANSans" w:cs="Times New Roman"/>
          <w:b/>
          <w:bCs/>
          <w:sz w:val="18"/>
          <w:szCs w:val="18"/>
          <w:rtl/>
          <w:lang w:bidi="ar-SA"/>
        </w:rPr>
        <w:t xml:space="preserve"> مکرر) قانون مالیات‌های مستقیم مصوب سال </w:t>
      </w:r>
      <w:r w:rsidRPr="00E854D8">
        <w:rPr>
          <w:rFonts w:ascii="IRANSans" w:eastAsia="Times New Roman" w:hAnsi="IRANSans" w:cs="Times New Roman"/>
          <w:b/>
          <w:bCs/>
          <w:sz w:val="18"/>
          <w:szCs w:val="18"/>
          <w:rtl/>
        </w:rPr>
        <w:t>۱۳۸۰</w:t>
      </w:r>
      <w:r w:rsidRPr="00E854D8">
        <w:rPr>
          <w:rFonts w:ascii="IRANSans" w:eastAsia="Times New Roman" w:hAnsi="IRANSans" w:cs="Times New Roman"/>
          <w:b/>
          <w:bCs/>
          <w:sz w:val="18"/>
          <w:szCs w:val="18"/>
          <w:rtl/>
          <w:lang w:bidi="ar-SA"/>
        </w:rPr>
        <w:t xml:space="preserve"> مرتکب شده‌اند، مطابق مقررات این ماده محاسبه، مطالبه و وصول می‌شود.</w:t>
      </w:r>
      <w:r w:rsidRPr="00E854D8">
        <w:rPr>
          <w:rFonts w:ascii="IRANSans" w:eastAsia="Times New Roman" w:hAnsi="IRANSans" w:cs="Times New Roman"/>
          <w:sz w:val="16"/>
          <w:szCs w:val="16"/>
          <w:rtl/>
          <w:lang w:bidi="ar-SA"/>
        </w:rPr>
        <w:t>(</w:t>
      </w:r>
      <w:r w:rsidRPr="00E854D8">
        <w:rPr>
          <w:rFonts w:ascii="IRANSans" w:eastAsia="Times New Roman" w:hAnsi="IRANSans" w:cs="Times New Roman"/>
          <w:sz w:val="16"/>
          <w:szCs w:val="16"/>
          <w:rtl/>
        </w:rPr>
        <w:t>۱)</w:t>
      </w:r>
    </w:p>
    <w:p w:rsidR="00E854D8" w:rsidRPr="00E854D8" w:rsidRDefault="00E854D8" w:rsidP="00F26320">
      <w:pPr>
        <w:spacing w:before="100" w:beforeAutospacing="1" w:after="100" w:afterAutospacing="1" w:line="240" w:lineRule="auto"/>
        <w:rPr>
          <w:rFonts w:ascii="Times New Roman" w:eastAsia="Times New Roman" w:hAnsi="Times New Roman" w:cs="Times New Roman"/>
          <w:sz w:val="24"/>
          <w:szCs w:val="24"/>
        </w:rPr>
      </w:pPr>
      <w:r w:rsidRPr="00E854D8">
        <w:rPr>
          <w:rFonts w:ascii="IRANSans" w:eastAsia="Times New Roman" w:hAnsi="IRANSans" w:cs="Times New Roman"/>
          <w:b/>
          <w:bCs/>
          <w:sz w:val="18"/>
          <w:szCs w:val="18"/>
          <w:rtl/>
          <w:lang w:bidi="ar-SA"/>
        </w:rPr>
        <w:t xml:space="preserve">ماده </w:t>
      </w:r>
      <w:r w:rsidRPr="00E854D8">
        <w:rPr>
          <w:rFonts w:ascii="IRANSans" w:eastAsia="Times New Roman" w:hAnsi="IRANSans" w:cs="Times New Roman"/>
          <w:b/>
          <w:bCs/>
          <w:sz w:val="18"/>
          <w:szCs w:val="18"/>
          <w:rtl/>
        </w:rPr>
        <w:t>۱۶۹</w:t>
      </w:r>
      <w:r w:rsidRPr="00E854D8">
        <w:rPr>
          <w:rFonts w:ascii="IRANSans" w:eastAsia="Times New Roman" w:hAnsi="IRANSans" w:cs="Times New Roman"/>
          <w:b/>
          <w:bCs/>
          <w:sz w:val="18"/>
          <w:szCs w:val="18"/>
          <w:rtl/>
          <w:lang w:bidi="ar-SA"/>
        </w:rPr>
        <w:t xml:space="preserve"> مکرر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به منظور شفافیت فعالیت</w:t>
      </w:r>
      <w:r w:rsidRPr="00E854D8">
        <w:rPr>
          <w:rFonts w:ascii="IRANSans" w:eastAsia="Times New Roman" w:hAnsi="IRANSans" w:cs="Times New Roman"/>
          <w:b/>
          <w:bCs/>
          <w:sz w:val="18"/>
          <w:szCs w:val="18"/>
          <w:rtl/>
          <w:lang w:bidi="ar-SA"/>
        </w:rPr>
        <w:softHyphen/>
        <w:t>های اقتصادی و استقرار نظام یکپارچه اطلاعات مالیاتی، پایگاه اطلاعات هویتی، عملکردی و دارایی مودیان مالیاتی شامل مواردی نظیر اطلاعات مالی، پولی و اعتباری، معاملاتی، سرمایه‌ای و ملکی اشخاص حقیقی و حقوقی در سازمان امور مالیاتی کشور ایجاد می‌شود.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وزارتخانه‌ها، موسسات دولتی، شهرداری‌ها، موسسات وابسته به دولت و شهرداری‌ها، موسسات و نهادهای عمومی غیردولتی، نهادهای انقلاب اسلامی، بانکها و موسسات مالی و اعتباری، سازمان ثبت اسناد و املاک کشور و سایر اشخاص حقوقی اعم از دولتی و غیردولتی که اطلاعات مورد نیاز پایگاه فوق را در اختیار دارند و یا به نحوی موجبات تحصیل درآمد و دارایی برای اشخاص را فراهم می‌آورند، موظفند اطلاعات به شرح بسته‌های ذیل را در اختیار سازمان امور مالیاتی کشور قرار دهند.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الف ـ اطلاعات هویتی:</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۱</w:t>
      </w:r>
      <w:r w:rsidRPr="00E854D8">
        <w:rPr>
          <w:rFonts w:ascii="IRANSans" w:eastAsia="Times New Roman" w:hAnsi="IRANSans" w:cs="Times New Roman"/>
          <w:b/>
          <w:bCs/>
          <w:sz w:val="18"/>
          <w:szCs w:val="18"/>
          <w:rtl/>
          <w:lang w:bidi="ar-SA"/>
        </w:rPr>
        <w:t>ـ اطلاعات هویتی و مکانی اشخاص حقیقی و حقوقی</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۲</w:t>
      </w:r>
      <w:r w:rsidRPr="00E854D8">
        <w:rPr>
          <w:rFonts w:ascii="IRANSans" w:eastAsia="Times New Roman" w:hAnsi="IRANSans" w:cs="Times New Roman"/>
          <w:b/>
          <w:bCs/>
          <w:sz w:val="18"/>
          <w:szCs w:val="18"/>
          <w:rtl/>
          <w:lang w:bidi="ar-SA"/>
        </w:rPr>
        <w:t>ـ مجوزهای فعالیت اقتصادی و همچنین مجوزهای مربوط به انجام معاملات تجاری و عقد قراردادها</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ب ـ اطلاعات معاملاتی اشخاص:</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۱</w:t>
      </w:r>
      <w:r w:rsidRPr="00E854D8">
        <w:rPr>
          <w:rFonts w:ascii="IRANSans" w:eastAsia="Times New Roman" w:hAnsi="IRANSans" w:cs="Times New Roman"/>
          <w:b/>
          <w:bCs/>
          <w:sz w:val="18"/>
          <w:szCs w:val="18"/>
          <w:rtl/>
          <w:lang w:bidi="ar-SA"/>
        </w:rPr>
        <w:t>ـ معاملات (خرید و فروش دارایی‌ها، کالاها و خدمات)</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۲</w:t>
      </w:r>
      <w:r w:rsidRPr="00E854D8">
        <w:rPr>
          <w:rFonts w:ascii="IRANSans" w:eastAsia="Times New Roman" w:hAnsi="IRANSans" w:cs="Times New Roman"/>
          <w:b/>
          <w:bCs/>
          <w:sz w:val="18"/>
          <w:szCs w:val="18"/>
          <w:rtl/>
          <w:lang w:bidi="ar-SA"/>
        </w:rPr>
        <w:t>ـ تجارت خارجی (واردات و صادرات کالاها و خدمات)</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۳</w:t>
      </w:r>
      <w:r w:rsidRPr="00E854D8">
        <w:rPr>
          <w:rFonts w:ascii="IRANSans" w:eastAsia="Times New Roman" w:hAnsi="IRANSans" w:cs="Times New Roman"/>
          <w:b/>
          <w:bCs/>
          <w:sz w:val="18"/>
          <w:szCs w:val="18"/>
          <w:rtl/>
          <w:lang w:bidi="ar-SA"/>
        </w:rPr>
        <w:t>ـ قراردادهای مربوط به انجام معاملات و فعالیت‌های تجاری</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۴</w:t>
      </w:r>
      <w:r w:rsidRPr="00E854D8">
        <w:rPr>
          <w:rFonts w:ascii="IRANSans" w:eastAsia="Times New Roman" w:hAnsi="IRANSans" w:cs="Times New Roman"/>
          <w:b/>
          <w:bCs/>
          <w:sz w:val="18"/>
          <w:szCs w:val="18"/>
          <w:rtl/>
          <w:lang w:bidi="ar-SA"/>
        </w:rPr>
        <w:t>ـ قراردادهای مربوط به انجام عملیات پیمانکاری و هرگونه خدمات</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۵</w:t>
      </w:r>
      <w:r w:rsidRPr="00E854D8">
        <w:rPr>
          <w:rFonts w:ascii="IRANSans" w:eastAsia="Times New Roman" w:hAnsi="IRANSans" w:cs="Times New Roman"/>
          <w:b/>
          <w:bCs/>
          <w:sz w:val="18"/>
          <w:szCs w:val="18"/>
          <w:rtl/>
          <w:lang w:bidi="ar-SA"/>
        </w:rPr>
        <w:t>ـ اطلاعات مربوط به خرید و فروش ارز و سکه طلا</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۶</w:t>
      </w:r>
      <w:r w:rsidRPr="00E854D8">
        <w:rPr>
          <w:rFonts w:ascii="IRANSans" w:eastAsia="Times New Roman" w:hAnsi="IRANSans" w:cs="Times New Roman"/>
          <w:b/>
          <w:bCs/>
          <w:sz w:val="18"/>
          <w:szCs w:val="18"/>
          <w:rtl/>
          <w:lang w:bidi="ar-SA"/>
        </w:rPr>
        <w:t>ـ اطلاعات انواع بیمه‌نامه‌های صادره و خسارت‌های پرداختی</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۷</w:t>
      </w:r>
      <w:r w:rsidRPr="00E854D8">
        <w:rPr>
          <w:rFonts w:ascii="IRANSans" w:eastAsia="Times New Roman" w:hAnsi="IRANSans" w:cs="Times New Roman"/>
          <w:b/>
          <w:bCs/>
          <w:sz w:val="18"/>
          <w:szCs w:val="18"/>
          <w:rtl/>
          <w:lang w:bidi="ar-SA"/>
        </w:rPr>
        <w:t>ـ بارنامه و صورت وضعیت حمل و نقل بار و مسافر</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پ ـ اطلاعات مالی، پولی و اعتباری و سرمایه‌ای اشخاص:</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۱</w:t>
      </w:r>
      <w:r w:rsidRPr="00E854D8">
        <w:rPr>
          <w:rFonts w:ascii="IRANSans" w:eastAsia="Times New Roman" w:hAnsi="IRANSans" w:cs="Times New Roman"/>
          <w:b/>
          <w:bCs/>
          <w:sz w:val="18"/>
          <w:szCs w:val="18"/>
          <w:rtl/>
          <w:lang w:bidi="ar-SA"/>
        </w:rPr>
        <w:t>ـ جمع گردش سالانه (دوره مالی) نقل و انتقال سهام و سایر اوراق‌بهادار</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۲</w:t>
      </w:r>
      <w:r w:rsidRPr="00E854D8">
        <w:rPr>
          <w:rFonts w:ascii="IRANSans" w:eastAsia="Times New Roman" w:hAnsi="IRANSans" w:cs="Times New Roman"/>
          <w:b/>
          <w:bCs/>
          <w:sz w:val="18"/>
          <w:szCs w:val="18"/>
          <w:rtl/>
          <w:lang w:bidi="ar-SA"/>
        </w:rPr>
        <w:t>ـ جمع گردش و مانده سالانه (دوره مالی) انواع حسابهای بانکی</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۳</w:t>
      </w:r>
      <w:r w:rsidRPr="00E854D8">
        <w:rPr>
          <w:rFonts w:ascii="IRANSans" w:eastAsia="Times New Roman" w:hAnsi="IRANSans" w:cs="Times New Roman"/>
          <w:b/>
          <w:bCs/>
          <w:sz w:val="18"/>
          <w:szCs w:val="18"/>
          <w:rtl/>
          <w:lang w:bidi="ar-SA"/>
        </w:rPr>
        <w:t>ـ جمع گردش و مانده سالانه (دوره مالی) انواع سپرده‌ها و سود آنها</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rPr>
        <w:t>۴</w:t>
      </w:r>
      <w:r w:rsidRPr="00E854D8">
        <w:rPr>
          <w:rFonts w:ascii="IRANSans" w:eastAsia="Times New Roman" w:hAnsi="IRANSans" w:cs="Times New Roman"/>
          <w:b/>
          <w:bCs/>
          <w:sz w:val="18"/>
          <w:szCs w:val="18"/>
          <w:rtl/>
          <w:lang w:bidi="ar-SA"/>
        </w:rPr>
        <w:t>ـ تسهیلات بانکی اعم از ارزی و ریالی در قالب کلیه عقود و همچنین کلیه تعهدات اعم از گشایش</w:t>
      </w:r>
    </w:p>
    <w:p w:rsidR="00E854D8" w:rsidRPr="00E854D8" w:rsidRDefault="00E854D8" w:rsidP="00F26320">
      <w:pPr>
        <w:spacing w:before="100" w:beforeAutospacing="1" w:after="0" w:line="240" w:lineRule="auto"/>
        <w:ind w:firstLine="474"/>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اعتبار اسنادی و تنزیل اعتبار اسنادی، ضمانت‌ها و نظایر آن</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 ـ اطلاعات دارایی‌ها، اموال و املاک و همچنین نقل و انتقال آنها</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ث ـ سایر اطلاعات فعالیت‌های اقتصادی که با پیشنهاد وزارت امور اقتصادی و دارایی و تصویب هیأت وزیران به موارد مزبور اضافه خواهد شد</w:t>
      </w:r>
      <w:r w:rsidRPr="00E854D8">
        <w:rPr>
          <w:rFonts w:ascii="IRANSans" w:eastAsia="Times New Roman" w:hAnsi="IRANSans" w:cs="Times New Roman"/>
          <w:b/>
          <w:bCs/>
          <w:sz w:val="18"/>
          <w:szCs w:val="18"/>
        </w:rPr>
        <w:t>.</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lastRenderedPageBreak/>
        <w:t>تبصره</w:t>
      </w:r>
      <w:r w:rsidRPr="00E854D8">
        <w:rPr>
          <w:rFonts w:ascii="IRANSans" w:eastAsia="Times New Roman" w:hAnsi="IRANSans" w:cs="Times New Roman"/>
          <w:b/>
          <w:bCs/>
          <w:sz w:val="18"/>
          <w:szCs w:val="18"/>
          <w:rtl/>
        </w:rPr>
        <w:t>۱-</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کلیه اشخاص و مراجعی که به نحوی در جریان عملیات مربوط به مالکیت، نگهداری، انتقالات، خدمات بیمه‌ای و معاملات دارایی</w:t>
      </w:r>
      <w:r w:rsidRPr="00E854D8">
        <w:rPr>
          <w:rFonts w:ascii="IRANSans" w:eastAsia="Times New Roman" w:hAnsi="IRANSans" w:cs="Times New Roman"/>
          <w:b/>
          <w:bCs/>
          <w:sz w:val="18"/>
          <w:szCs w:val="18"/>
          <w:rtl/>
          <w:lang w:bidi="ar-SA"/>
        </w:rPr>
        <w:softHyphen/>
        <w:t>های مذکور می‌باشند موظفند به ترتیبی که سازمان امور مالیاتی کشور مقرر می‌دارد اطلاعات مربوط را به آن سازمان ارائه دهند.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متخلف از مفاد حکم این تبصره علاوه بر مسوولیت تضامنی که با مودی در پرداخت مالیات خواهد داشت مشمول جریمه‌ای معادل یک‌دوم تا دوبرابر مالیات پرداخت شده خواهدبود</w:t>
      </w:r>
      <w:r w:rsidRPr="00E854D8">
        <w:rPr>
          <w:rFonts w:ascii="IRANSans" w:eastAsia="Times New Roman" w:hAnsi="IRANSans" w:cs="Times New Roman"/>
          <w:sz w:val="18"/>
          <w:szCs w:val="18"/>
          <w:rtl/>
          <w:lang w:bidi="ar-SA"/>
        </w:rPr>
        <w:t>.</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۲-</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سازمان امور مالیاتی کشور موظف است امکان دسترسی برخط(آنلاین) بانک مرکزی جمهوری اسلامی ایران، بیمه مرکزی، گمرک جمهوری اسلامی ایران، سازمان بورس اوراق بهادار، سازمان ثبت اسناد و املاک کشور و همچنین سایر دستگاههای اجرائی را به فهرست بدهکاران مالیاتی فراهم آورد تا استفاده‌کنندگان مذکور بتوانند با حفظ طبقه‌بندی، اطلاعات دریافتی را در ارائه خدمات به اشخاص بدهکار مالیاتی لحاظ کنند.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۳-</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اشخاص متخلف از حکم این ماده علاوه بر محکومیت به مجازات مقرر در این قانون، مسوول جبران زیانها و خسارات وارده به دولت خواهند بود.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۴-</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دستگاههای اجرائی که مطابق قانون نیاز به این اطلاعات دارند، مجازند با تصویب هیأت‌وزیران و حفظ طبقه‌بندی مربوط، از اطلاعات موجود در پایگاه اطلاعات موضوع این ماده در حد نیاز استفاده کنند.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۵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ترتیبات اجرای احکام این ماده و نحوه دسترسی برخط، تعیین حد آستانه (تعیین حداقل رقم اطلاعات)، دریافت و ارسال اطلاعات و مهلت آن با حفظ محرمانه بودن آن از اشخاص مذکور به‌موجب آیین‌نامه‌ای است که ظرف مدت شش ماه از تاریخ تصویب این قانون با پیشنهاد سازمان امور مالیاتی کشور و مشارکت بانک مرکزی جمهوری اسلامی ایران تهیه می‌شود و به‌تصویب وزیران امور اقتصادی و دارایی و دادگستری می‌رسد.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۶ -</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سازمان ثبت اسناد و املاک کشور مکلف است بانک اطلاعات ثبتی شرکتها را طراحی و سامانه اطلاعاتی آن را به‌نحوی ایجاد کند که موجبات دسترسی برخط سازمان امور مالیاتی کشور به سامانه مزبور فراهم آید.</w:t>
      </w:r>
    </w:p>
    <w:p w:rsidR="00E854D8" w:rsidRPr="00E854D8" w:rsidRDefault="00E854D8" w:rsidP="00F26320">
      <w:pPr>
        <w:spacing w:before="100" w:beforeAutospacing="1" w:after="0" w:line="240" w:lineRule="auto"/>
        <w:rPr>
          <w:rFonts w:ascii="Times New Roman" w:eastAsia="Times New Roman" w:hAnsi="Times New Roman" w:cs="Times New Roman"/>
          <w:sz w:val="24"/>
          <w:szCs w:val="24"/>
          <w:rtl/>
        </w:rPr>
      </w:pPr>
      <w:r w:rsidRPr="00E854D8">
        <w:rPr>
          <w:rFonts w:ascii="IRANSans" w:eastAsia="Times New Roman" w:hAnsi="IRANSans" w:cs="Times New Roman"/>
          <w:b/>
          <w:bCs/>
          <w:sz w:val="18"/>
          <w:szCs w:val="18"/>
          <w:rtl/>
          <w:lang w:bidi="ar-SA"/>
        </w:rPr>
        <w:t>تبصره</w:t>
      </w:r>
      <w:r w:rsidRPr="00E854D8">
        <w:rPr>
          <w:rFonts w:ascii="IRANSans" w:eastAsia="Times New Roman" w:hAnsi="IRANSans" w:cs="Times New Roman"/>
          <w:b/>
          <w:bCs/>
          <w:sz w:val="18"/>
          <w:szCs w:val="18"/>
          <w:rtl/>
        </w:rPr>
        <w:t>۷-</w:t>
      </w:r>
      <w:r w:rsidRPr="00E854D8">
        <w:rPr>
          <w:rFonts w:ascii="IRANSans" w:eastAsia="Times New Roman" w:hAnsi="IRANSans" w:cs="Times New Roman"/>
          <w:sz w:val="18"/>
          <w:szCs w:val="18"/>
          <w:rtl/>
          <w:lang w:bidi="ar-SA"/>
        </w:rPr>
        <w:t xml:space="preserve"> </w:t>
      </w:r>
      <w:r w:rsidRPr="00E854D8">
        <w:rPr>
          <w:rFonts w:ascii="IRANSans" w:eastAsia="Times New Roman" w:hAnsi="IRANSans" w:cs="Times New Roman"/>
          <w:b/>
          <w:bCs/>
          <w:sz w:val="18"/>
          <w:szCs w:val="18"/>
          <w:rtl/>
          <w:lang w:bidi="ar-SA"/>
        </w:rPr>
        <w:t>وزارت راه و شهرسازی موظف است حداکثر شش ماه پس از تصویب این قانون «سامانه ملی املاک و اسکان کشور» را ایجاد کند. این سامانه باید به‌گونه</w:t>
      </w:r>
      <w:r w:rsidRPr="00E854D8">
        <w:rPr>
          <w:rFonts w:ascii="IRANSans" w:eastAsia="Times New Roman" w:hAnsi="IRANSans" w:cs="Times New Roman"/>
          <w:b/>
          <w:bCs/>
          <w:sz w:val="18"/>
          <w:szCs w:val="18"/>
          <w:rtl/>
          <w:lang w:bidi="ar-SA"/>
        </w:rPr>
        <w:softHyphen/>
        <w:t>ای طراحی شود که در هر زمان امکان شناسایی برخط مالکان و ساکنان یا کاربران واحدهای مسکونی، تجاری، خدماتی و اداری و پیگیری نقل و انتقال املاک و مستغلات به‌صورت رسمی، عادی، وکالتی و غیره را در کلیه نقاط کشور فراهم سازد. وزارت راه و شهرسازی موظف است امکان دسترسی برخط به سامانه مذکور را برای سازمان امور مالیاتی کشور ایجاد کند.</w:t>
      </w:r>
      <w:r w:rsidRPr="00E854D8">
        <w:rPr>
          <w:rFonts w:ascii="IRANSans" w:eastAsia="Times New Roman" w:hAnsi="IRANSans" w:cs="Times New Roman"/>
          <w:sz w:val="16"/>
          <w:szCs w:val="16"/>
          <w:rtl/>
          <w:lang w:bidi="ar-SA"/>
        </w:rPr>
        <w:t>(</w:t>
      </w:r>
      <w:r w:rsidRPr="00E854D8">
        <w:rPr>
          <w:rFonts w:ascii="IRANSans" w:eastAsia="Times New Roman" w:hAnsi="IRANSans" w:cs="Times New Roman"/>
          <w:sz w:val="16"/>
          <w:szCs w:val="16"/>
          <w:rtl/>
        </w:rPr>
        <w:t>۱)</w:t>
      </w:r>
    </w:p>
    <w:p w:rsidR="00E854D8" w:rsidRPr="00E854D8" w:rsidRDefault="00E854D8" w:rsidP="00F26320">
      <w:pPr>
        <w:spacing w:before="100" w:beforeAutospacing="1" w:after="100" w:afterAutospacing="1" w:line="276" w:lineRule="auto"/>
        <w:rPr>
          <w:rFonts w:ascii="Times New Roman" w:eastAsia="Times New Roman" w:hAnsi="Times New Roman" w:cs="Times New Roman"/>
          <w:sz w:val="24"/>
          <w:szCs w:val="24"/>
        </w:rPr>
      </w:pPr>
      <w:r w:rsidRPr="00E854D8">
        <w:rPr>
          <w:rFonts w:ascii="IRANSans" w:eastAsia="Times New Roman" w:hAnsi="IRANSans" w:cs="Times New Roman"/>
          <w:b/>
          <w:bCs/>
          <w:sz w:val="20"/>
          <w:szCs w:val="20"/>
          <w:rtl/>
          <w:lang w:bidi="ar-SA"/>
        </w:rPr>
        <w:t xml:space="preserve">ماده </w:t>
      </w:r>
      <w:r w:rsidRPr="00E854D8">
        <w:rPr>
          <w:rFonts w:ascii="IRANSans" w:eastAsia="Times New Roman" w:hAnsi="IRANSans" w:cs="Times New Roman"/>
          <w:b/>
          <w:bCs/>
          <w:sz w:val="20"/>
          <w:szCs w:val="20"/>
          <w:rtl/>
        </w:rPr>
        <w:t>۱۷۰-</w:t>
      </w:r>
      <w:r w:rsidRPr="00E854D8">
        <w:rPr>
          <w:rFonts w:ascii="IRANSans" w:eastAsia="Times New Roman" w:hAnsi="IRANSans" w:cs="Times New Roman"/>
          <w:sz w:val="20"/>
          <w:szCs w:val="20"/>
          <w:rtl/>
          <w:lang w:bidi="ar-SA"/>
        </w:rPr>
        <w:t xml:space="preserve"> مرجع رسیدگی به هر گونه اختلاف که در تشخیص مالیات‌های موضوع این قانون بین اداره امور مالیاتی و مودی ایجاد شود هیأت حل‌اختلاف مالیاتی می‌باشد مگر مواردی که به موجب مقررات سایر مواد این قانون مرجع رسیدگی دیگری تعیین شده باشد.</w:t>
      </w:r>
      <w:r w:rsidRPr="00E854D8">
        <w:rPr>
          <w:rFonts w:ascii="IRANSans" w:eastAsia="Times New Roman" w:hAnsi="IRANSans" w:cs="Times New Roman"/>
          <w:sz w:val="20"/>
          <w:szCs w:val="20"/>
          <w:lang w:bidi="ar-SA"/>
        </w:rPr>
        <w:t xml:space="preserve"> </w:t>
      </w:r>
    </w:p>
    <w:p w:rsidR="003E5743" w:rsidRPr="003E5743" w:rsidRDefault="003E5743" w:rsidP="00F26320">
      <w:pPr>
        <w:spacing w:before="100" w:beforeAutospacing="1" w:after="100" w:afterAutospacing="1" w:line="276" w:lineRule="auto"/>
        <w:rPr>
          <w:rFonts w:ascii="Times New Roman" w:eastAsia="Times New Roman" w:hAnsi="Times New Roman" w:cs="Times New Roman"/>
          <w:sz w:val="24"/>
          <w:szCs w:val="24"/>
        </w:rPr>
      </w:pPr>
      <w:r w:rsidRPr="003E5743">
        <w:rPr>
          <w:rFonts w:ascii="IRANSans" w:eastAsia="Times New Roman" w:hAnsi="IRANSans" w:cs="Times New Roman"/>
          <w:b/>
          <w:bCs/>
          <w:sz w:val="20"/>
          <w:szCs w:val="20"/>
          <w:rtl/>
          <w:lang w:bidi="ar-SA"/>
        </w:rPr>
        <w:t xml:space="preserve">ماده </w:t>
      </w:r>
      <w:r w:rsidRPr="003E5743">
        <w:rPr>
          <w:rFonts w:ascii="IRANSans" w:eastAsia="Times New Roman" w:hAnsi="IRANSans" w:cs="Times New Roman"/>
          <w:b/>
          <w:bCs/>
          <w:sz w:val="20"/>
          <w:szCs w:val="20"/>
          <w:rtl/>
        </w:rPr>
        <w:t>۱۷۱-</w:t>
      </w:r>
      <w:r w:rsidRPr="003E5743">
        <w:rPr>
          <w:rFonts w:ascii="IRANSans" w:eastAsia="Times New Roman" w:hAnsi="IRANSans" w:cs="Times New Roman"/>
          <w:sz w:val="20"/>
          <w:szCs w:val="20"/>
          <w:rtl/>
          <w:lang w:bidi="ar-SA"/>
        </w:rPr>
        <w:t xml:space="preserve"> کارمندان وزارت امور اقتصادی و دارایی و سازمان امور مالیاتی کشور در دوره خدمت یا آمادگی به خدمت نمی‌توانند به عنوان وکیل یا‌نماینده مودیان مراجعه نمایند.</w:t>
      </w:r>
      <w:r w:rsidRPr="003E5743">
        <w:rPr>
          <w:rFonts w:ascii="IRANSans" w:eastAsia="Times New Roman" w:hAnsi="IRANSans" w:cs="Times New Roman"/>
          <w:sz w:val="20"/>
          <w:szCs w:val="20"/>
          <w:lang w:bidi="ar-SA"/>
        </w:rPr>
        <w:t xml:space="preserve"> </w:t>
      </w:r>
    </w:p>
    <w:p w:rsidR="003E5743" w:rsidRPr="003E5743" w:rsidRDefault="003E5743" w:rsidP="00F26320">
      <w:pPr>
        <w:spacing w:before="100" w:beforeAutospacing="1" w:after="100" w:afterAutospacing="1" w:line="276" w:lineRule="auto"/>
        <w:rPr>
          <w:rFonts w:ascii="Times New Roman" w:eastAsia="Times New Roman" w:hAnsi="Times New Roman" w:cs="Times New Roman"/>
          <w:sz w:val="24"/>
          <w:szCs w:val="24"/>
        </w:rPr>
      </w:pPr>
      <w:r w:rsidRPr="003E5743">
        <w:rPr>
          <w:rFonts w:ascii="IRANSans" w:eastAsia="Times New Roman" w:hAnsi="IRANSans" w:cs="Times New Roman"/>
          <w:b/>
          <w:bCs/>
          <w:sz w:val="20"/>
          <w:szCs w:val="20"/>
          <w:rtl/>
          <w:lang w:bidi="ar-SA"/>
        </w:rPr>
        <w:t xml:space="preserve">ماده </w:t>
      </w:r>
      <w:r w:rsidRPr="003E5743">
        <w:rPr>
          <w:rFonts w:ascii="IRANSans" w:eastAsia="Times New Roman" w:hAnsi="IRANSans" w:cs="Times New Roman"/>
          <w:b/>
          <w:bCs/>
          <w:sz w:val="20"/>
          <w:szCs w:val="20"/>
          <w:rtl/>
        </w:rPr>
        <w:t>۱۷۲-</w:t>
      </w:r>
      <w:r w:rsidRPr="003E5743">
        <w:rPr>
          <w:rFonts w:ascii="IRANSans" w:eastAsia="Times New Roman" w:hAnsi="IRANSans" w:cs="Times New Roman"/>
          <w:sz w:val="20"/>
          <w:szCs w:val="20"/>
          <w:rtl/>
          <w:lang w:bidi="ar-SA"/>
        </w:rPr>
        <w:t xml:space="preserve"> صد درصد (</w:t>
      </w:r>
      <w:r w:rsidRPr="003E5743">
        <w:rPr>
          <w:rFonts w:ascii="IRANSans" w:eastAsia="Times New Roman" w:hAnsi="IRANSans" w:cs="Times New Roman"/>
          <w:sz w:val="20"/>
          <w:szCs w:val="20"/>
          <w:rtl/>
        </w:rPr>
        <w:t xml:space="preserve">۱۰۰%) </w:t>
      </w:r>
      <w:r w:rsidRPr="003E5743">
        <w:rPr>
          <w:rFonts w:ascii="IRANSans" w:eastAsia="Times New Roman" w:hAnsi="IRANSans" w:cs="Times New Roman"/>
          <w:sz w:val="20"/>
          <w:szCs w:val="20"/>
          <w:rtl/>
          <w:lang w:bidi="ar-SA"/>
        </w:rPr>
        <w:t>وجوهی که به حساب</w:t>
      </w:r>
      <w:r w:rsidRPr="003E5743">
        <w:rPr>
          <w:rFonts w:ascii="IRANSans" w:eastAsia="Times New Roman" w:hAnsi="IRANSans" w:cs="Times New Roman"/>
          <w:sz w:val="20"/>
          <w:szCs w:val="20"/>
          <w:rtl/>
          <w:lang w:bidi="ar-SA"/>
        </w:rPr>
        <w:softHyphen/>
        <w:t>های تعیین شده از طرف دولت به منظور بازسازی یا کمک و نظایر آن به صورت بلاعوض پرداخت می‌شود و همچنین ‌وجوه پرداختی یا تخصیصی و یا کمک</w:t>
      </w:r>
      <w:r w:rsidRPr="003E5743">
        <w:rPr>
          <w:rFonts w:ascii="IRANSans" w:eastAsia="Times New Roman" w:hAnsi="IRANSans" w:cs="Times New Roman"/>
          <w:sz w:val="20"/>
          <w:szCs w:val="20"/>
          <w:rtl/>
          <w:lang w:bidi="ar-SA"/>
        </w:rPr>
        <w:softHyphen/>
        <w:t>های غیر نقدی بلاعوض اشخاص اعم از حقیقی یا حقوقی جهت تعمیر، تجهیز، احداث و یا تکمیل مدارس،‌دانشگاهها، مراکز آموزش عالی و مراکز بهداشتی و درمانی و یا اردوگاه</w:t>
      </w:r>
      <w:r w:rsidRPr="003E5743">
        <w:rPr>
          <w:rFonts w:ascii="IRANSans" w:eastAsia="Times New Roman" w:hAnsi="IRANSans" w:cs="Times New Roman"/>
          <w:sz w:val="20"/>
          <w:szCs w:val="20"/>
          <w:rtl/>
          <w:lang w:bidi="ar-SA"/>
        </w:rPr>
        <w:softHyphen/>
        <w:t>های تربیتی و آسایشگاهها و مراکز بهزیستی و کمیته امداد امام خمینی (ره) و جمعیت هلال احمر و کتابخانه و مراکز فرهنگی و هنری(‌دولتی) طبق ضوابطی که توسط وزارتخانه‌های آموزش و پرورش، علوم، تحقیقات و فن</w:t>
      </w:r>
      <w:r w:rsidRPr="003E5743">
        <w:rPr>
          <w:rFonts w:ascii="IRANSans" w:eastAsia="Times New Roman" w:hAnsi="IRANSans" w:cs="Times New Roman"/>
          <w:sz w:val="20"/>
          <w:szCs w:val="20"/>
          <w:rtl/>
          <w:lang w:bidi="ar-SA"/>
        </w:rPr>
        <w:softHyphen/>
        <w:t>آوری، بهداشت، درمان و آموزش پزشکی و امور اقتصادی و دارایی تعیین می‌شود از درآمد مشمول مالیات عملکرد سال پرداخت منبعی که مودی انتخاب خواهد کرد قابل کسر می‌باشد</w:t>
      </w:r>
      <w:r w:rsidRPr="003E5743">
        <w:rPr>
          <w:rFonts w:ascii="IRANSans" w:eastAsia="Times New Roman" w:hAnsi="IRANSans" w:cs="Times New Roman"/>
          <w:sz w:val="20"/>
          <w:szCs w:val="20"/>
        </w:rPr>
        <w:t>.</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Pr>
      </w:pPr>
      <w:r w:rsidRPr="00ED1A22">
        <w:rPr>
          <w:rFonts w:ascii="IRANSans" w:eastAsia="Times New Roman" w:hAnsi="IRANSans" w:cs="Times New Roman"/>
          <w:b/>
          <w:bCs/>
          <w:sz w:val="20"/>
          <w:szCs w:val="20"/>
          <w:rtl/>
          <w:lang w:bidi="ar-SA"/>
        </w:rPr>
        <w:t xml:space="preserve">ماده </w:t>
      </w:r>
      <w:r w:rsidRPr="00ED1A22">
        <w:rPr>
          <w:rFonts w:ascii="IRANSans" w:eastAsia="Times New Roman" w:hAnsi="IRANSans" w:cs="Times New Roman"/>
          <w:b/>
          <w:bCs/>
          <w:sz w:val="20"/>
          <w:szCs w:val="20"/>
          <w:rtl/>
        </w:rPr>
        <w:t>۱۷۳</w:t>
      </w:r>
      <w:r w:rsidRPr="00ED1A22">
        <w:rPr>
          <w:rFonts w:ascii="IRANSans" w:eastAsia="Times New Roman" w:hAnsi="IRANSans" w:cs="Times New Roman"/>
          <w:b/>
          <w:bCs/>
          <w:sz w:val="20"/>
          <w:szCs w:val="20"/>
          <w:rtl/>
          <w:lang w:bidi="ar-SA"/>
        </w:rPr>
        <w:t>-</w:t>
      </w:r>
      <w:r w:rsidRPr="00ED1A22">
        <w:rPr>
          <w:rFonts w:ascii="IRANSans" w:eastAsia="Times New Roman" w:hAnsi="IRANSans" w:cs="Times New Roman"/>
          <w:sz w:val="20"/>
          <w:szCs w:val="20"/>
          <w:rtl/>
          <w:lang w:bidi="ar-SA"/>
        </w:rPr>
        <w:t xml:space="preserve"> این قانون از اول فروردین سال </w:t>
      </w:r>
      <w:r w:rsidRPr="00ED1A22">
        <w:rPr>
          <w:rFonts w:ascii="IRANSans" w:eastAsia="Times New Roman" w:hAnsi="IRANSans" w:cs="Times New Roman"/>
          <w:sz w:val="20"/>
          <w:szCs w:val="20"/>
          <w:rtl/>
        </w:rPr>
        <w:t>۱۳۶۸</w:t>
      </w:r>
      <w:r w:rsidRPr="00ED1A22">
        <w:rPr>
          <w:rFonts w:ascii="IRANSans" w:eastAsia="Times New Roman" w:hAnsi="IRANSans" w:cs="Times New Roman"/>
          <w:sz w:val="20"/>
          <w:szCs w:val="20"/>
          <w:rtl/>
          <w:lang w:bidi="ar-SA"/>
        </w:rPr>
        <w:t xml:space="preserve"> به موقع اجرا گذاشته می‌شود و مقررات آن شامل کلیه مالیاتها و مالیات بر درآمدهایی است که ‌سبب تعلق مالیات یا تحصیل درآمد حسب مورد بعد از تاریخ اجرای این قانون بوده و همچنین مالیات بر درآمد اشخاص حقیقی و حقوقی مربوط به ‌سال مالی که در سال اول اجرای این قانون خاتمه می‌یابد خواهد بود و کلیه قوانین و مقررات مالیاتی مغایر دیگر نسبت به آنها ملغی است.</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tl/>
        </w:rPr>
      </w:pPr>
      <w:r w:rsidRPr="00ED1A22">
        <w:rPr>
          <w:rFonts w:ascii="IRANSans" w:eastAsia="Times New Roman" w:hAnsi="IRANSans" w:cs="Times New Roman"/>
          <w:b/>
          <w:bCs/>
          <w:sz w:val="20"/>
          <w:szCs w:val="20"/>
          <w:rtl/>
          <w:lang w:bidi="ar-SA"/>
        </w:rPr>
        <w:t>تبصره -</w:t>
      </w:r>
      <w:r w:rsidRPr="00ED1A22">
        <w:rPr>
          <w:rFonts w:ascii="IRANSans" w:eastAsia="Times New Roman" w:hAnsi="IRANSans" w:cs="Times New Roman"/>
          <w:sz w:val="20"/>
          <w:szCs w:val="20"/>
          <w:rtl/>
          <w:lang w:bidi="ar-SA"/>
        </w:rPr>
        <w:t xml:space="preserve"> با اجرای این قانون وصول عوارض تخلیه موضوع ماده (</w:t>
      </w:r>
      <w:r w:rsidRPr="00ED1A22">
        <w:rPr>
          <w:rFonts w:ascii="IRANSans" w:eastAsia="Times New Roman" w:hAnsi="IRANSans" w:cs="Times New Roman"/>
          <w:sz w:val="20"/>
          <w:szCs w:val="20"/>
          <w:rtl/>
        </w:rPr>
        <w:t xml:space="preserve">۸) </w:t>
      </w:r>
      <w:r w:rsidRPr="00ED1A22">
        <w:rPr>
          <w:rFonts w:ascii="IRANSans" w:eastAsia="Times New Roman" w:hAnsi="IRANSans" w:cs="Times New Roman"/>
          <w:sz w:val="20"/>
          <w:szCs w:val="20"/>
          <w:rtl/>
          <w:lang w:bidi="ar-SA"/>
        </w:rPr>
        <w:t xml:space="preserve">قانون تعدیل و تثبیت اجاره بها مصوب سال </w:t>
      </w:r>
      <w:r w:rsidRPr="00ED1A22">
        <w:rPr>
          <w:rFonts w:ascii="IRANSans" w:eastAsia="Times New Roman" w:hAnsi="IRANSans" w:cs="Times New Roman"/>
          <w:sz w:val="20"/>
          <w:szCs w:val="20"/>
          <w:rtl/>
        </w:rPr>
        <w:t>۱۳۵۲</w:t>
      </w:r>
      <w:r w:rsidRPr="00ED1A22">
        <w:rPr>
          <w:rFonts w:ascii="IRANSans" w:eastAsia="Times New Roman" w:hAnsi="IRANSans" w:cs="Times New Roman"/>
          <w:sz w:val="20"/>
          <w:szCs w:val="20"/>
          <w:rtl/>
          <w:lang w:bidi="ar-SA"/>
        </w:rPr>
        <w:t xml:space="preserve"> منتفی است.</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Pr>
      </w:pPr>
      <w:r w:rsidRPr="00ED1A22">
        <w:rPr>
          <w:rFonts w:ascii="IRANSans" w:eastAsia="Times New Roman" w:hAnsi="IRANSans" w:cs="Times New Roman"/>
          <w:b/>
          <w:bCs/>
          <w:sz w:val="20"/>
          <w:szCs w:val="20"/>
          <w:rtl/>
          <w:lang w:bidi="ar-SA"/>
        </w:rPr>
        <w:t xml:space="preserve">ماده </w:t>
      </w:r>
      <w:r w:rsidRPr="00ED1A22">
        <w:rPr>
          <w:rFonts w:ascii="IRANSans" w:eastAsia="Times New Roman" w:hAnsi="IRANSans" w:cs="Times New Roman"/>
          <w:b/>
          <w:bCs/>
          <w:sz w:val="20"/>
          <w:szCs w:val="20"/>
          <w:rtl/>
        </w:rPr>
        <w:t>۱۷۴</w:t>
      </w:r>
      <w:r w:rsidRPr="00ED1A22">
        <w:rPr>
          <w:rFonts w:ascii="IRANSans" w:eastAsia="Times New Roman" w:hAnsi="IRANSans" w:cs="Times New Roman"/>
          <w:b/>
          <w:bCs/>
          <w:sz w:val="20"/>
          <w:szCs w:val="20"/>
          <w:rtl/>
          <w:lang w:bidi="ar-SA"/>
        </w:rPr>
        <w:t>-</w:t>
      </w:r>
      <w:r w:rsidRPr="00ED1A22">
        <w:rPr>
          <w:rFonts w:ascii="IRANSans" w:eastAsia="Times New Roman" w:hAnsi="IRANSans" w:cs="Times New Roman"/>
          <w:sz w:val="20"/>
          <w:szCs w:val="20"/>
          <w:rtl/>
          <w:lang w:bidi="ar-SA"/>
        </w:rPr>
        <w:t xml:space="preserve"> مالیات بر درآمدهایی که تاریخ تحصیل درآمد و سایر مالیات</w:t>
      </w:r>
      <w:r w:rsidRPr="00ED1A22">
        <w:rPr>
          <w:rFonts w:ascii="IRANSans" w:eastAsia="Times New Roman" w:hAnsi="IRANSans" w:cs="Times New Roman"/>
          <w:sz w:val="20"/>
          <w:szCs w:val="20"/>
          <w:rtl/>
          <w:lang w:bidi="ar-SA"/>
        </w:rPr>
        <w:softHyphen/>
        <w:t xml:space="preserve">های مستقیم موضوع این قانون که سبب تعلق آنها قبل از سال </w:t>
      </w:r>
      <w:r w:rsidRPr="00ED1A22">
        <w:rPr>
          <w:rFonts w:ascii="IRANSans" w:eastAsia="Times New Roman" w:hAnsi="IRANSans" w:cs="Times New Roman"/>
          <w:sz w:val="20"/>
          <w:szCs w:val="20"/>
          <w:rtl/>
        </w:rPr>
        <w:t>۱۳۶۸</w:t>
      </w:r>
      <w:r w:rsidRPr="00ED1A22">
        <w:rPr>
          <w:rFonts w:ascii="IRANSans" w:eastAsia="Times New Roman" w:hAnsi="IRANSans" w:cs="Times New Roman"/>
          <w:sz w:val="20"/>
          <w:szCs w:val="20"/>
          <w:rtl/>
          <w:lang w:bidi="ar-SA"/>
        </w:rPr>
        <w:t xml:space="preserve"> و بعد از </w:t>
      </w:r>
      <w:r w:rsidRPr="00ED1A22">
        <w:rPr>
          <w:rFonts w:ascii="IRANSans" w:eastAsia="Times New Roman" w:hAnsi="IRANSans" w:cs="Times New Roman"/>
          <w:sz w:val="20"/>
          <w:szCs w:val="20"/>
          <w:rtl/>
        </w:rPr>
        <w:t>۱۳۴۵</w:t>
      </w:r>
      <w:r w:rsidRPr="00ED1A22">
        <w:rPr>
          <w:rFonts w:ascii="IRANSans" w:eastAsia="Times New Roman" w:hAnsi="IRANSans" w:cs="Times New Roman"/>
          <w:sz w:val="20"/>
          <w:szCs w:val="20"/>
          <w:rtl/>
          <w:lang w:bidi="ar-SA"/>
        </w:rPr>
        <w:t xml:space="preserve"> می‌باشد به عنوان بقایای مالیاتی تلقی و از نظر تعیین و تشخیص درآمد مشمول مالیات و نرخ‌های مالیاتی و تکالیف مودیان و مرور زمان تابع ‌احکام قانونی زمان تحصیل درآمد و از لحاظ رسیدگی و ترتیب تصفیه تابع مقررات این قانون خواهد بود.</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tl/>
        </w:rPr>
      </w:pPr>
      <w:r w:rsidRPr="00ED1A22">
        <w:rPr>
          <w:rFonts w:ascii="IRANSans" w:eastAsia="Times New Roman" w:hAnsi="IRANSans" w:cs="Times New Roman"/>
          <w:b/>
          <w:bCs/>
          <w:sz w:val="20"/>
          <w:szCs w:val="20"/>
          <w:rtl/>
          <w:lang w:bidi="ar-SA"/>
        </w:rPr>
        <w:t xml:space="preserve">تبصره </w:t>
      </w:r>
      <w:r w:rsidRPr="00ED1A22">
        <w:rPr>
          <w:rFonts w:ascii="IRANSans" w:eastAsia="Times New Roman" w:hAnsi="IRANSans" w:cs="Times New Roman"/>
          <w:b/>
          <w:bCs/>
          <w:sz w:val="20"/>
          <w:szCs w:val="20"/>
          <w:rtl/>
        </w:rPr>
        <w:t>۱</w:t>
      </w:r>
      <w:r w:rsidRPr="00ED1A22">
        <w:rPr>
          <w:rFonts w:ascii="IRANSans" w:eastAsia="Times New Roman" w:hAnsi="IRANSans" w:cs="Times New Roman"/>
          <w:b/>
          <w:bCs/>
          <w:sz w:val="20"/>
          <w:szCs w:val="20"/>
          <w:rtl/>
          <w:lang w:bidi="ar-SA"/>
        </w:rPr>
        <w:t xml:space="preserve"> -</w:t>
      </w:r>
      <w:r w:rsidRPr="00ED1A22">
        <w:rPr>
          <w:rFonts w:ascii="IRANSans" w:eastAsia="Times New Roman" w:hAnsi="IRANSans" w:cs="Times New Roman"/>
          <w:sz w:val="20"/>
          <w:szCs w:val="20"/>
          <w:rtl/>
          <w:lang w:bidi="ar-SA"/>
        </w:rPr>
        <w:t xml:space="preserve"> مالیات‌هایی که سال تحصیل درآمد مربوط یا تعلق آنها حسب مورد قبل از سال </w:t>
      </w:r>
      <w:r w:rsidRPr="00ED1A22">
        <w:rPr>
          <w:rFonts w:ascii="IRANSans" w:eastAsia="Times New Roman" w:hAnsi="IRANSans" w:cs="Times New Roman"/>
          <w:sz w:val="20"/>
          <w:szCs w:val="20"/>
          <w:rtl/>
        </w:rPr>
        <w:t>۱۳۴۶</w:t>
      </w:r>
      <w:r w:rsidRPr="00ED1A22">
        <w:rPr>
          <w:rFonts w:ascii="IRANSans" w:eastAsia="Times New Roman" w:hAnsi="IRANSans" w:cs="Times New Roman"/>
          <w:sz w:val="20"/>
          <w:szCs w:val="20"/>
          <w:rtl/>
          <w:lang w:bidi="ar-SA"/>
        </w:rPr>
        <w:t>می‌باشد و تا تاریخ تصویب این قانون پرداخت‌ نشده باشد قابل مطالبه نخواهد بود.</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tl/>
        </w:rPr>
      </w:pPr>
      <w:r w:rsidRPr="00ED1A22">
        <w:rPr>
          <w:rFonts w:ascii="IRANSans" w:eastAsia="Times New Roman" w:hAnsi="IRANSans" w:cs="Times New Roman"/>
          <w:b/>
          <w:bCs/>
          <w:sz w:val="20"/>
          <w:szCs w:val="20"/>
          <w:rtl/>
          <w:lang w:bidi="ar-SA"/>
        </w:rPr>
        <w:t xml:space="preserve">‌تبصره </w:t>
      </w:r>
      <w:r w:rsidRPr="00ED1A22">
        <w:rPr>
          <w:rFonts w:ascii="IRANSans" w:eastAsia="Times New Roman" w:hAnsi="IRANSans" w:cs="Times New Roman"/>
          <w:b/>
          <w:bCs/>
          <w:sz w:val="20"/>
          <w:szCs w:val="20"/>
          <w:rtl/>
        </w:rPr>
        <w:t>۲</w:t>
      </w:r>
      <w:r w:rsidRPr="00ED1A22">
        <w:rPr>
          <w:rFonts w:ascii="IRANSans" w:eastAsia="Times New Roman" w:hAnsi="IRANSans" w:cs="Times New Roman"/>
          <w:b/>
          <w:bCs/>
          <w:sz w:val="20"/>
          <w:szCs w:val="20"/>
          <w:rtl/>
          <w:lang w:bidi="ar-SA"/>
        </w:rPr>
        <w:t xml:space="preserve"> -</w:t>
      </w:r>
      <w:r w:rsidRPr="00ED1A22">
        <w:rPr>
          <w:rFonts w:ascii="IRANSans" w:eastAsia="Times New Roman" w:hAnsi="IRANSans" w:cs="Times New Roman"/>
          <w:sz w:val="20"/>
          <w:szCs w:val="20"/>
          <w:rtl/>
          <w:lang w:bidi="ar-SA"/>
        </w:rPr>
        <w:t xml:space="preserve"> انتقالات موضوع ماده (</w:t>
      </w:r>
      <w:r w:rsidRPr="00ED1A22">
        <w:rPr>
          <w:rFonts w:ascii="IRANSans" w:eastAsia="Times New Roman" w:hAnsi="IRANSans" w:cs="Times New Roman"/>
          <w:sz w:val="20"/>
          <w:szCs w:val="20"/>
          <w:rtl/>
        </w:rPr>
        <w:t xml:space="preserve">۱۸۰) </w:t>
      </w:r>
      <w:r w:rsidRPr="00ED1A22">
        <w:rPr>
          <w:rFonts w:ascii="IRANSans" w:eastAsia="Times New Roman" w:hAnsi="IRANSans" w:cs="Times New Roman"/>
          <w:sz w:val="20"/>
          <w:szCs w:val="20"/>
          <w:rtl/>
          <w:lang w:bidi="ar-SA"/>
        </w:rPr>
        <w:t xml:space="preserve">قانون مالیات‌های مستقیم مصوب اسفند ماه </w:t>
      </w:r>
      <w:r w:rsidRPr="00ED1A22">
        <w:rPr>
          <w:rFonts w:ascii="IRANSans" w:eastAsia="Times New Roman" w:hAnsi="IRANSans" w:cs="Times New Roman"/>
          <w:sz w:val="20"/>
          <w:szCs w:val="20"/>
          <w:rtl/>
        </w:rPr>
        <w:t>۱۳۴۵</w:t>
      </w:r>
      <w:r w:rsidRPr="00ED1A22">
        <w:rPr>
          <w:rFonts w:ascii="IRANSans" w:eastAsia="Times New Roman" w:hAnsi="IRANSans" w:cs="Times New Roman"/>
          <w:sz w:val="20"/>
          <w:szCs w:val="20"/>
          <w:rtl/>
          <w:lang w:bidi="ar-SA"/>
        </w:rPr>
        <w:t xml:space="preserve"> و اصلاحات بعدی آن</w:t>
      </w:r>
      <w:r w:rsidRPr="00ED1A22">
        <w:rPr>
          <w:rFonts w:ascii="IRANSans" w:eastAsia="Times New Roman" w:hAnsi="IRANSans" w:cs="Times New Roman"/>
          <w:sz w:val="20"/>
          <w:szCs w:val="20"/>
          <w:rtl/>
          <w:lang w:bidi="ar-SA"/>
        </w:rPr>
        <w:softHyphen/>
        <w:t>که قبل از اجرای این قانون صورت‌گرفته است درصورت فوت انتقال‌دهنده بعد از اجرای این قانون به سهم‌الارث ورثه مربوط اضافه و مالیات متعلق طبق مقررات مربوط دراین قانون پس‌از وضع سهم‌الارث پرداختی قبلی وصول خواهد شد.</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Pr>
      </w:pPr>
      <w:r w:rsidRPr="00ED1A22">
        <w:rPr>
          <w:rFonts w:ascii="IRANSans" w:eastAsia="Times New Roman" w:hAnsi="IRANSans" w:cs="Times New Roman"/>
          <w:b/>
          <w:bCs/>
          <w:sz w:val="20"/>
          <w:szCs w:val="20"/>
          <w:rtl/>
          <w:lang w:bidi="ar-SA"/>
        </w:rPr>
        <w:t xml:space="preserve">ماده </w:t>
      </w:r>
      <w:r w:rsidRPr="00ED1A22">
        <w:rPr>
          <w:rFonts w:ascii="IRANSans" w:eastAsia="Times New Roman" w:hAnsi="IRANSans" w:cs="Times New Roman"/>
          <w:b/>
          <w:bCs/>
          <w:sz w:val="20"/>
          <w:szCs w:val="20"/>
          <w:rtl/>
        </w:rPr>
        <w:t>۱۷۵-</w:t>
      </w:r>
      <w:r w:rsidRPr="00ED1A22">
        <w:rPr>
          <w:rFonts w:ascii="IRANSans" w:eastAsia="Times New Roman" w:hAnsi="IRANSans" w:cs="Times New Roman"/>
          <w:sz w:val="20"/>
          <w:szCs w:val="20"/>
          <w:rtl/>
          <w:lang w:bidi="ar-SA"/>
        </w:rPr>
        <w:t xml:space="preserve"> کلیه نصاب‌های مندرج در این قانون، هماهنگ با نرخ تورم هر دو سال یک بار به پیشنهاد وزارت امور اقتصادی و دارایی و تصویب هیأت‌وزیران قابل تعدیل است.</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Pr>
      </w:pPr>
      <w:r w:rsidRPr="00ED1A22">
        <w:rPr>
          <w:rFonts w:ascii="IRANSans" w:eastAsia="Times New Roman" w:hAnsi="IRANSans" w:cs="Times New Roman"/>
          <w:b/>
          <w:bCs/>
          <w:sz w:val="20"/>
          <w:szCs w:val="20"/>
          <w:rtl/>
          <w:lang w:bidi="ar-SA"/>
        </w:rPr>
        <w:t xml:space="preserve">ماده </w:t>
      </w:r>
      <w:r w:rsidRPr="00ED1A22">
        <w:rPr>
          <w:rFonts w:ascii="IRANSans" w:eastAsia="Times New Roman" w:hAnsi="IRANSans" w:cs="Times New Roman"/>
          <w:b/>
          <w:bCs/>
          <w:sz w:val="20"/>
          <w:szCs w:val="20"/>
          <w:rtl/>
        </w:rPr>
        <w:t>۱۷۶</w:t>
      </w:r>
      <w:r w:rsidRPr="00ED1A22">
        <w:rPr>
          <w:rFonts w:ascii="IRANSans" w:eastAsia="Times New Roman" w:hAnsi="IRANSans" w:cs="Times New Roman"/>
          <w:b/>
          <w:bCs/>
          <w:sz w:val="20"/>
          <w:szCs w:val="20"/>
          <w:rtl/>
          <w:lang w:bidi="ar-SA"/>
        </w:rPr>
        <w:t>-</w:t>
      </w:r>
      <w:r w:rsidRPr="00ED1A22">
        <w:rPr>
          <w:rFonts w:ascii="IRANSans" w:eastAsia="Times New Roman" w:hAnsi="IRANSans" w:cs="Times New Roman"/>
          <w:sz w:val="20"/>
          <w:szCs w:val="20"/>
          <w:rtl/>
          <w:lang w:bidi="ar-SA"/>
        </w:rPr>
        <w:t xml:space="preserve"> سازمان امور مالیاتی کشور می</w:t>
      </w:r>
      <w:r w:rsidRPr="00ED1A22">
        <w:rPr>
          <w:rFonts w:ascii="IRANSans" w:eastAsia="Times New Roman" w:hAnsi="IRANSans" w:cs="Times New Roman"/>
          <w:sz w:val="20"/>
          <w:szCs w:val="20"/>
          <w:rtl/>
          <w:lang w:bidi="ar-SA"/>
        </w:rPr>
        <w:softHyphen/>
        <w:t>تواند مالیات موضوع این قانون را از طریق ابطال تمبر به صورت قطعی و یا تشخیصی وصول نماید.</w:t>
      </w:r>
    </w:p>
    <w:p w:rsidR="00ED1A22" w:rsidRPr="00ED1A22" w:rsidRDefault="00ED1A22" w:rsidP="00F26320">
      <w:pPr>
        <w:spacing w:before="100" w:beforeAutospacing="1" w:after="100" w:afterAutospacing="1" w:line="276" w:lineRule="auto"/>
        <w:rPr>
          <w:rFonts w:ascii="Times New Roman" w:eastAsia="Times New Roman" w:hAnsi="Times New Roman" w:cs="Times New Roman"/>
          <w:sz w:val="24"/>
          <w:szCs w:val="24"/>
          <w:rtl/>
        </w:rPr>
      </w:pPr>
      <w:r w:rsidRPr="00ED1A22">
        <w:rPr>
          <w:rFonts w:ascii="IRANSans" w:eastAsia="Times New Roman" w:hAnsi="IRANSans" w:cs="Times New Roman"/>
          <w:sz w:val="20"/>
          <w:szCs w:val="20"/>
          <w:rtl/>
          <w:lang w:bidi="ar-SA"/>
        </w:rPr>
        <w:t>‌آیین‌نامه اجرایی این ماده توسط سازمان امور مالیاتی کشور تهیه و پس از تصویب وزیر امور اقتصادی و دارایی به موقع اجرا گذارده می‌شود.</w:t>
      </w:r>
    </w:p>
    <w:p w:rsidR="00A12060" w:rsidRPr="00A12060" w:rsidRDefault="00ED1A22" w:rsidP="00F26320">
      <w:pPr>
        <w:pStyle w:val="NormalWeb"/>
        <w:bidi/>
        <w:rPr>
          <w:rFonts w:ascii="Arial" w:hAnsi="Arial" w:cs="Arial"/>
          <w:b/>
          <w:bCs/>
          <w:sz w:val="32"/>
          <w:szCs w:val="32"/>
          <w:rtl/>
        </w:rPr>
      </w:pPr>
      <w:r w:rsidRPr="00A12060">
        <w:rPr>
          <w:rFonts w:ascii="Arial" w:hAnsi="Arial" w:cs="Arial" w:hint="cs"/>
          <w:b/>
          <w:bCs/>
          <w:sz w:val="32"/>
          <w:szCs w:val="32"/>
          <w:rtl/>
        </w:rPr>
        <w:lastRenderedPageBreak/>
        <w:t xml:space="preserve">قانون مالیات های مستقیم </w:t>
      </w:r>
      <w:r w:rsidRPr="00A12060">
        <w:rPr>
          <w:rFonts w:ascii="Arial" w:hAnsi="Arial" w:cs="Arial"/>
          <w:b/>
          <w:bCs/>
          <w:sz w:val="32"/>
          <w:szCs w:val="32"/>
          <w:rtl/>
        </w:rPr>
        <w:t>–</w:t>
      </w:r>
      <w:r w:rsidRPr="00A12060">
        <w:rPr>
          <w:rFonts w:ascii="Arial" w:hAnsi="Arial" w:cs="Arial" w:hint="cs"/>
          <w:b/>
          <w:bCs/>
          <w:sz w:val="32"/>
          <w:szCs w:val="32"/>
          <w:rtl/>
        </w:rPr>
        <w:t xml:space="preserve"> باب چهارم</w:t>
      </w:r>
      <w:r w:rsidR="00EB6ADE" w:rsidRPr="00A12060">
        <w:rPr>
          <w:rFonts w:ascii="Arial" w:hAnsi="Arial" w:cs="Arial" w:hint="cs"/>
          <w:b/>
          <w:bCs/>
          <w:sz w:val="32"/>
          <w:szCs w:val="32"/>
          <w:rtl/>
        </w:rPr>
        <w:t xml:space="preserve"> : در مقررات مختلفه</w:t>
      </w:r>
      <w:r w:rsidRPr="00A12060">
        <w:rPr>
          <w:rFonts w:ascii="Arial" w:hAnsi="Arial" w:cs="Arial" w:hint="cs"/>
          <w:b/>
          <w:bCs/>
          <w:sz w:val="32"/>
          <w:szCs w:val="32"/>
          <w:rtl/>
        </w:rPr>
        <w:t xml:space="preserve"> </w:t>
      </w:r>
    </w:p>
    <w:p w:rsidR="00ED1A22" w:rsidRPr="00A12060" w:rsidRDefault="00ED1A22" w:rsidP="00A12060">
      <w:pPr>
        <w:pStyle w:val="NormalWeb"/>
        <w:bidi/>
        <w:rPr>
          <w:rFonts w:ascii="Arial" w:hAnsi="Arial" w:cs="Arial"/>
          <w:b/>
          <w:bCs/>
          <w:sz w:val="32"/>
          <w:szCs w:val="32"/>
        </w:rPr>
      </w:pPr>
      <w:r w:rsidRPr="00A12060">
        <w:rPr>
          <w:rFonts w:ascii="Arial" w:hAnsi="Arial" w:cs="Arial" w:hint="cs"/>
          <w:b/>
          <w:bCs/>
          <w:sz w:val="32"/>
          <w:szCs w:val="32"/>
          <w:rtl/>
        </w:rPr>
        <w:t xml:space="preserve"> فصل پنجم  :   وظایف مودیان  </w:t>
      </w:r>
      <w:r w:rsidRPr="00A12060">
        <w:rPr>
          <w:rFonts w:ascii="Arial" w:hAnsi="Arial" w:cs="Arial"/>
          <w:b/>
          <w:bCs/>
          <w:sz w:val="32"/>
          <w:szCs w:val="32"/>
          <w:rtl/>
        </w:rPr>
        <w:t>–</w:t>
      </w:r>
      <w:r w:rsidRPr="00A12060">
        <w:rPr>
          <w:rFonts w:ascii="Arial" w:hAnsi="Arial" w:cs="Arial" w:hint="cs"/>
          <w:b/>
          <w:bCs/>
          <w:sz w:val="32"/>
          <w:szCs w:val="32"/>
          <w:rtl/>
        </w:rPr>
        <w:t xml:space="preserve"> شامل مواد قانونی 177   الی 181</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Pr>
      </w:pPr>
      <w:r w:rsidRPr="00B507D9">
        <w:rPr>
          <w:rFonts w:ascii="IRANSans" w:eastAsia="Times New Roman" w:hAnsi="IRANSans" w:cs="Times New Roman"/>
          <w:b/>
          <w:bCs/>
          <w:sz w:val="20"/>
          <w:szCs w:val="20"/>
          <w:rtl/>
          <w:lang w:bidi="ar-SA"/>
        </w:rPr>
        <w:t xml:space="preserve">ماده </w:t>
      </w:r>
      <w:r w:rsidRPr="00B507D9">
        <w:rPr>
          <w:rFonts w:ascii="IRANSans" w:eastAsia="Times New Roman" w:hAnsi="IRANSans" w:cs="Times New Roman"/>
          <w:b/>
          <w:bCs/>
          <w:sz w:val="20"/>
          <w:szCs w:val="20"/>
          <w:rtl/>
        </w:rPr>
        <w:t>۱۷۷</w:t>
      </w:r>
      <w:r w:rsidRPr="00B507D9">
        <w:rPr>
          <w:rFonts w:ascii="IRANSans" w:eastAsia="Times New Roman" w:hAnsi="IRANSans" w:cs="Times New Roman"/>
          <w:b/>
          <w:bCs/>
          <w:sz w:val="20"/>
          <w:szCs w:val="20"/>
          <w:rtl/>
          <w:lang w:bidi="ar-SA"/>
        </w:rPr>
        <w:t xml:space="preserve"> </w:t>
      </w:r>
      <w:r w:rsidRPr="00B507D9">
        <w:rPr>
          <w:rFonts w:ascii="IRANSans" w:eastAsia="Times New Roman" w:hAnsi="IRANSans" w:cs="Times New Roman"/>
          <w:sz w:val="20"/>
          <w:szCs w:val="20"/>
          <w:rtl/>
          <w:lang w:bidi="ar-SA"/>
        </w:rPr>
        <w:t>ـ مودیان مالیاتی می‌توانند اظهارنامه‌های موضوع ‌این قانون را که حسب مورد مکلف به تسلیم آن هستند به تفکیک با اخذ رسید به ادارة امور مالیاتی محل سکونت تسلیم نمایند. در این‌صورت ادارة امور مالیاتی مذکور باید مراتب را در پروندة مودی ‌منعکس نموده و اظهارنامة تسلیمی را ظرف سه روز برای اقدام به ‌ادارة امور مالیاتی ذیربط ارسال دارد. تسلیم اظهارنامه به ادارة امور مالیاتی محل سکونت از لحاظ آثار مترتب در حکم تسلیم آن به ادارة امور مالیاتی مربوط خواهد بود. حکم این ماده شامل مواردی نیز که ‌مودی اظهارنامة خود را اشتباها به ادارة امور مالیاتی دیگری درشهرستان مربوط تسلیم نماید خواهد بود.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20"/>
          <w:szCs w:val="20"/>
          <w:rtl/>
          <w:lang w:bidi="ar-SA"/>
        </w:rPr>
        <w:t xml:space="preserve">تبصره </w:t>
      </w:r>
      <w:r w:rsidRPr="00B507D9">
        <w:rPr>
          <w:rFonts w:ascii="IRANSans" w:eastAsia="Times New Roman" w:hAnsi="IRANSans" w:cs="Times New Roman"/>
          <w:b/>
          <w:bCs/>
          <w:sz w:val="20"/>
          <w:szCs w:val="20"/>
          <w:rtl/>
        </w:rPr>
        <w:t>۱</w:t>
      </w:r>
      <w:r w:rsidRPr="00B507D9">
        <w:rPr>
          <w:rFonts w:ascii="IRANSans" w:eastAsia="Times New Roman" w:hAnsi="IRANSans" w:cs="Times New Roman"/>
          <w:b/>
          <w:bCs/>
          <w:sz w:val="20"/>
          <w:szCs w:val="20"/>
          <w:rtl/>
          <w:lang w:bidi="ar-SA"/>
        </w:rPr>
        <w:t xml:space="preserve"> ـ</w:t>
      </w:r>
      <w:r w:rsidRPr="00B507D9">
        <w:rPr>
          <w:rFonts w:ascii="IRANSans" w:eastAsia="Times New Roman" w:hAnsi="IRANSans" w:cs="Times New Roman"/>
          <w:sz w:val="20"/>
          <w:szCs w:val="20"/>
          <w:rtl/>
          <w:lang w:bidi="ar-SA"/>
        </w:rPr>
        <w:t xml:space="preserve"> هرگاه آخرین روز مهلت یا موعد مقرر برای تسلیم‌ اظهارنامه یا سایر اوراقی که مودی مالیاتی به موجب مقررات ‌مکلف به تسلیم آن می‌باشد، مصادف با تعطیل یا تعطیلات رسمی‌ یا عمومی گردد اولین روز بعد از تعطیل یا تعطیلات مزبور برحسب‌ مورد جزء مهلت یا موعد مقرر جهت تسلیم اظهارنامه یا اوراق مذکور محسوب خواهد شد.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20"/>
          <w:szCs w:val="20"/>
          <w:rtl/>
          <w:lang w:bidi="ar-SA"/>
        </w:rPr>
        <w:t xml:space="preserve">تبصره </w:t>
      </w:r>
      <w:r w:rsidRPr="00B507D9">
        <w:rPr>
          <w:rFonts w:ascii="IRANSans" w:eastAsia="Times New Roman" w:hAnsi="IRANSans" w:cs="Times New Roman"/>
          <w:b/>
          <w:bCs/>
          <w:sz w:val="20"/>
          <w:szCs w:val="20"/>
          <w:rtl/>
        </w:rPr>
        <w:t>۲</w:t>
      </w:r>
      <w:r w:rsidRPr="00B507D9">
        <w:rPr>
          <w:rFonts w:ascii="IRANSans" w:eastAsia="Times New Roman" w:hAnsi="IRANSans" w:cs="Times New Roman"/>
          <w:b/>
          <w:bCs/>
          <w:sz w:val="20"/>
          <w:szCs w:val="20"/>
          <w:rtl/>
          <w:lang w:bidi="ar-SA"/>
        </w:rPr>
        <w:t xml:space="preserve"> ـ</w:t>
      </w:r>
      <w:r w:rsidRPr="00B507D9">
        <w:rPr>
          <w:rFonts w:ascii="IRANSans" w:eastAsia="Times New Roman" w:hAnsi="IRANSans" w:cs="Times New Roman"/>
          <w:sz w:val="20"/>
          <w:szCs w:val="20"/>
          <w:rtl/>
          <w:lang w:bidi="ar-SA"/>
        </w:rPr>
        <w:t xml:space="preserve"> تسلیم اظهارنامه و پرداخت مالیات مودیانی که درخارج از ایران اقامت دارند و همچنین موسسات و شرکت‌هایی که ‌مرکز اصلی آنها در خارج از کشور است‌، چنانچه دارای نماینده در ایران باشند به عهدة نمایندة آنها خواهد بود.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20"/>
          <w:szCs w:val="20"/>
          <w:rtl/>
          <w:lang w:bidi="ar-SA"/>
        </w:rPr>
        <w:t xml:space="preserve">تبصره </w:t>
      </w:r>
      <w:r w:rsidRPr="00B507D9">
        <w:rPr>
          <w:rFonts w:ascii="IRANSans" w:eastAsia="Times New Roman" w:hAnsi="IRANSans" w:cs="Times New Roman"/>
          <w:b/>
          <w:bCs/>
          <w:sz w:val="20"/>
          <w:szCs w:val="20"/>
          <w:rtl/>
        </w:rPr>
        <w:t>۳</w:t>
      </w:r>
      <w:r w:rsidRPr="00B507D9">
        <w:rPr>
          <w:rFonts w:ascii="IRANSans" w:eastAsia="Times New Roman" w:hAnsi="IRANSans" w:cs="Times New Roman"/>
          <w:b/>
          <w:bCs/>
          <w:sz w:val="20"/>
          <w:szCs w:val="20"/>
          <w:rtl/>
          <w:lang w:bidi="ar-SA"/>
        </w:rPr>
        <w:t xml:space="preserve"> ـ </w:t>
      </w:r>
      <w:r w:rsidRPr="00B507D9">
        <w:rPr>
          <w:rFonts w:ascii="IRANSans" w:eastAsia="Times New Roman" w:hAnsi="IRANSans" w:cs="Times New Roman"/>
          <w:sz w:val="20"/>
          <w:szCs w:val="20"/>
          <w:rtl/>
          <w:lang w:bidi="ar-SA"/>
        </w:rPr>
        <w:t>صاحبان مشاغل مکلفند ظرف چهار ماه از تاریخ ‌شروع فعالیت مراتب را کتبا به ادارة امور مالیاتی محل اعلام نمایند.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sz w:val="20"/>
          <w:szCs w:val="20"/>
          <w:rtl/>
          <w:lang w:bidi="ar-SA"/>
        </w:rPr>
        <w:t>عدم انجام دادن تکلیف فوق در مهلت مقرر مشمول جریمه‌ای ‌معادل ده درصد (</w:t>
      </w:r>
      <w:r w:rsidRPr="00B507D9">
        <w:rPr>
          <w:rFonts w:ascii="IRANSans" w:eastAsia="Times New Roman" w:hAnsi="IRANSans" w:cs="Times New Roman"/>
          <w:sz w:val="20"/>
          <w:szCs w:val="20"/>
          <w:rtl/>
        </w:rPr>
        <w:t>۱۰%)</w:t>
      </w:r>
      <w:r w:rsidRPr="00B507D9">
        <w:rPr>
          <w:rFonts w:ascii="IRANSans" w:eastAsia="Times New Roman" w:hAnsi="IRANSans" w:cs="Times New Roman"/>
          <w:sz w:val="20"/>
          <w:szCs w:val="20"/>
          <w:rtl/>
          <w:lang w:bidi="ar-SA"/>
        </w:rPr>
        <w:t xml:space="preserve"> مالیات قطعی و نیز موجب محرومیت ازکلیه تسهیلات و معافیت‌های مالیاتی </w:t>
      </w:r>
      <w:r w:rsidRPr="00B507D9">
        <w:rPr>
          <w:rFonts w:ascii="IRANSans" w:eastAsia="Times New Roman" w:hAnsi="IRANSans" w:cs="Times New Roman"/>
          <w:b/>
          <w:bCs/>
          <w:sz w:val="20"/>
          <w:szCs w:val="20"/>
          <w:rtl/>
          <w:lang w:bidi="ar-SA"/>
        </w:rPr>
        <w:t>تا</w:t>
      </w:r>
      <w:r w:rsidRPr="00B507D9">
        <w:rPr>
          <w:rFonts w:ascii="IRANSans" w:eastAsia="Times New Roman" w:hAnsi="IRANSans" w:cs="Times New Roman"/>
          <w:szCs w:val="20"/>
          <w:rtl/>
          <w:lang w:bidi="ar-SA"/>
        </w:rPr>
        <w:footnoteReference w:id="1"/>
      </w:r>
      <w:r w:rsidRPr="00B507D9">
        <w:rPr>
          <w:rFonts w:ascii="IRANSans" w:eastAsia="Times New Roman" w:hAnsi="IRANSans" w:cs="Times New Roman"/>
          <w:szCs w:val="20"/>
          <w:lang w:bidi="ar-SA"/>
        </w:rPr>
        <w:t>[</w:t>
      </w:r>
      <w:r w:rsidRPr="00B507D9">
        <w:rPr>
          <w:rFonts w:ascii="IRANSans" w:eastAsia="Times New Roman" w:hAnsi="IRANSans" w:cs="Times New Roman"/>
          <w:szCs w:val="20"/>
          <w:rtl/>
        </w:rPr>
        <w:t>۱</w:t>
      </w:r>
      <w:r w:rsidRPr="00B507D9">
        <w:rPr>
          <w:rFonts w:ascii="IRANSans" w:eastAsia="Times New Roman" w:hAnsi="IRANSans" w:cs="Times New Roman"/>
          <w:szCs w:val="20"/>
          <w:lang w:bidi="ar-SA"/>
        </w:rPr>
        <w:t>]</w:t>
      </w:r>
      <w:r w:rsidRPr="00B507D9">
        <w:rPr>
          <w:rFonts w:ascii="IRANSans" w:eastAsia="Times New Roman" w:hAnsi="IRANSans" w:cs="Times New Roman"/>
          <w:sz w:val="20"/>
          <w:szCs w:val="20"/>
          <w:rtl/>
          <w:lang w:bidi="ar-SA"/>
        </w:rPr>
        <w:t xml:space="preserve"> تاریخ شناسایی توسط ادارة‌ امور مالیاتی خواهد بود. این حکم در مورد صاحبان مشاغلی که ‌برای آنها از طرف مراجع ذیربط پروانه یا مجوز فعالیت صادرگردیده است‌، نخواهد بود.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Pr>
      </w:pPr>
      <w:r w:rsidRPr="00B507D9">
        <w:rPr>
          <w:rFonts w:ascii="IRANSans" w:eastAsia="Times New Roman" w:hAnsi="IRANSans" w:cs="Times New Roman"/>
          <w:b/>
          <w:bCs/>
          <w:sz w:val="20"/>
          <w:szCs w:val="20"/>
          <w:rtl/>
          <w:lang w:bidi="ar-SA"/>
        </w:rPr>
        <w:t xml:space="preserve">ماده </w:t>
      </w:r>
      <w:r w:rsidRPr="00B507D9">
        <w:rPr>
          <w:rFonts w:ascii="IRANSans" w:eastAsia="Times New Roman" w:hAnsi="IRANSans" w:cs="Times New Roman"/>
          <w:b/>
          <w:bCs/>
          <w:sz w:val="20"/>
          <w:szCs w:val="20"/>
          <w:rtl/>
        </w:rPr>
        <w:t>۱۷۸</w:t>
      </w:r>
      <w:r w:rsidRPr="00B507D9">
        <w:rPr>
          <w:rFonts w:ascii="IRANSans" w:eastAsia="Times New Roman" w:hAnsi="IRANSans" w:cs="Times New Roman"/>
          <w:b/>
          <w:bCs/>
          <w:sz w:val="20"/>
          <w:szCs w:val="20"/>
          <w:rtl/>
          <w:lang w:bidi="ar-SA"/>
        </w:rPr>
        <w:t xml:space="preserve"> ـ</w:t>
      </w:r>
      <w:r w:rsidRPr="00B507D9">
        <w:rPr>
          <w:rFonts w:ascii="IRANSans" w:eastAsia="Times New Roman" w:hAnsi="IRANSans" w:cs="Times New Roman"/>
          <w:sz w:val="20"/>
          <w:szCs w:val="20"/>
          <w:rtl/>
          <w:lang w:bidi="ar-SA"/>
        </w:rPr>
        <w:t xml:space="preserve"> در مواردی که اظهارنامة مالیاتی یا سایر اوراقی که‌ مودی مالیاتی به موجب مقررات مکلف به تسلیم آن می‌باشد به ‌وسیلة ادارة پست واصل می‌گردد تاریخ تسلیم به ادارة پست در صورت احراز، تاریخ تسلیم به مراجع مربوط تلقی خواهد شد.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Pr>
      </w:pPr>
      <w:r w:rsidRPr="00B507D9">
        <w:rPr>
          <w:rFonts w:ascii="IRANSans" w:eastAsia="Times New Roman" w:hAnsi="IRANSans" w:cs="Times New Roman"/>
          <w:b/>
          <w:bCs/>
          <w:sz w:val="20"/>
          <w:szCs w:val="20"/>
          <w:rtl/>
          <w:lang w:bidi="ar-SA"/>
        </w:rPr>
        <w:t xml:space="preserve">ماده </w:t>
      </w:r>
      <w:r w:rsidRPr="00B507D9">
        <w:rPr>
          <w:rFonts w:ascii="IRANSans" w:eastAsia="Times New Roman" w:hAnsi="IRANSans" w:cs="Times New Roman"/>
          <w:b/>
          <w:bCs/>
          <w:sz w:val="20"/>
          <w:szCs w:val="20"/>
          <w:rtl/>
        </w:rPr>
        <w:t>۱۷۹</w:t>
      </w:r>
      <w:r w:rsidRPr="00B507D9">
        <w:rPr>
          <w:rFonts w:ascii="IRANSans" w:eastAsia="Times New Roman" w:hAnsi="IRANSans" w:cs="Times New Roman"/>
          <w:b/>
          <w:bCs/>
          <w:sz w:val="20"/>
          <w:szCs w:val="20"/>
          <w:rtl/>
          <w:lang w:bidi="ar-SA"/>
        </w:rPr>
        <w:t xml:space="preserve"> ـ</w:t>
      </w:r>
      <w:r w:rsidRPr="00B507D9">
        <w:rPr>
          <w:rFonts w:ascii="IRANSans" w:eastAsia="Times New Roman" w:hAnsi="IRANSans" w:cs="Times New Roman"/>
          <w:sz w:val="20"/>
          <w:szCs w:val="20"/>
          <w:rtl/>
          <w:lang w:bidi="ar-SA"/>
        </w:rPr>
        <w:t xml:space="preserve"> در صورتی که مودی محل‌های متعدد برای سکونت‌ خود داشته باشد مکلف است یکی از آنها را به عنوان محل سکونت ‌اصلی معرفی نماید وگرنه اداره امور مالیاتی می‌تواند هر یک از محل‌های‌ سکونت مودی را محل سکونت اصلی تلقی نماید.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Pr>
      </w:pPr>
      <w:r w:rsidRPr="00B507D9">
        <w:rPr>
          <w:rFonts w:ascii="IRANSans" w:eastAsia="Times New Roman" w:hAnsi="IRANSans" w:cs="Times New Roman"/>
          <w:b/>
          <w:bCs/>
          <w:sz w:val="20"/>
          <w:szCs w:val="20"/>
          <w:rtl/>
          <w:lang w:bidi="ar-SA"/>
        </w:rPr>
        <w:t xml:space="preserve">ماده </w:t>
      </w:r>
      <w:r w:rsidRPr="00B507D9">
        <w:rPr>
          <w:rFonts w:ascii="IRANSans" w:eastAsia="Times New Roman" w:hAnsi="IRANSans" w:cs="Times New Roman"/>
          <w:b/>
          <w:bCs/>
          <w:sz w:val="20"/>
          <w:szCs w:val="20"/>
          <w:rtl/>
        </w:rPr>
        <w:t>۱۸۰</w:t>
      </w:r>
      <w:r w:rsidRPr="00B507D9">
        <w:rPr>
          <w:rFonts w:ascii="IRANSans" w:eastAsia="Times New Roman" w:hAnsi="IRANSans" w:cs="Times New Roman"/>
          <w:sz w:val="20"/>
          <w:szCs w:val="20"/>
          <w:rtl/>
          <w:lang w:bidi="ar-SA"/>
        </w:rPr>
        <w:t xml:space="preserve"> ـ هر شخص حقیقی ایرانی که با ارائة گواهی‌ نمایندگی‌های مالی یا سیاسی دولت جمهوری اسلامی ایران در خارج ثابت کند که از درآمد یک سال مالیاتی خود در یکی از کشورهای خارج به عنوان مقیم مالیات پرداخته است از لحاظ ‌مالیاتی در آن سال مقیم خارج از کشور شناخته خواهد شد مگر در یکی از موارد زیر:</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sz w:val="20"/>
          <w:szCs w:val="20"/>
          <w:rtl/>
        </w:rPr>
        <w:t>۱</w:t>
      </w:r>
      <w:r w:rsidRPr="00B507D9">
        <w:rPr>
          <w:rFonts w:ascii="IRANSans" w:eastAsia="Times New Roman" w:hAnsi="IRANSans" w:cs="Times New Roman"/>
          <w:sz w:val="20"/>
          <w:szCs w:val="20"/>
          <w:rtl/>
          <w:lang w:bidi="ar-SA"/>
        </w:rPr>
        <w:t xml:space="preserve"> ـ در سال مالیاتی مزبور در ایران دارای شغلی بوده باشد.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sz w:val="20"/>
          <w:szCs w:val="20"/>
          <w:rtl/>
        </w:rPr>
        <w:t>۲</w:t>
      </w:r>
      <w:r w:rsidRPr="00B507D9">
        <w:rPr>
          <w:rFonts w:ascii="IRANSans" w:eastAsia="Times New Roman" w:hAnsi="IRANSans" w:cs="Times New Roman"/>
          <w:sz w:val="20"/>
          <w:szCs w:val="20"/>
          <w:rtl/>
          <w:lang w:bidi="ar-SA"/>
        </w:rPr>
        <w:t xml:space="preserve"> ـ در سال مالیاتی مزبور لااقل شش ماه متوالیا یا متناوبا درایران سکونت داشته باشد.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sz w:val="20"/>
          <w:szCs w:val="20"/>
          <w:rtl/>
        </w:rPr>
        <w:t>۳</w:t>
      </w:r>
      <w:r w:rsidRPr="00B507D9">
        <w:rPr>
          <w:rFonts w:ascii="IRANSans" w:eastAsia="Times New Roman" w:hAnsi="IRANSans" w:cs="Times New Roman"/>
          <w:sz w:val="20"/>
          <w:szCs w:val="20"/>
          <w:rtl/>
          <w:lang w:bidi="ar-SA"/>
        </w:rPr>
        <w:t xml:space="preserve"> ـ توقف در خارج از کشور به منظور انجام مأموریت یا معالجه‌ یا امثال آن بوده باشد.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20"/>
          <w:szCs w:val="20"/>
          <w:rtl/>
          <w:lang w:bidi="ar-SA"/>
        </w:rPr>
        <w:t>تبصره ـ</w:t>
      </w:r>
      <w:r w:rsidRPr="00B507D9">
        <w:rPr>
          <w:rFonts w:ascii="IRANSans" w:eastAsia="Times New Roman" w:hAnsi="IRANSans" w:cs="Times New Roman"/>
          <w:sz w:val="20"/>
          <w:szCs w:val="20"/>
          <w:rtl/>
          <w:lang w:bidi="ar-SA"/>
        </w:rPr>
        <w:t xml:space="preserve"> اشخاص حقیقی یا حقوقی ایرانی مقیم ایران در صورتی که درآمدی از خارج کشور تحصیل نموده و مالیات آن را به ‌دولت محل تحصیل درآمد پرداخته باشند و درآمد مذکور را دراظهارنامه یا ترازنامه و حساب سود و زیان خود حسب مورد طبق‌ مقررات این قانون اعلام نمایند مالیات پرداختی آنها در خارج ازکشور و یا آن مقدار مالیاتی که به درآمد تحصیل شده در خارج کشور با تناسب به کل درآمد مشمول مالیات آنان تعلق می‌گیرد، هر کدام‌ کمتر باشد از مالیات بر درآمد آنها قابل کسر خواهد بود.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Pr>
      </w:pPr>
      <w:r w:rsidRPr="00B507D9">
        <w:rPr>
          <w:rFonts w:ascii="IRANSans" w:eastAsia="Times New Roman" w:hAnsi="IRANSans" w:cs="Times New Roman"/>
          <w:b/>
          <w:bCs/>
          <w:sz w:val="18"/>
          <w:szCs w:val="18"/>
          <w:rtl/>
          <w:lang w:bidi="ar-SA"/>
        </w:rPr>
        <w:t xml:space="preserve">ماده </w:t>
      </w:r>
      <w:r w:rsidRPr="00B507D9">
        <w:rPr>
          <w:rFonts w:ascii="IRANSans" w:eastAsia="Times New Roman" w:hAnsi="IRANSans" w:cs="Times New Roman"/>
          <w:b/>
          <w:bCs/>
          <w:sz w:val="18"/>
          <w:szCs w:val="18"/>
          <w:rtl/>
        </w:rPr>
        <w:t xml:space="preserve">۱۸۱ - </w:t>
      </w:r>
      <w:r w:rsidRPr="00B507D9">
        <w:rPr>
          <w:rFonts w:ascii="IRANSans" w:eastAsia="Times New Roman" w:hAnsi="IRANSans" w:cs="Times New Roman"/>
          <w:b/>
          <w:bCs/>
          <w:sz w:val="18"/>
          <w:szCs w:val="18"/>
          <w:rtl/>
          <w:lang w:bidi="ar-SA"/>
        </w:rPr>
        <w:t>به منظور کنترل دفاتر، اسناد و مدارک مودیان اعم از دستی و ماشینی (مکانیزه) با هدف نظارت بر اجرای قوانین و مقررات مالیاتی، واحدی تحت عنوان واحد بازرسی مالیاتی در سازمان امور مالیاتی کشور ایجاد می‌شود. واحد مذکور حسب ارجاع رئیس کل سازمان امور مالیاتی کشور یا اشخاص مجاز از طرف وی، نسبت به اعزام هیأتهای بازرسی حسب مورد با مجوز مرجع صالح قضائی با عضویت نماینده دادستان یا دادگستری تشکیل می‌شود، به اقامتگاه قانونی، محل فعالیت مودی و محل نگهداری دفاتر، اسناد و مدارک و تجهیزات اعم از دستی و ماشینی(مکانیزه) اقدام می‌کند و کلیه دفاتر، اسناد و مدارک، اطلاعات و سوابق مالی نزد مودیان را مورد بازرسی قرار می‌دهد و یا در صورت لزوم با ارائه رسید آنها را به اداره امور مالیاتی ذی‌ربط انتقال می‌دهد.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18"/>
          <w:szCs w:val="18"/>
          <w:rtl/>
          <w:lang w:bidi="ar-SA"/>
        </w:rPr>
        <w:t>اداره</w:t>
      </w:r>
      <w:r w:rsidRPr="00B507D9">
        <w:rPr>
          <w:rFonts w:ascii="IRANSans" w:eastAsia="Times New Roman" w:hAnsi="IRANSans" w:cs="Times New Roman"/>
          <w:b/>
          <w:bCs/>
          <w:sz w:val="18"/>
          <w:szCs w:val="18"/>
          <w:rtl/>
          <w:lang w:bidi="ar-SA"/>
        </w:rPr>
        <w:softHyphen/>
        <w:t>امور</w:t>
      </w:r>
      <w:r w:rsidRPr="00B507D9">
        <w:rPr>
          <w:rFonts w:ascii="IRANSans" w:eastAsia="Times New Roman" w:hAnsi="IRANSans" w:cs="Times New Roman"/>
          <w:b/>
          <w:bCs/>
          <w:sz w:val="18"/>
          <w:szCs w:val="18"/>
          <w:rtl/>
          <w:lang w:bidi="ar-SA"/>
        </w:rPr>
        <w:softHyphen/>
        <w:t xml:space="preserve">مالیاتی ذی‌ربط </w:t>
      </w:r>
      <w:r w:rsidRPr="00B507D9">
        <w:rPr>
          <w:rFonts w:ascii="IRANSans" w:eastAsia="Times New Roman" w:hAnsi="IRANSans" w:cs="Times New Roman"/>
          <w:b/>
          <w:bCs/>
          <w:sz w:val="18"/>
          <w:szCs w:val="18"/>
          <w:rtl/>
          <w:lang w:bidi="ar-SA"/>
        </w:rPr>
        <w:softHyphen/>
        <w:t xml:space="preserve">مکلف </w:t>
      </w:r>
      <w:r w:rsidRPr="00B507D9">
        <w:rPr>
          <w:rFonts w:ascii="IRANSans" w:eastAsia="Times New Roman" w:hAnsi="IRANSans" w:cs="Times New Roman"/>
          <w:b/>
          <w:bCs/>
          <w:sz w:val="18"/>
          <w:szCs w:val="18"/>
          <w:rtl/>
          <w:lang w:bidi="ar-SA"/>
        </w:rPr>
        <w:softHyphen/>
        <w:t>است دفاتر، اسناد و مدارک منتقل شده ر</w:t>
      </w:r>
      <w:r w:rsidRPr="00B507D9">
        <w:rPr>
          <w:rFonts w:ascii="IRANSans" w:eastAsia="Times New Roman" w:hAnsi="IRANSans" w:cs="Times New Roman"/>
          <w:b/>
          <w:bCs/>
          <w:sz w:val="18"/>
          <w:szCs w:val="18"/>
          <w:rtl/>
          <w:lang w:bidi="ar-SA"/>
        </w:rPr>
        <w:softHyphen/>
        <w:t xml:space="preserve">ا حداکثر ظرف مدت دو هفته </w:t>
      </w:r>
      <w:r w:rsidRPr="00B507D9">
        <w:rPr>
          <w:rFonts w:ascii="IRANSans" w:eastAsia="Times New Roman" w:hAnsi="IRANSans" w:cs="Times New Roman"/>
          <w:b/>
          <w:bCs/>
          <w:sz w:val="18"/>
          <w:szCs w:val="18"/>
          <w:rtl/>
          <w:lang w:bidi="ar-SA"/>
        </w:rPr>
        <w:softHyphen/>
        <w:t>به مودی عودت</w:t>
      </w:r>
      <w:r w:rsidRPr="00B507D9">
        <w:rPr>
          <w:rFonts w:ascii="IRANSans" w:eastAsia="Times New Roman" w:hAnsi="IRANSans" w:cs="Times New Roman"/>
          <w:b/>
          <w:bCs/>
          <w:sz w:val="18"/>
          <w:szCs w:val="18"/>
          <w:rtl/>
          <w:lang w:bidi="ar-SA"/>
        </w:rPr>
        <w:softHyphen/>
        <w:t>نماید</w:t>
      </w:r>
      <w:r w:rsidRPr="00B507D9">
        <w:rPr>
          <w:rFonts w:ascii="IRANSans" w:eastAsia="Times New Roman" w:hAnsi="IRANSans" w:cs="Times New Roman"/>
          <w:sz w:val="18"/>
          <w:szCs w:val="18"/>
          <w:rtl/>
          <w:lang w:bidi="ar-SA"/>
        </w:rPr>
        <w:t>.</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18"/>
          <w:szCs w:val="18"/>
          <w:rtl/>
          <w:lang w:bidi="ar-SA"/>
        </w:rPr>
        <w:t>تبصره</w:t>
      </w:r>
      <w:r w:rsidRPr="00B507D9">
        <w:rPr>
          <w:rFonts w:ascii="IRANSans" w:eastAsia="Times New Roman" w:hAnsi="IRANSans" w:cs="Times New Roman"/>
          <w:b/>
          <w:bCs/>
          <w:sz w:val="18"/>
          <w:szCs w:val="18"/>
          <w:rtl/>
        </w:rPr>
        <w:t>۱-</w:t>
      </w:r>
      <w:r w:rsidRPr="00B507D9">
        <w:rPr>
          <w:rFonts w:ascii="IRANSans" w:eastAsia="Times New Roman" w:hAnsi="IRANSans" w:cs="Times New Roman"/>
          <w:sz w:val="18"/>
          <w:szCs w:val="18"/>
          <w:rtl/>
          <w:lang w:bidi="ar-SA"/>
        </w:rPr>
        <w:t xml:space="preserve"> </w:t>
      </w:r>
      <w:r w:rsidRPr="00B507D9">
        <w:rPr>
          <w:rFonts w:ascii="IRANSans" w:eastAsia="Times New Roman" w:hAnsi="IRANSans" w:cs="Times New Roman"/>
          <w:b/>
          <w:bCs/>
          <w:sz w:val="18"/>
          <w:szCs w:val="18"/>
          <w:rtl/>
          <w:lang w:bidi="ar-SA"/>
        </w:rPr>
        <w:t>بازرسی دفاتر، اسناد و مدارک و سوابق مالی موضوع این ماده شامل کلیه دفاتر، اسناد و مدارک و سوابق مالی مربوط به مالیات‌های موضوع این قانون و مالیات بر ارزش افزوده است.</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18"/>
          <w:szCs w:val="18"/>
          <w:rtl/>
          <w:lang w:bidi="ar-SA"/>
        </w:rPr>
        <w:t>تبصره</w:t>
      </w:r>
      <w:r w:rsidRPr="00B507D9">
        <w:rPr>
          <w:rFonts w:ascii="IRANSans" w:eastAsia="Times New Roman" w:hAnsi="IRANSans" w:cs="Times New Roman"/>
          <w:b/>
          <w:bCs/>
          <w:sz w:val="18"/>
          <w:szCs w:val="18"/>
          <w:rtl/>
        </w:rPr>
        <w:t>۲-</w:t>
      </w:r>
      <w:r w:rsidRPr="00B507D9">
        <w:rPr>
          <w:rFonts w:ascii="IRANSans" w:eastAsia="Times New Roman" w:hAnsi="IRANSans" w:cs="Times New Roman"/>
          <w:sz w:val="18"/>
          <w:szCs w:val="18"/>
          <w:rtl/>
          <w:lang w:bidi="ar-SA"/>
        </w:rPr>
        <w:t xml:space="preserve"> </w:t>
      </w:r>
      <w:r w:rsidRPr="00B507D9">
        <w:rPr>
          <w:rFonts w:ascii="IRANSans" w:eastAsia="Times New Roman" w:hAnsi="IRANSans" w:cs="Times New Roman"/>
          <w:b/>
          <w:bCs/>
          <w:sz w:val="18"/>
          <w:szCs w:val="18"/>
          <w:rtl/>
          <w:lang w:bidi="ar-SA"/>
        </w:rPr>
        <w:t>چنانچه در بازرسی هیأتهای موضوع این ماده دفاتر، اسناد و مدارک و سوابقی حاکی از کتمان واقعیت درمورد مالیات بر واردات کشف شود، مراتب از طریق اداره امور مالیاتی به مراجع قانونی ذی‌ربط اعلام می‌شود.</w:t>
      </w:r>
    </w:p>
    <w:p w:rsidR="00B507D9" w:rsidRPr="00B507D9" w:rsidRDefault="00B507D9" w:rsidP="00F26320">
      <w:pPr>
        <w:spacing w:before="100" w:beforeAutospacing="1" w:after="100" w:afterAutospacing="1" w:line="276" w:lineRule="auto"/>
        <w:rPr>
          <w:rFonts w:ascii="Times New Roman" w:eastAsia="Times New Roman" w:hAnsi="Times New Roman" w:cs="Times New Roman"/>
          <w:sz w:val="24"/>
          <w:szCs w:val="24"/>
          <w:rtl/>
        </w:rPr>
      </w:pPr>
      <w:r w:rsidRPr="00B507D9">
        <w:rPr>
          <w:rFonts w:ascii="IRANSans" w:eastAsia="Times New Roman" w:hAnsi="IRANSans" w:cs="Times New Roman"/>
          <w:b/>
          <w:bCs/>
          <w:sz w:val="18"/>
          <w:szCs w:val="18"/>
          <w:rtl/>
          <w:lang w:bidi="ar-SA"/>
        </w:rPr>
        <w:lastRenderedPageBreak/>
        <w:t>تبصره</w:t>
      </w:r>
      <w:r w:rsidRPr="00B507D9">
        <w:rPr>
          <w:rFonts w:ascii="IRANSans" w:eastAsia="Times New Roman" w:hAnsi="IRANSans" w:cs="Times New Roman"/>
          <w:b/>
          <w:bCs/>
          <w:sz w:val="18"/>
          <w:szCs w:val="18"/>
          <w:rtl/>
        </w:rPr>
        <w:t>۳-</w:t>
      </w:r>
      <w:r w:rsidRPr="00B507D9">
        <w:rPr>
          <w:rFonts w:ascii="IRANSans" w:eastAsia="Times New Roman" w:hAnsi="IRANSans" w:cs="Times New Roman"/>
          <w:sz w:val="18"/>
          <w:szCs w:val="18"/>
          <w:rtl/>
          <w:lang w:bidi="ar-SA"/>
        </w:rPr>
        <w:t xml:space="preserve"> </w:t>
      </w:r>
      <w:r w:rsidRPr="00B507D9">
        <w:rPr>
          <w:rFonts w:ascii="IRANSans" w:eastAsia="Times New Roman" w:hAnsi="IRANSans" w:cs="Times New Roman"/>
          <w:b/>
          <w:bCs/>
          <w:sz w:val="18"/>
          <w:szCs w:val="18"/>
          <w:rtl/>
          <w:lang w:bidi="ar-SA"/>
        </w:rPr>
        <w:t>مودیان مالیاتی موظفند با هیأتهای موضوع این ماده همکاری‌های لازم را به‌عمل آورند و کلیه دفاتر، اسناد، مدارک و سوابق مالی و تجهیزات نگهداری اعم از دستی و ماشینی(مکانیزه) و دستورالعمل کار و رمز دسترسی به آنها را در اختیار هیأتها قراردهند. مودیان مزبور درصورت استنکاف، علاوه بر شمول مجازات مقرر در این قانون، از معافیت‌های مالیاتی منابع مختلف درآمدی سال مورد مراجعه محروم می‌شوند.</w:t>
      </w:r>
    </w:p>
    <w:p w:rsidR="00B507D9" w:rsidRDefault="00B507D9" w:rsidP="00F26320">
      <w:pPr>
        <w:spacing w:before="100" w:beforeAutospacing="1" w:after="100" w:afterAutospacing="1" w:line="276" w:lineRule="auto"/>
        <w:rPr>
          <w:rFonts w:ascii="IRANSans" w:eastAsia="Times New Roman" w:hAnsi="IRANSans" w:cs="Times New Roman"/>
          <w:sz w:val="16"/>
          <w:szCs w:val="16"/>
          <w:rtl/>
          <w:lang w:bidi="ar-SA"/>
        </w:rPr>
      </w:pPr>
      <w:r w:rsidRPr="00B507D9">
        <w:rPr>
          <w:rFonts w:ascii="IRANSans" w:eastAsia="Times New Roman" w:hAnsi="IRANSans" w:cs="Times New Roman"/>
          <w:b/>
          <w:bCs/>
          <w:sz w:val="18"/>
          <w:szCs w:val="18"/>
          <w:rtl/>
          <w:lang w:bidi="ar-SA"/>
        </w:rPr>
        <w:t>تبصره</w:t>
      </w:r>
      <w:r w:rsidRPr="00B507D9">
        <w:rPr>
          <w:rFonts w:ascii="IRANSans" w:eastAsia="Times New Roman" w:hAnsi="IRANSans" w:cs="Times New Roman"/>
          <w:b/>
          <w:bCs/>
          <w:sz w:val="18"/>
          <w:szCs w:val="18"/>
          <w:rtl/>
        </w:rPr>
        <w:t>۴-</w:t>
      </w:r>
      <w:r w:rsidRPr="00B507D9">
        <w:rPr>
          <w:rFonts w:ascii="IRANSans" w:eastAsia="Times New Roman" w:hAnsi="IRANSans" w:cs="Times New Roman"/>
          <w:sz w:val="18"/>
          <w:szCs w:val="18"/>
          <w:rtl/>
          <w:lang w:bidi="ar-SA"/>
        </w:rPr>
        <w:t xml:space="preserve"> </w:t>
      </w:r>
      <w:r w:rsidRPr="00B507D9">
        <w:rPr>
          <w:rFonts w:ascii="IRANSans" w:eastAsia="Times New Roman" w:hAnsi="IRANSans" w:cs="Times New Roman"/>
          <w:b/>
          <w:bCs/>
          <w:sz w:val="18"/>
          <w:szCs w:val="18"/>
          <w:rtl/>
          <w:lang w:bidi="ar-SA"/>
        </w:rPr>
        <w:t>آیین‌نامه اجرائی موضوع این ماده به پیشنهاد سازمان امور مالیاتی کشور ظرف مدت سه ‌ماه از تاریخ لازم‌الاجراء شدن این قانون (</w:t>
      </w:r>
      <w:r w:rsidRPr="00B507D9">
        <w:rPr>
          <w:rFonts w:ascii="IRANSans" w:eastAsia="Times New Roman" w:hAnsi="IRANSans" w:cs="Times New Roman"/>
          <w:b/>
          <w:bCs/>
          <w:sz w:val="18"/>
          <w:szCs w:val="18"/>
          <w:rtl/>
        </w:rPr>
        <w:t xml:space="preserve">۱/۱/۱۳۹۵) </w:t>
      </w:r>
      <w:r w:rsidRPr="00B507D9">
        <w:rPr>
          <w:rFonts w:ascii="IRANSans" w:eastAsia="Times New Roman" w:hAnsi="IRANSans" w:cs="Times New Roman"/>
          <w:b/>
          <w:bCs/>
          <w:sz w:val="18"/>
          <w:szCs w:val="18"/>
          <w:rtl/>
          <w:lang w:bidi="ar-SA"/>
        </w:rPr>
        <w:t>مشترکا به‌تصویب وزیران امور اقتصادی و دارایی و دادگستری می‌رسد.</w:t>
      </w:r>
    </w:p>
    <w:p w:rsidR="00A12060" w:rsidRPr="00A12060" w:rsidRDefault="002079BF" w:rsidP="00EB6ADE">
      <w:pPr>
        <w:pStyle w:val="NormalWeb"/>
        <w:bidi/>
        <w:rPr>
          <w:rFonts w:ascii="Arial" w:hAnsi="Arial" w:cs="Arial"/>
          <w:b/>
          <w:bCs/>
          <w:sz w:val="32"/>
          <w:szCs w:val="32"/>
          <w:rtl/>
        </w:rPr>
      </w:pPr>
      <w:r w:rsidRPr="00A12060">
        <w:rPr>
          <w:rFonts w:ascii="Arial" w:hAnsi="Arial" w:cs="Arial" w:hint="cs"/>
          <w:b/>
          <w:bCs/>
          <w:sz w:val="32"/>
          <w:szCs w:val="32"/>
          <w:rtl/>
        </w:rPr>
        <w:t xml:space="preserve">قانون مالیات های مستقیم </w:t>
      </w:r>
      <w:r w:rsidRPr="00A12060">
        <w:rPr>
          <w:rFonts w:ascii="Arial" w:hAnsi="Arial" w:cs="Arial"/>
          <w:b/>
          <w:bCs/>
          <w:sz w:val="32"/>
          <w:szCs w:val="32"/>
          <w:rtl/>
        </w:rPr>
        <w:t>–</w:t>
      </w:r>
      <w:r w:rsidRPr="00A12060">
        <w:rPr>
          <w:rFonts w:ascii="Arial" w:hAnsi="Arial" w:cs="Arial" w:hint="cs"/>
          <w:b/>
          <w:bCs/>
          <w:sz w:val="32"/>
          <w:szCs w:val="32"/>
          <w:rtl/>
        </w:rPr>
        <w:t xml:space="preserve"> باب چهارم</w:t>
      </w:r>
      <w:r w:rsidR="00EB6ADE" w:rsidRPr="00A12060">
        <w:rPr>
          <w:rFonts w:ascii="Arial" w:hAnsi="Arial" w:cs="Arial" w:hint="cs"/>
          <w:b/>
          <w:bCs/>
          <w:sz w:val="32"/>
          <w:szCs w:val="32"/>
          <w:rtl/>
        </w:rPr>
        <w:t xml:space="preserve">: در مقررات مختلفه </w:t>
      </w:r>
    </w:p>
    <w:p w:rsidR="002079BF" w:rsidRPr="00A12060" w:rsidRDefault="002079BF" w:rsidP="00A12060">
      <w:pPr>
        <w:pStyle w:val="NormalWeb"/>
        <w:bidi/>
        <w:rPr>
          <w:rFonts w:ascii="Arial" w:hAnsi="Arial" w:cs="Arial"/>
          <w:b/>
          <w:bCs/>
          <w:sz w:val="32"/>
          <w:szCs w:val="32"/>
        </w:rPr>
      </w:pPr>
      <w:r w:rsidRPr="00A12060">
        <w:rPr>
          <w:rFonts w:ascii="Arial" w:hAnsi="Arial" w:cs="Arial" w:hint="cs"/>
          <w:b/>
          <w:bCs/>
          <w:sz w:val="32"/>
          <w:szCs w:val="32"/>
          <w:rtl/>
        </w:rPr>
        <w:t xml:space="preserve"> فصل ششم : وظایف اشخاص ثالث  </w:t>
      </w:r>
      <w:r w:rsidRPr="00A12060">
        <w:rPr>
          <w:rFonts w:ascii="Arial" w:hAnsi="Arial" w:cs="Arial"/>
          <w:b/>
          <w:bCs/>
          <w:sz w:val="32"/>
          <w:szCs w:val="32"/>
          <w:rtl/>
        </w:rPr>
        <w:t>–</w:t>
      </w:r>
      <w:r w:rsidRPr="00A12060">
        <w:rPr>
          <w:rFonts w:ascii="Arial" w:hAnsi="Arial" w:cs="Arial" w:hint="cs"/>
          <w:b/>
          <w:bCs/>
          <w:sz w:val="32"/>
          <w:szCs w:val="32"/>
          <w:rtl/>
        </w:rPr>
        <w:t xml:space="preserve"> شامل مواد قانونی 182 الی 188</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b/>
          <w:bCs/>
          <w:sz w:val="20"/>
          <w:szCs w:val="20"/>
          <w:rtl/>
          <w:lang w:bidi="ar-SA"/>
        </w:rPr>
        <w:t xml:space="preserve">ماده </w:t>
      </w:r>
      <w:r w:rsidRPr="002079BF">
        <w:rPr>
          <w:rFonts w:ascii="IRANSans" w:eastAsia="Times New Roman" w:hAnsi="IRANSans" w:cs="Times New Roman"/>
          <w:b/>
          <w:bCs/>
          <w:sz w:val="20"/>
          <w:szCs w:val="20"/>
          <w:rtl/>
        </w:rPr>
        <w:t>۱۸۲</w:t>
      </w:r>
      <w:r w:rsidRPr="002079BF">
        <w:rPr>
          <w:rFonts w:ascii="IRANSans" w:eastAsia="Times New Roman" w:hAnsi="IRANSans" w:cs="Times New Roman"/>
          <w:b/>
          <w:bCs/>
          <w:sz w:val="20"/>
          <w:szCs w:val="20"/>
          <w:rtl/>
          <w:lang w:bidi="ar-SA"/>
        </w:rPr>
        <w:t>ـ</w:t>
      </w:r>
      <w:r w:rsidRPr="002079BF">
        <w:rPr>
          <w:rFonts w:ascii="IRANSans" w:eastAsia="Times New Roman" w:hAnsi="IRANSans" w:cs="Times New Roman"/>
          <w:sz w:val="20"/>
          <w:szCs w:val="20"/>
          <w:rtl/>
          <w:lang w:bidi="ar-SA"/>
        </w:rPr>
        <w:t xml:space="preserve"> کسانی که مطابق مقررات این قانون مکلف به ‌پرداخت مالیات دیگران می‌باشند و همچنین هرکس که پرداخت ‌مالیات دیگری را تعهد یا ضمانت کرده باشد و کسانی که بر اثر خودداری از انجام تکالیف مقرر در این قانون مشمول جریمه‌ای‌ شناخته شده‌اند در حکم مودی محسوب و از نظر وصول بدهی‌ طبق مقررات قانونی اجرای وصول مالیاتها با آنان رفتار خواهد شد.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b/>
          <w:bCs/>
          <w:sz w:val="18"/>
          <w:szCs w:val="18"/>
          <w:rtl/>
          <w:lang w:bidi="ar-SA"/>
        </w:rPr>
        <w:t xml:space="preserve">ماده </w:t>
      </w:r>
      <w:r w:rsidRPr="002079BF">
        <w:rPr>
          <w:rFonts w:ascii="IRANSans" w:eastAsia="Times New Roman" w:hAnsi="IRANSans" w:cs="Times New Roman"/>
          <w:b/>
          <w:bCs/>
          <w:sz w:val="18"/>
          <w:szCs w:val="18"/>
          <w:rtl/>
        </w:rPr>
        <w:t>۱۸۳</w:t>
      </w:r>
      <w:r w:rsidRPr="002079BF">
        <w:rPr>
          <w:rFonts w:ascii="IRANSans" w:eastAsia="Times New Roman" w:hAnsi="IRANSans" w:cs="Times New Roman"/>
          <w:b/>
          <w:bCs/>
          <w:sz w:val="18"/>
          <w:szCs w:val="18"/>
          <w:rtl/>
          <w:lang w:bidi="ar-SA"/>
        </w:rPr>
        <w:t>ـ</w:t>
      </w:r>
      <w:r w:rsidRPr="002079BF">
        <w:rPr>
          <w:rFonts w:ascii="IRANSans" w:eastAsia="Times New Roman" w:hAnsi="IRANSans" w:cs="Times New Roman"/>
          <w:sz w:val="20"/>
          <w:szCs w:val="20"/>
          <w:rtl/>
          <w:lang w:bidi="ar-SA"/>
        </w:rPr>
        <w:t xml:space="preserve"> در مواردی که انتقال ملک به ‌وسیلة ادارة ثبت انجام‌ می‌گیرد مالیات بر نقل و انتقال قطعی ملک باید قبلا پرداخت شود و ادارة ثبت با ذکر شمارة مفاصا حساب صادره از ادارة امور مالیاتی ‌ذیصلاح در سند انتقال اقدام به انتقال ملک خواهد نمود.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b/>
          <w:bCs/>
          <w:sz w:val="18"/>
          <w:szCs w:val="18"/>
          <w:rtl/>
          <w:lang w:bidi="ar-SA"/>
        </w:rPr>
        <w:t xml:space="preserve">ماده </w:t>
      </w:r>
      <w:r w:rsidRPr="002079BF">
        <w:rPr>
          <w:rFonts w:ascii="IRANSans" w:eastAsia="Times New Roman" w:hAnsi="IRANSans" w:cs="Times New Roman"/>
          <w:b/>
          <w:bCs/>
          <w:sz w:val="18"/>
          <w:szCs w:val="18"/>
          <w:rtl/>
        </w:rPr>
        <w:t>۱۸۴</w:t>
      </w:r>
      <w:r w:rsidRPr="002079BF">
        <w:rPr>
          <w:rFonts w:ascii="IRANSans" w:eastAsia="Times New Roman" w:hAnsi="IRANSans" w:cs="Times New Roman"/>
          <w:b/>
          <w:bCs/>
          <w:sz w:val="18"/>
          <w:szCs w:val="18"/>
          <w:rtl/>
          <w:lang w:bidi="ar-SA"/>
        </w:rPr>
        <w:t>ـ</w:t>
      </w:r>
      <w:r w:rsidRPr="002079BF">
        <w:rPr>
          <w:rFonts w:ascii="IRANSans" w:eastAsia="Times New Roman" w:hAnsi="IRANSans" w:cs="Times New Roman"/>
          <w:sz w:val="20"/>
          <w:szCs w:val="20"/>
          <w:rtl/>
          <w:lang w:bidi="ar-SA"/>
        </w:rPr>
        <w:t xml:space="preserve"> ادارات ثبت مکلف اند در آخر هر ماه فهرست کامل ‌شرکتها و موسساتی را که در طول ماه به ثبت می‌رسند و تغییرات‌ حاصله در مورد شرکتها‌و موسسات موجود و نیز نام اشخاص حقیقی یا حقوقی را که دفتر قانونی به ثبت رسانده‌اند با ذکر تعداد دفاتر ثبت شده و شماره‌های آن به ادارة امور مالیاتی محل ‌اقامت موسسه ارسال دارند.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b/>
          <w:bCs/>
          <w:sz w:val="18"/>
          <w:szCs w:val="18"/>
          <w:rtl/>
          <w:lang w:bidi="ar-SA"/>
        </w:rPr>
        <w:t xml:space="preserve">ماده </w:t>
      </w:r>
      <w:r w:rsidRPr="002079BF">
        <w:rPr>
          <w:rFonts w:ascii="IRANSans" w:eastAsia="Times New Roman" w:hAnsi="IRANSans" w:cs="Times New Roman"/>
          <w:b/>
          <w:bCs/>
          <w:sz w:val="18"/>
          <w:szCs w:val="18"/>
          <w:rtl/>
        </w:rPr>
        <w:t>۱۸۵</w:t>
      </w:r>
      <w:r w:rsidRPr="002079BF">
        <w:rPr>
          <w:rFonts w:ascii="IRANSans" w:eastAsia="Times New Roman" w:hAnsi="IRANSans" w:cs="Times New Roman"/>
          <w:b/>
          <w:bCs/>
          <w:sz w:val="18"/>
          <w:szCs w:val="18"/>
          <w:rtl/>
          <w:lang w:bidi="ar-SA"/>
        </w:rPr>
        <w:t>ـ</w:t>
      </w:r>
      <w:r w:rsidRPr="002079BF">
        <w:rPr>
          <w:rFonts w:ascii="IRANSans" w:eastAsia="Times New Roman" w:hAnsi="IRANSans" w:cs="Times New Roman"/>
          <w:sz w:val="20"/>
          <w:szCs w:val="20"/>
          <w:rtl/>
          <w:lang w:bidi="ar-SA"/>
        </w:rPr>
        <w:t xml:space="preserve"> در کلیه مواردی که معاملات مربوط به فصل چهارم ‌از باب دوم و همچنین فصول اول و ششم باب سوم این قانون به‌ موجب سند رسمی صورت می‌گیرد صاحبان دفاتر اسناد رسمی ‌مکلف اند فهرست خلاصة معاملات هر ماه را تا پایان ماه بعد در مقابل‌ اخذ رسید به ادارة امور مالیاتی ذیربط در محل تسلیم نمایند.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b/>
          <w:bCs/>
          <w:sz w:val="20"/>
          <w:szCs w:val="20"/>
          <w:rtl/>
          <w:lang w:bidi="ar-SA"/>
        </w:rPr>
        <w:t xml:space="preserve">ماده </w:t>
      </w:r>
      <w:r w:rsidRPr="002079BF">
        <w:rPr>
          <w:rFonts w:ascii="IRANSans" w:eastAsia="Times New Roman" w:hAnsi="IRANSans" w:cs="Times New Roman"/>
          <w:b/>
          <w:bCs/>
          <w:sz w:val="20"/>
          <w:szCs w:val="20"/>
          <w:rtl/>
        </w:rPr>
        <w:t>۱۸۶-</w:t>
      </w:r>
      <w:r w:rsidRPr="002079BF">
        <w:rPr>
          <w:rFonts w:ascii="IRANSans" w:eastAsia="Times New Roman" w:hAnsi="IRANSans" w:cs="Times New Roman"/>
          <w:sz w:val="20"/>
          <w:szCs w:val="20"/>
          <w:rtl/>
          <w:lang w:bidi="ar-SA"/>
        </w:rPr>
        <w:t xml:space="preserve"> صدور یا تجدید یا تمدید کارت بازرگانی و پروانه کسب یا کار اشخاص حقیقی یا حقوقی از طرف مراجع صلاحیت</w:t>
      </w:r>
      <w:r w:rsidRPr="002079BF">
        <w:rPr>
          <w:rFonts w:ascii="IRANSans" w:eastAsia="Times New Roman" w:hAnsi="IRANSans" w:cs="Times New Roman"/>
          <w:sz w:val="20"/>
          <w:szCs w:val="20"/>
          <w:rtl/>
          <w:lang w:bidi="ar-SA"/>
        </w:rPr>
        <w:softHyphen/>
        <w:t>دار منوط به ارائه گواهی از اداره امور مالیاتی ذیربط مبنی بر پرداخت یا ترتیب پرداخت بدهی مالیاتی قطعی</w:t>
      </w:r>
      <w:r w:rsidRPr="002079BF">
        <w:rPr>
          <w:rFonts w:ascii="IRANSans" w:eastAsia="Times New Roman" w:hAnsi="IRANSans" w:cs="Times New Roman"/>
          <w:sz w:val="20"/>
          <w:szCs w:val="20"/>
          <w:rtl/>
          <w:lang w:bidi="ar-SA"/>
        </w:rPr>
        <w:softHyphen/>
        <w:t>شده می‌باشد و در صورت عدم رعایت این حکم مسئولان امر نسبت به پرداخت‌ مالیات</w:t>
      </w:r>
      <w:r w:rsidRPr="002079BF">
        <w:rPr>
          <w:rFonts w:ascii="IRANSans" w:eastAsia="Times New Roman" w:hAnsi="IRANSans" w:cs="Times New Roman"/>
          <w:sz w:val="20"/>
          <w:szCs w:val="20"/>
          <w:rtl/>
          <w:lang w:bidi="ar-SA"/>
        </w:rPr>
        <w:softHyphen/>
        <w:t>های مزبور با مودی مسئولیت تضامنی خواهند داشت.</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20"/>
          <w:szCs w:val="20"/>
          <w:rtl/>
          <w:lang w:bidi="ar-SA"/>
        </w:rPr>
        <w:t xml:space="preserve">تبصره </w:t>
      </w:r>
      <w:r w:rsidRPr="002079BF">
        <w:rPr>
          <w:rFonts w:ascii="IRANSans" w:eastAsia="Times New Roman" w:hAnsi="IRANSans" w:cs="Times New Roman"/>
          <w:b/>
          <w:bCs/>
          <w:sz w:val="20"/>
          <w:szCs w:val="20"/>
          <w:rtl/>
        </w:rPr>
        <w:t>۱-</w:t>
      </w:r>
      <w:r w:rsidRPr="002079BF">
        <w:rPr>
          <w:rFonts w:ascii="IRANSans" w:eastAsia="Times New Roman" w:hAnsi="IRANSans" w:cs="Times New Roman"/>
          <w:sz w:val="20"/>
          <w:szCs w:val="20"/>
          <w:rtl/>
          <w:lang w:bidi="ar-SA"/>
        </w:rPr>
        <w:t xml:space="preserve"> اعطای تسهیلات بانکی به اشخاص حقوقی و همچنین صاحبان مشاغل از طرف بانکها و سایر موسسات اعتباری منوط به اخذ گواهی‌های ‌ذیل خواهد بود: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sz w:val="20"/>
          <w:szCs w:val="20"/>
          <w:rtl/>
        </w:rPr>
        <w:t>۱-</w:t>
      </w:r>
      <w:r w:rsidRPr="002079BF">
        <w:rPr>
          <w:rFonts w:ascii="IRANSans" w:eastAsia="Times New Roman" w:hAnsi="IRANSans" w:cs="Times New Roman"/>
          <w:sz w:val="20"/>
          <w:szCs w:val="20"/>
          <w:lang w:bidi="ar-SA"/>
        </w:rPr>
        <w:t xml:space="preserve"> </w:t>
      </w:r>
      <w:r w:rsidRPr="002079BF">
        <w:rPr>
          <w:rFonts w:ascii="IRANSans" w:eastAsia="Times New Roman" w:hAnsi="IRANSans" w:cs="Times New Roman"/>
          <w:sz w:val="20"/>
          <w:szCs w:val="20"/>
          <w:rtl/>
          <w:lang w:bidi="ar-SA"/>
        </w:rPr>
        <w:t>گواهی پرداخت یا ترتیب پرداخت بدهی مالیاتی قطعی شده</w:t>
      </w:r>
      <w:r w:rsidRPr="002079BF">
        <w:rPr>
          <w:rFonts w:ascii="IRANSans" w:eastAsia="Times New Roman" w:hAnsi="IRANSans" w:cs="Times New Roman"/>
          <w:sz w:val="20"/>
          <w:szCs w:val="20"/>
        </w:rPr>
        <w:t>.</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sz w:val="20"/>
          <w:szCs w:val="20"/>
          <w:rtl/>
        </w:rPr>
        <w:t>۲-</w:t>
      </w:r>
      <w:r w:rsidRPr="002079BF">
        <w:rPr>
          <w:rFonts w:ascii="IRANSans" w:eastAsia="Times New Roman" w:hAnsi="IRANSans" w:cs="Times New Roman"/>
          <w:sz w:val="20"/>
          <w:szCs w:val="20"/>
          <w:lang w:bidi="ar-SA"/>
        </w:rPr>
        <w:t xml:space="preserve"> </w:t>
      </w:r>
      <w:r w:rsidRPr="002079BF">
        <w:rPr>
          <w:rFonts w:ascii="IRANSans" w:eastAsia="Times New Roman" w:hAnsi="IRANSans" w:cs="Times New Roman"/>
          <w:sz w:val="20"/>
          <w:szCs w:val="20"/>
          <w:rtl/>
          <w:lang w:bidi="ar-SA"/>
        </w:rPr>
        <w:t>گواهی اداره امور مالیاتی مربوط مبنی بر وصول نسخه‌ای از صورت‌های مالی ارائه شده به بانکها و سایر موسسات اعتباری.</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sz w:val="20"/>
          <w:szCs w:val="20"/>
          <w:rtl/>
          <w:lang w:bidi="ar-SA"/>
        </w:rPr>
        <w:t>ضوابط اجرایی این تبصره توسط سازمان امور مالیاتی کشور و بانک مرکزی جمهوری اسلامی ایران تعیین و ابلاغ خواهد شد.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20"/>
          <w:szCs w:val="20"/>
          <w:rtl/>
          <w:lang w:bidi="ar-SA"/>
        </w:rPr>
        <w:t xml:space="preserve">تبصره </w:t>
      </w:r>
      <w:r w:rsidRPr="002079BF">
        <w:rPr>
          <w:rFonts w:ascii="IRANSans" w:eastAsia="Times New Roman" w:hAnsi="IRANSans" w:cs="Times New Roman"/>
          <w:b/>
          <w:bCs/>
          <w:sz w:val="20"/>
          <w:szCs w:val="20"/>
          <w:rtl/>
        </w:rPr>
        <w:t>۲-</w:t>
      </w:r>
      <w:r w:rsidRPr="002079BF">
        <w:rPr>
          <w:rFonts w:ascii="IRANSans" w:eastAsia="Times New Roman" w:hAnsi="IRANSans" w:cs="Times New Roman"/>
          <w:sz w:val="20"/>
          <w:szCs w:val="20"/>
          <w:rtl/>
          <w:lang w:bidi="ar-SA"/>
        </w:rPr>
        <w:t xml:space="preserve"> به سازمان امور مالیاتی کشور اجازه داده می‌شود مبلغی معادل یک در هزار درآمد مشمول مالیات قطعی شده صاحبان درآمد مشاغل را ‌وصول و در حساب مخصوص در خزانه منظور نموده تا در حدود اعتبارات مصوب بودجه سالانه به تشکل‌های صنفی و مجامع حرفه‌ای که در امر‌تشخیص و وصول مالیات همکاری می‌نمایند پرداخت نماید. وجوه پرداختی به استناد این ماده از شمول مالیات و کلیه مقررات مغایر مستثنی است.</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20"/>
          <w:szCs w:val="20"/>
          <w:rtl/>
          <w:lang w:bidi="ar-SA"/>
        </w:rPr>
        <w:t xml:space="preserve">تبصره </w:t>
      </w:r>
      <w:r w:rsidRPr="002079BF">
        <w:rPr>
          <w:rFonts w:ascii="IRANSans" w:eastAsia="Times New Roman" w:hAnsi="IRANSans" w:cs="Times New Roman"/>
          <w:b/>
          <w:bCs/>
          <w:sz w:val="20"/>
          <w:szCs w:val="20"/>
          <w:rtl/>
        </w:rPr>
        <w:t>۳-</w:t>
      </w:r>
      <w:r w:rsidRPr="002079BF">
        <w:rPr>
          <w:rFonts w:ascii="IRANSans" w:eastAsia="Times New Roman" w:hAnsi="IRANSans" w:cs="Times New Roman"/>
          <w:sz w:val="20"/>
          <w:szCs w:val="20"/>
          <w:rtl/>
          <w:lang w:bidi="ar-SA"/>
        </w:rPr>
        <w:t xml:space="preserve"> </w:t>
      </w:r>
      <w:r w:rsidRPr="002079BF">
        <w:rPr>
          <w:rFonts w:ascii="IRANSans" w:eastAsia="Times New Roman" w:hAnsi="IRANSans" w:cs="Times New Roman"/>
          <w:b/>
          <w:bCs/>
          <w:sz w:val="20"/>
          <w:szCs w:val="20"/>
          <w:rtl/>
          <w:lang w:bidi="ar-SA"/>
        </w:rPr>
        <w:t>سازمان امور مالیاتی کشور مکلف است، اسامی مدیران موسسات و شرکتهایی که بدهی مالیاتی اعم از مالیات مستقیم و مالیات بر ارزش افزوده دارند و همچنین اسامی هر یک از مدیران عامل و اعضای هیأت مدیره موسسات و شرکتها که به علت صدور اسناد (صورتحساب) مبتنی بر انجام معاملات غیرواقعی در نظام اقتصادی از جمله امور مالی و مالیاتی کشور محکومیت قطعی یافته‌اند را به همراه مشخصات آنان به اداره ثبت شرکتها اعلام کند.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20"/>
          <w:szCs w:val="20"/>
          <w:rtl/>
          <w:lang w:bidi="ar-SA"/>
        </w:rPr>
        <w:t>اداره مذکور موظف است ثبت شرکت یا موسسه به نام این اشخاص و همچنین ثبت عضویت آنها در هیأت مدیره آن شرکت و سایر شرکتها و موسسات را برای بدهکاران مالیاتی منوط به تعیین تکلیف و اخذ مفاصاحساب مالیاتی از سازمان امور مالیاتی کشور کند.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20"/>
          <w:szCs w:val="20"/>
          <w:rtl/>
          <w:lang w:bidi="ar-SA"/>
        </w:rPr>
        <w:t>در تخلف صدور اسناد (صورتحساب) مبتنی بر انجام معاملات غیرواقعی مندرج در این ماده نیز اداره ثبت شرکتها موظف است از انجام ثبت شرکت یا موسسه به نام اشخاص یادشده و همچنین ثبت عضویت آنها در هیأت‌ مدیره آن شرکت و سایر شرکتها و موسسات به مدت سه‌سال خودداری کند.</w:t>
      </w:r>
    </w:p>
    <w:p w:rsidR="002079BF" w:rsidRDefault="002079BF" w:rsidP="00F26320">
      <w:pPr>
        <w:spacing w:before="100" w:beforeAutospacing="1" w:after="100" w:afterAutospacing="1" w:line="276" w:lineRule="auto"/>
        <w:rPr>
          <w:rFonts w:ascii="IRANSans" w:eastAsia="Times New Roman" w:hAnsi="IRANSans" w:cs="Times New Roman"/>
          <w:sz w:val="16"/>
          <w:szCs w:val="16"/>
          <w:rtl/>
          <w:lang w:bidi="ar-SA"/>
        </w:rPr>
      </w:pPr>
      <w:r w:rsidRPr="002079BF">
        <w:rPr>
          <w:rFonts w:ascii="IRANSans" w:eastAsia="Times New Roman" w:hAnsi="IRANSans" w:cs="Times New Roman"/>
          <w:b/>
          <w:bCs/>
          <w:sz w:val="20"/>
          <w:szCs w:val="20"/>
          <w:rtl/>
          <w:lang w:bidi="ar-SA"/>
        </w:rPr>
        <w:t>تبصره</w:t>
      </w:r>
      <w:r w:rsidRPr="002079BF">
        <w:rPr>
          <w:rFonts w:ascii="IRANSans" w:eastAsia="Times New Roman" w:hAnsi="IRANSans" w:cs="Times New Roman"/>
          <w:b/>
          <w:bCs/>
          <w:sz w:val="20"/>
          <w:szCs w:val="20"/>
          <w:rtl/>
        </w:rPr>
        <w:t>۴-</w:t>
      </w:r>
      <w:r w:rsidRPr="002079BF">
        <w:rPr>
          <w:rFonts w:ascii="IRANSans" w:eastAsia="Times New Roman" w:hAnsi="IRANSans" w:cs="Times New Roman"/>
          <w:b/>
          <w:bCs/>
          <w:sz w:val="20"/>
          <w:szCs w:val="20"/>
          <w:rtl/>
          <w:lang w:bidi="ar-SA"/>
        </w:rPr>
        <w:t xml:space="preserve"> سازمان امور مالیاتی کشور مکلف است فهرست اشخاص حقوقی را که طی پنج‌سال فاقد فعالیت تلقی می‌شوند به سازمان ثبت اسناد و املاک کشور اعلام کند. سازمان مذکور مکلف است از تاریخ اعلام سازمان امور مالیاتی کشور ثبت هر گونه تغییرات در مورد این اشخاص را منوط به أخذ مفاصاحساب مالیاتی سازمان امور مالیاتی کشورکند.</w:t>
      </w:r>
    </w:p>
    <w:p w:rsidR="002079BF" w:rsidRPr="002079BF" w:rsidRDefault="002079BF" w:rsidP="00F26320">
      <w:pPr>
        <w:spacing w:before="100" w:beforeAutospacing="1" w:after="100" w:afterAutospacing="1" w:line="240" w:lineRule="auto"/>
        <w:rPr>
          <w:rFonts w:ascii="Times New Roman" w:eastAsia="Times New Roman" w:hAnsi="Times New Roman" w:cs="Times New Roman"/>
          <w:sz w:val="24"/>
          <w:szCs w:val="24"/>
        </w:rPr>
      </w:pPr>
      <w:r w:rsidRPr="002079BF">
        <w:rPr>
          <w:rFonts w:ascii="IRANSans" w:eastAsia="Times New Roman" w:hAnsi="IRANSans" w:cs="Times New Roman"/>
          <w:b/>
          <w:bCs/>
          <w:sz w:val="18"/>
          <w:szCs w:val="18"/>
          <w:rtl/>
          <w:lang w:bidi="ar-SA"/>
        </w:rPr>
        <w:t xml:space="preserve">ماده </w:t>
      </w:r>
      <w:r w:rsidRPr="002079BF">
        <w:rPr>
          <w:rFonts w:ascii="IRANSans" w:eastAsia="Times New Roman" w:hAnsi="IRANSans" w:cs="Times New Roman"/>
          <w:b/>
          <w:bCs/>
          <w:sz w:val="18"/>
          <w:szCs w:val="18"/>
          <w:rtl/>
        </w:rPr>
        <w:t>۱۸۷</w:t>
      </w:r>
      <w:r w:rsidRPr="002079BF">
        <w:rPr>
          <w:rFonts w:ascii="IRANSans" w:eastAsia="Times New Roman" w:hAnsi="IRANSans" w:cs="Times New Roman"/>
          <w:b/>
          <w:bCs/>
          <w:sz w:val="18"/>
          <w:szCs w:val="18"/>
          <w:lang w:bidi="ar-SA"/>
        </w:rPr>
        <w:t>-</w:t>
      </w:r>
      <w:r w:rsidRPr="002079BF">
        <w:rPr>
          <w:rFonts w:ascii="IRANSans" w:eastAsia="Times New Roman" w:hAnsi="IRANSans" w:cs="Times New Roman"/>
          <w:sz w:val="20"/>
          <w:szCs w:val="20"/>
          <w:lang w:bidi="ar-SA"/>
        </w:rPr>
        <w:t xml:space="preserve"> </w:t>
      </w:r>
      <w:r w:rsidRPr="002079BF">
        <w:rPr>
          <w:rFonts w:ascii="IRANSans" w:eastAsia="Times New Roman" w:hAnsi="IRANSans" w:cs="Times New Roman"/>
          <w:sz w:val="20"/>
          <w:szCs w:val="20"/>
          <w:rtl/>
          <w:lang w:bidi="ar-SA"/>
        </w:rPr>
        <w:t>در کلیه مواردی که معاملات موضوع فصل چهارم از باب دوم و همچنین فصول اول و ششم باب سوم این قانون به موجب اسناد رسمی‌صورت می‌گیرد صاحبان دفاتر اسناد رسمی مکلف</w:t>
      </w:r>
      <w:r w:rsidRPr="002079BF">
        <w:rPr>
          <w:rFonts w:ascii="IRANSans" w:eastAsia="Times New Roman" w:hAnsi="IRANSans" w:cs="Times New Roman"/>
          <w:sz w:val="20"/>
          <w:szCs w:val="20"/>
          <w:rtl/>
          <w:lang w:bidi="ar-SA"/>
        </w:rPr>
        <w:softHyphen/>
        <w:t>اند قبل از ثبت و یا اقاله یا فسخ سند معامله، مراتب را با شرح و مشخصات کامل و چگونگی نوع و‌موضوع معامله مورد نظر به اداره امور مالیاتی محل وقوع ملک و یا محل سکونت مودی حسب مورد اعلام و پس از کسب گواهی انجام معامله اقدام به ثبت یا اقاله یا فسخ سند معامله حسب ‌مورد نموده و شماره مرجع صدور آن</w:t>
      </w:r>
      <w:r w:rsidRPr="002079BF">
        <w:rPr>
          <w:rFonts w:ascii="IRANSans" w:eastAsia="Times New Roman" w:hAnsi="IRANSans" w:cs="Times New Roman"/>
          <w:sz w:val="20"/>
          <w:szCs w:val="20"/>
          <w:rtl/>
          <w:lang w:bidi="ar-SA"/>
        </w:rPr>
        <w:softHyphen/>
        <w:t>را در سند معامله قید نمایند</w:t>
      </w:r>
      <w:r w:rsidRPr="002079BF">
        <w:rPr>
          <w:rFonts w:ascii="IRANSans" w:eastAsia="Times New Roman" w:hAnsi="IRANSans" w:cs="Times New Roman"/>
          <w:sz w:val="20"/>
          <w:szCs w:val="20"/>
        </w:rPr>
        <w:t>.</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sz w:val="20"/>
          <w:szCs w:val="20"/>
          <w:rtl/>
          <w:lang w:bidi="ar-SA"/>
        </w:rPr>
        <w:lastRenderedPageBreak/>
        <w:t>گواهی انجام معامله حداکثر ظرف ده روز از تاریخ اعلام دفترخانه، پس از وصول بدهی‌های مالیاتی مربوط به مورد معامله از مودی ذیربط، از قبیل‌مالیات بر درآمد اجاره املاک و همچنین وصول مالیات حق واگذاری محل، مالیات ‌شغلی محل مورد معامله، مالیات درآمد اتفاقی و مالیات نقل و انتقال قطعی املاک حسب مورد صادر خواهد شد.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18"/>
          <w:szCs w:val="18"/>
          <w:rtl/>
          <w:lang w:bidi="ar-SA"/>
        </w:rPr>
        <w:t xml:space="preserve">تبصره </w:t>
      </w:r>
      <w:r w:rsidRPr="002079BF">
        <w:rPr>
          <w:rFonts w:ascii="IRANSans" w:eastAsia="Times New Roman" w:hAnsi="IRANSans" w:cs="Times New Roman"/>
          <w:b/>
          <w:bCs/>
          <w:sz w:val="18"/>
          <w:szCs w:val="18"/>
          <w:rtl/>
        </w:rPr>
        <w:t>۱ -</w:t>
      </w:r>
      <w:r w:rsidRPr="002079BF">
        <w:rPr>
          <w:rFonts w:ascii="IRANSans" w:eastAsia="Times New Roman" w:hAnsi="IRANSans" w:cs="Times New Roman"/>
          <w:sz w:val="20"/>
          <w:szCs w:val="20"/>
          <w:rtl/>
          <w:lang w:bidi="ar-SA"/>
        </w:rPr>
        <w:t xml:space="preserve"> چنانچه میزان مالیات مشخصه، مورد اختلاف باشد پرونده امر، خارج از نوبت در مراجع حل اختلاف مالیاتی موضوع این قانون‌ رسیدگی خواهدشد و اگر مودی تمایل به اخذ گواهی قبل از رسیدگی و صدور رأی از طرف مراجع حل اختلاف داشته باشد با وصول مالیات مورد ‌قبول مودی و اخذ سپرده یا تضمین معتبر از قبیل سفته، بیمه نامه، اوراق بهادار، وثیقه ملکی و... معادل مبلغ مابه‌الاختلاف گواهی انجام معامله صادر خواهدشد.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18"/>
          <w:szCs w:val="18"/>
          <w:rtl/>
          <w:lang w:bidi="ar-SA"/>
        </w:rPr>
        <w:t xml:space="preserve">تبصره </w:t>
      </w:r>
      <w:r w:rsidRPr="002079BF">
        <w:rPr>
          <w:rFonts w:ascii="IRANSans" w:eastAsia="Times New Roman" w:hAnsi="IRANSans" w:cs="Times New Roman"/>
          <w:b/>
          <w:bCs/>
          <w:sz w:val="18"/>
          <w:szCs w:val="18"/>
          <w:rtl/>
        </w:rPr>
        <w:t>۲ -</w:t>
      </w:r>
      <w:r w:rsidRPr="002079BF">
        <w:rPr>
          <w:rFonts w:ascii="IRANSans" w:eastAsia="Times New Roman" w:hAnsi="IRANSans" w:cs="Times New Roman"/>
          <w:sz w:val="20"/>
          <w:szCs w:val="20"/>
          <w:rtl/>
          <w:lang w:bidi="ar-SA"/>
        </w:rPr>
        <w:t xml:space="preserve"> در مواردی که به موجب احکام دادگاهها، وجوه مربوط به حق واگذاری محل در صندوق دادگستری و امثال آن تودیع می‌گردد، مسئولان‌در موقع پرداخت به ذینفع مکلف اند ضمن استعلام از اداره امور مالیاتی مربوط، مالیات متعلق را کسر و به حساب سازمان امور‌مالیاتی کشور واریز‌نمایند</w:t>
      </w:r>
      <w:r w:rsidRPr="002079BF">
        <w:rPr>
          <w:rFonts w:ascii="IRANSans" w:eastAsia="Times New Roman" w:hAnsi="IRANSans" w:cs="Times New Roman"/>
          <w:sz w:val="20"/>
          <w:szCs w:val="20"/>
        </w:rPr>
        <w:t>.</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18"/>
          <w:szCs w:val="18"/>
          <w:rtl/>
          <w:lang w:bidi="ar-SA"/>
        </w:rPr>
        <w:t xml:space="preserve">تبصره </w:t>
      </w:r>
      <w:r w:rsidRPr="002079BF">
        <w:rPr>
          <w:rFonts w:ascii="IRANSans" w:eastAsia="Times New Roman" w:hAnsi="IRANSans" w:cs="Times New Roman"/>
          <w:b/>
          <w:bCs/>
          <w:sz w:val="18"/>
          <w:szCs w:val="18"/>
          <w:rtl/>
        </w:rPr>
        <w:t>۳-</w:t>
      </w:r>
      <w:r w:rsidRPr="002079BF">
        <w:rPr>
          <w:rFonts w:ascii="IRANSans" w:eastAsia="Times New Roman" w:hAnsi="IRANSans" w:cs="Times New Roman"/>
          <w:sz w:val="18"/>
          <w:szCs w:val="18"/>
          <w:rtl/>
          <w:lang w:bidi="ar-SA"/>
        </w:rPr>
        <w:t xml:space="preserve"> </w:t>
      </w:r>
      <w:r w:rsidRPr="002079BF">
        <w:rPr>
          <w:rFonts w:ascii="IRANSans" w:eastAsia="Times New Roman" w:hAnsi="IRANSans" w:cs="Times New Roman"/>
          <w:b/>
          <w:bCs/>
          <w:sz w:val="18"/>
          <w:szCs w:val="18"/>
          <w:rtl/>
          <w:lang w:bidi="ar-SA"/>
        </w:rPr>
        <w:t>دفاتر اسناد رسمی در هر مورد که نسبت به تنظیم اسناد وکالتی(بلاعزل) نسبت به اموال منقول و غیرمنقول و حقوق مالی اقدام می‌نمایند، موظفند یک نسخه از اسناد تنظیمی را حداکثر ظرف مدت یک ماه به سازمان امور مالیاتی کشور ارسال کنند. مستنکف از حکم این تبصره، علاوه بر جریمه و مجازات مقرر در ماده (</w:t>
      </w:r>
      <w:r w:rsidRPr="002079BF">
        <w:rPr>
          <w:rFonts w:ascii="IRANSans" w:eastAsia="Times New Roman" w:hAnsi="IRANSans" w:cs="Times New Roman"/>
          <w:b/>
          <w:bCs/>
          <w:sz w:val="18"/>
          <w:szCs w:val="18"/>
          <w:rtl/>
        </w:rPr>
        <w:t>۲۰۰</w:t>
      </w:r>
      <w:r w:rsidRPr="002079BF">
        <w:rPr>
          <w:rFonts w:ascii="IRANSans" w:eastAsia="Times New Roman" w:hAnsi="IRANSans" w:cs="Times New Roman"/>
          <w:b/>
          <w:bCs/>
          <w:sz w:val="18"/>
          <w:szCs w:val="18"/>
          <w:rtl/>
          <w:lang w:bidi="ar-SA"/>
        </w:rPr>
        <w:t>) این قانون، مسوول جبران زیان و خسارت وارده به دولت است.</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18"/>
          <w:szCs w:val="18"/>
          <w:rtl/>
          <w:lang w:bidi="ar-SA"/>
        </w:rPr>
        <w:t xml:space="preserve">تبصره </w:t>
      </w:r>
      <w:r w:rsidRPr="002079BF">
        <w:rPr>
          <w:rFonts w:ascii="IRANSans" w:eastAsia="Times New Roman" w:hAnsi="IRANSans" w:cs="Times New Roman"/>
          <w:b/>
          <w:bCs/>
          <w:sz w:val="18"/>
          <w:szCs w:val="18"/>
          <w:rtl/>
        </w:rPr>
        <w:t>۴-</w:t>
      </w:r>
      <w:r w:rsidRPr="002079BF">
        <w:rPr>
          <w:rFonts w:ascii="IRANSans" w:eastAsia="Times New Roman" w:hAnsi="IRANSans" w:cs="Times New Roman"/>
          <w:sz w:val="18"/>
          <w:szCs w:val="18"/>
          <w:rtl/>
          <w:lang w:bidi="ar-SA"/>
        </w:rPr>
        <w:t xml:space="preserve"> </w:t>
      </w:r>
      <w:r w:rsidRPr="002079BF">
        <w:rPr>
          <w:rFonts w:ascii="IRANSans" w:eastAsia="Times New Roman" w:hAnsi="IRANSans" w:cs="Times New Roman"/>
          <w:b/>
          <w:bCs/>
          <w:sz w:val="18"/>
          <w:szCs w:val="18"/>
          <w:rtl/>
          <w:lang w:bidi="ar-SA"/>
        </w:rPr>
        <w:t>سازمان امور مالیاتی کشور مکلف است ظرف مهلت یک‌سال از تاریخ لازم‌الاجراء شدن این قانون (</w:t>
      </w:r>
      <w:r w:rsidRPr="002079BF">
        <w:rPr>
          <w:rFonts w:ascii="IRANSans" w:eastAsia="Times New Roman" w:hAnsi="IRANSans" w:cs="Times New Roman"/>
          <w:b/>
          <w:bCs/>
          <w:sz w:val="18"/>
          <w:szCs w:val="18"/>
          <w:rtl/>
        </w:rPr>
        <w:t xml:space="preserve">۱/۱/۱۳۹۵) </w:t>
      </w:r>
      <w:r w:rsidRPr="002079BF">
        <w:rPr>
          <w:rFonts w:ascii="IRANSans" w:eastAsia="Times New Roman" w:hAnsi="IRANSans" w:cs="Times New Roman"/>
          <w:b/>
          <w:bCs/>
          <w:sz w:val="18"/>
          <w:szCs w:val="18"/>
          <w:rtl/>
          <w:lang w:bidi="ar-SA"/>
        </w:rPr>
        <w:t>با اتصال به سامانه ثبت الکترونیک سازمان ثبت اسناد و املاک نسبت به اعلام میزان بدهی ملک مورد انتقال و امکان اخذ و واریز آن به حساب مالیاتی به‌صورت آنی از طریق دفاتر اسناد رسمی اقدام کند. سازمان ثبت اسناد و املاک کشور مکلف است امکان دسترسی برخط به سامانه ثبت الکترونیک سازمان ثبت اسناد و املاک کشور را برای سازمان امور مالیاتی کشور جهت اجرای مفاد این ماده فراهم کند.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18"/>
          <w:szCs w:val="18"/>
          <w:rtl/>
          <w:lang w:bidi="ar-SA"/>
        </w:rPr>
        <w:t>پس از اجرای مفاد این ماده ثبت نقل و انتقال اموال و دارایی‌های منقول و غیرمنقول که به ‌موجب این قانون برای آنها مالیات وضع شده است، قبل از پرداخت بدهی مالیاتی قطعی مورد انتقال، ممنوع است. متخلف، در پرداخت مالیات متعلقه مسوولیت تضامنی دارد</w:t>
      </w:r>
      <w:r w:rsidRPr="002079BF">
        <w:rPr>
          <w:rFonts w:ascii="IRANSans" w:eastAsia="Times New Roman" w:hAnsi="IRANSans" w:cs="Times New Roman"/>
          <w:b/>
          <w:bCs/>
          <w:sz w:val="18"/>
          <w:szCs w:val="18"/>
        </w:rPr>
        <w:t>.</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b/>
          <w:bCs/>
          <w:sz w:val="18"/>
          <w:szCs w:val="18"/>
          <w:rtl/>
          <w:lang w:bidi="ar-SA"/>
        </w:rPr>
        <w:t>در صورتی که پس از اتصال سازمان امور مالیاتی کشور به سامانه ثبت الکترونیک سازمان ثبت اسناد و املاک کشور، سازمان امور مالیاتی کشور بدهی مالیاتی ملک مورد معامله را از طریق سامانه مذکور اعلام نکند منتقل‌الیه و سردفتر اسناد رسمی در قبال بدهی مالیاتی ملک مورد معامله مسوولیتی نخواهند داشت.</w:t>
      </w:r>
    </w:p>
    <w:p w:rsidR="002079BF" w:rsidRDefault="002079BF" w:rsidP="00F26320">
      <w:pPr>
        <w:spacing w:before="100" w:beforeAutospacing="1" w:after="100" w:afterAutospacing="1" w:line="276" w:lineRule="auto"/>
        <w:rPr>
          <w:rFonts w:ascii="IRANSans" w:eastAsia="Times New Roman" w:hAnsi="IRANSans" w:cs="Times New Roman"/>
          <w:sz w:val="16"/>
          <w:szCs w:val="16"/>
          <w:rtl/>
          <w:lang w:bidi="ar-SA"/>
        </w:rPr>
      </w:pPr>
      <w:r w:rsidRPr="002079BF">
        <w:rPr>
          <w:rFonts w:ascii="IRANSans" w:eastAsia="Times New Roman" w:hAnsi="IRANSans" w:cs="Times New Roman"/>
          <w:b/>
          <w:bCs/>
          <w:sz w:val="18"/>
          <w:szCs w:val="18"/>
          <w:rtl/>
          <w:lang w:bidi="ar-SA"/>
        </w:rPr>
        <w:t>آیین‌نامه اجرائی این ماده با همکاری سازمان‌های مذکور تهیه</w:t>
      </w:r>
      <w:r w:rsidRPr="002079BF">
        <w:rPr>
          <w:rFonts w:ascii="IRANSans" w:eastAsia="Times New Roman" w:hAnsi="IRANSans" w:cs="Times New Roman"/>
          <w:b/>
          <w:bCs/>
          <w:sz w:val="18"/>
          <w:szCs w:val="18"/>
          <w:rtl/>
          <w:lang w:bidi="ar-SA"/>
        </w:rPr>
        <w:softHyphen/>
        <w:t xml:space="preserve"> می‌شود و ظرف مدت شش ماه از تاریخ لازم‌الاجراء شدن این قانون (</w:t>
      </w:r>
      <w:r w:rsidRPr="002079BF">
        <w:rPr>
          <w:rFonts w:ascii="IRANSans" w:eastAsia="Times New Roman" w:hAnsi="IRANSans" w:cs="Times New Roman"/>
          <w:b/>
          <w:bCs/>
          <w:sz w:val="18"/>
          <w:szCs w:val="18"/>
          <w:rtl/>
        </w:rPr>
        <w:t xml:space="preserve">۱/۱/۱۳۹۵) </w:t>
      </w:r>
      <w:r w:rsidRPr="002079BF">
        <w:rPr>
          <w:rFonts w:ascii="IRANSans" w:eastAsia="Times New Roman" w:hAnsi="IRANSans" w:cs="Times New Roman"/>
          <w:b/>
          <w:bCs/>
          <w:sz w:val="18"/>
          <w:szCs w:val="18"/>
          <w:rtl/>
          <w:lang w:bidi="ar-SA"/>
        </w:rPr>
        <w:t>به‌تصویب رئیس قوه قضائیه می‌رسد.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Pr>
      </w:pPr>
      <w:r w:rsidRPr="002079BF">
        <w:rPr>
          <w:rFonts w:ascii="IRANSans" w:eastAsia="Times New Roman" w:hAnsi="IRANSans" w:cs="Times New Roman"/>
          <w:b/>
          <w:bCs/>
          <w:sz w:val="18"/>
          <w:szCs w:val="18"/>
          <w:rtl/>
          <w:lang w:bidi="ar-SA"/>
        </w:rPr>
        <w:t xml:space="preserve">ماده </w:t>
      </w:r>
      <w:r w:rsidRPr="002079BF">
        <w:rPr>
          <w:rFonts w:ascii="IRANSans" w:eastAsia="Times New Roman" w:hAnsi="IRANSans" w:cs="Times New Roman"/>
          <w:b/>
          <w:bCs/>
          <w:sz w:val="18"/>
          <w:szCs w:val="18"/>
          <w:rtl/>
        </w:rPr>
        <w:t>۱۸۸</w:t>
      </w:r>
      <w:r w:rsidRPr="002079BF">
        <w:rPr>
          <w:rFonts w:ascii="IRANSans" w:eastAsia="Times New Roman" w:hAnsi="IRANSans" w:cs="Times New Roman"/>
          <w:b/>
          <w:bCs/>
          <w:sz w:val="18"/>
          <w:szCs w:val="18"/>
          <w:rtl/>
          <w:lang w:bidi="ar-SA"/>
        </w:rPr>
        <w:t>ـ</w:t>
      </w:r>
      <w:r w:rsidRPr="002079BF">
        <w:rPr>
          <w:rFonts w:ascii="IRANSans" w:eastAsia="Times New Roman" w:hAnsi="IRANSans" w:cs="Times New Roman"/>
          <w:sz w:val="20"/>
          <w:szCs w:val="20"/>
          <w:rtl/>
          <w:lang w:bidi="ar-SA"/>
        </w:rPr>
        <w:t xml:space="preserve"> متصدیان فروش و ابطال تمبر مکلف اند بر اساس ‌مقررات این قانون به میزان مقرر در روی هر وکالتنامه تمبر باطل و میزان آن را در دفتری که اختصاصا جهت تمبر مصرفی باید وسیلة ‌هریک از وکلا نگهداری شود، ثبت و گواهی نمایند.</w:t>
      </w:r>
    </w:p>
    <w:p w:rsidR="002079BF" w:rsidRPr="002079BF" w:rsidRDefault="002079BF" w:rsidP="00F26320">
      <w:pPr>
        <w:spacing w:before="100" w:beforeAutospacing="1" w:after="100" w:afterAutospacing="1" w:line="276" w:lineRule="auto"/>
        <w:rPr>
          <w:rFonts w:ascii="Times New Roman" w:eastAsia="Times New Roman" w:hAnsi="Times New Roman" w:cs="Times New Roman"/>
          <w:sz w:val="24"/>
          <w:szCs w:val="24"/>
          <w:rtl/>
        </w:rPr>
      </w:pPr>
      <w:r w:rsidRPr="002079BF">
        <w:rPr>
          <w:rFonts w:ascii="IRANSans" w:eastAsia="Times New Roman" w:hAnsi="IRANSans" w:cs="Times New Roman"/>
          <w:sz w:val="20"/>
          <w:szCs w:val="20"/>
          <w:rtl/>
          <w:lang w:bidi="ar-SA"/>
        </w:rPr>
        <w:t>دفتر مزبور باید در موقع رسیدگی به حساب مالیاتی وکیل به ادارة امور مالیاتی ارائه شود وگرنه از موجبات عدم قبول دفتر وکیل از نظر مالیاتی خواهد بود.</w:t>
      </w:r>
    </w:p>
    <w:p w:rsidR="00A12060" w:rsidRPr="00A12060" w:rsidRDefault="002079BF" w:rsidP="00A37A75">
      <w:pPr>
        <w:pStyle w:val="NormalWeb"/>
        <w:bidi/>
        <w:rPr>
          <w:rFonts w:ascii="Arial" w:hAnsi="Arial" w:cs="Arial"/>
          <w:b/>
          <w:bCs/>
          <w:sz w:val="28"/>
          <w:szCs w:val="28"/>
          <w:rtl/>
        </w:rPr>
      </w:pPr>
      <w:r w:rsidRPr="00A12060">
        <w:rPr>
          <w:rFonts w:ascii="Arial" w:hAnsi="Arial" w:cs="Arial" w:hint="cs"/>
          <w:b/>
          <w:bCs/>
          <w:sz w:val="28"/>
          <w:szCs w:val="28"/>
          <w:rtl/>
        </w:rPr>
        <w:t xml:space="preserve">قانون مالیات های مستقیم </w:t>
      </w:r>
      <w:r w:rsidRPr="00A12060">
        <w:rPr>
          <w:rFonts w:ascii="Arial" w:hAnsi="Arial" w:cs="Arial"/>
          <w:b/>
          <w:bCs/>
          <w:sz w:val="28"/>
          <w:szCs w:val="28"/>
          <w:rtl/>
        </w:rPr>
        <w:t>–</w:t>
      </w:r>
      <w:r w:rsidRPr="00A12060">
        <w:rPr>
          <w:rFonts w:ascii="Arial" w:hAnsi="Arial" w:cs="Arial" w:hint="cs"/>
          <w:b/>
          <w:bCs/>
          <w:sz w:val="28"/>
          <w:szCs w:val="28"/>
          <w:rtl/>
        </w:rPr>
        <w:t xml:space="preserve"> باب چهارم</w:t>
      </w:r>
      <w:r w:rsidR="00A37A75" w:rsidRPr="00A12060">
        <w:rPr>
          <w:rFonts w:ascii="Arial" w:hAnsi="Arial" w:cs="Arial" w:hint="cs"/>
          <w:b/>
          <w:bCs/>
          <w:sz w:val="28"/>
          <w:szCs w:val="28"/>
          <w:rtl/>
        </w:rPr>
        <w:t xml:space="preserve"> : در مقررات مختلفه </w:t>
      </w:r>
    </w:p>
    <w:p w:rsidR="002079BF" w:rsidRPr="00A12060" w:rsidRDefault="002079BF" w:rsidP="00A12060">
      <w:pPr>
        <w:pStyle w:val="NormalWeb"/>
        <w:bidi/>
        <w:rPr>
          <w:rFonts w:ascii="Arial" w:hAnsi="Arial" w:cs="Arial"/>
          <w:b/>
          <w:bCs/>
          <w:sz w:val="28"/>
          <w:szCs w:val="28"/>
          <w:rtl/>
        </w:rPr>
      </w:pPr>
      <w:r w:rsidRPr="00A12060">
        <w:rPr>
          <w:rFonts w:ascii="Arial" w:hAnsi="Arial" w:cs="Arial" w:hint="cs"/>
          <w:b/>
          <w:bCs/>
          <w:sz w:val="28"/>
          <w:szCs w:val="28"/>
          <w:rtl/>
        </w:rPr>
        <w:t xml:space="preserve">فصل هفتم : تشویقات و جرائم مالیاتی </w:t>
      </w:r>
      <w:r w:rsidRPr="00A12060">
        <w:rPr>
          <w:rFonts w:ascii="Arial" w:hAnsi="Arial" w:cs="Arial"/>
          <w:b/>
          <w:bCs/>
          <w:sz w:val="28"/>
          <w:szCs w:val="28"/>
          <w:rtl/>
        </w:rPr>
        <w:t>–</w:t>
      </w:r>
      <w:r w:rsidR="00A37A75" w:rsidRPr="00A12060">
        <w:rPr>
          <w:rFonts w:ascii="Arial" w:hAnsi="Arial" w:cs="Arial" w:hint="cs"/>
          <w:b/>
          <w:bCs/>
          <w:sz w:val="28"/>
          <w:szCs w:val="28"/>
          <w:rtl/>
        </w:rPr>
        <w:t xml:space="preserve"> شامل مواد قانونی 189 </w:t>
      </w:r>
      <w:r w:rsidRPr="00A12060">
        <w:rPr>
          <w:rFonts w:ascii="Arial" w:hAnsi="Arial" w:cs="Arial" w:hint="cs"/>
          <w:b/>
          <w:bCs/>
          <w:sz w:val="28"/>
          <w:szCs w:val="28"/>
          <w:rtl/>
        </w:rPr>
        <w:t>الی 202</w:t>
      </w:r>
    </w:p>
    <w:p w:rsidR="002079BF" w:rsidRPr="002079BF" w:rsidRDefault="002079BF" w:rsidP="00F26320">
      <w:pPr>
        <w:spacing w:before="100" w:beforeAutospacing="1" w:after="100" w:afterAutospacing="1" w:line="240" w:lineRule="auto"/>
        <w:rPr>
          <w:rFonts w:ascii="Times New Roman" w:eastAsia="Times New Roman" w:hAnsi="Times New Roman" w:cs="Times New Roman"/>
          <w:sz w:val="24"/>
          <w:szCs w:val="24"/>
        </w:rPr>
      </w:pPr>
      <w:r w:rsidRPr="002079BF">
        <w:rPr>
          <w:rFonts w:ascii="IRANSans" w:eastAsia="Times New Roman" w:hAnsi="IRANSans" w:cs="Times New Roman"/>
          <w:b/>
          <w:bCs/>
          <w:sz w:val="18"/>
          <w:szCs w:val="18"/>
          <w:rtl/>
          <w:lang w:bidi="ar-SA"/>
        </w:rPr>
        <w:t xml:space="preserve">ماده </w:t>
      </w:r>
      <w:r w:rsidRPr="002079BF">
        <w:rPr>
          <w:rFonts w:ascii="IRANSans" w:eastAsia="Times New Roman" w:hAnsi="IRANSans" w:cs="Times New Roman"/>
          <w:b/>
          <w:bCs/>
          <w:sz w:val="18"/>
          <w:szCs w:val="18"/>
          <w:rtl/>
        </w:rPr>
        <w:t>۱۸۹-</w:t>
      </w:r>
      <w:r w:rsidRPr="002079BF">
        <w:rPr>
          <w:rFonts w:ascii="IRANSans" w:eastAsia="Times New Roman" w:hAnsi="IRANSans" w:cs="Times New Roman"/>
          <w:sz w:val="20"/>
          <w:szCs w:val="20"/>
          <w:rtl/>
          <w:lang w:bidi="ar-SA"/>
        </w:rPr>
        <w:t xml:space="preserve"> اشخاص حقوقی و همچنین اشخاص حقیقی چنانچه طی سه سال متوالی ترازنامه و حساب سود و زیان‌ و دفاتر و مدارک آنان مورد قبول قرارگرفته باشد و مالیات هرسال را در سال تسلیم اظهارنامه بدون مراجعه به هیأتهای حل اختلاف مالیاتی پرداخت کرده باشند معادل پنج درصد (</w:t>
      </w:r>
      <w:r w:rsidRPr="002079BF">
        <w:rPr>
          <w:rFonts w:ascii="IRANSans" w:eastAsia="Times New Roman" w:hAnsi="IRANSans" w:cs="Times New Roman"/>
          <w:sz w:val="20"/>
          <w:szCs w:val="20"/>
          <w:rtl/>
        </w:rPr>
        <w:t xml:space="preserve">۵%) </w:t>
      </w:r>
      <w:r w:rsidRPr="002079BF">
        <w:rPr>
          <w:rFonts w:ascii="IRANSans" w:eastAsia="Times New Roman" w:hAnsi="IRANSans" w:cs="Times New Roman"/>
          <w:sz w:val="20"/>
          <w:szCs w:val="20"/>
          <w:rtl/>
          <w:lang w:bidi="ar-SA"/>
        </w:rPr>
        <w:t>اصل مالیات سه سال مذکور علاوه بر استفاده‌ از مزایای مقرر در ماده (</w:t>
      </w:r>
      <w:r w:rsidRPr="002079BF">
        <w:rPr>
          <w:rFonts w:ascii="IRANSans" w:eastAsia="Times New Roman" w:hAnsi="IRANSans" w:cs="Times New Roman"/>
          <w:sz w:val="20"/>
          <w:szCs w:val="20"/>
          <w:rtl/>
        </w:rPr>
        <w:t xml:space="preserve">۱۹۰) </w:t>
      </w:r>
      <w:r w:rsidRPr="002079BF">
        <w:rPr>
          <w:rFonts w:ascii="IRANSans" w:eastAsia="Times New Roman" w:hAnsi="IRANSans" w:cs="Times New Roman"/>
          <w:sz w:val="20"/>
          <w:szCs w:val="20"/>
          <w:rtl/>
          <w:lang w:bidi="ar-SA"/>
        </w:rPr>
        <w:t>این قانون به عنوان جایزه خوش حسابی از محل وصولی‌های جاری پرداخت یا در حساب سنوات بعد آنان منظور خواهد‌شد</w:t>
      </w:r>
      <w:r w:rsidRPr="002079BF">
        <w:rPr>
          <w:rFonts w:ascii="IRANSans" w:eastAsia="Times New Roman" w:hAnsi="IRANSans" w:cs="Times New Roman"/>
          <w:sz w:val="20"/>
          <w:szCs w:val="20"/>
        </w:rPr>
        <w:t>.</w:t>
      </w:r>
    </w:p>
    <w:p w:rsidR="002079BF" w:rsidRDefault="002079BF" w:rsidP="00F26320">
      <w:pPr>
        <w:spacing w:before="100" w:beforeAutospacing="1" w:after="100" w:afterAutospacing="1" w:line="240" w:lineRule="auto"/>
        <w:rPr>
          <w:rFonts w:ascii="IRANSans" w:eastAsia="Times New Roman" w:hAnsi="IRANSans" w:cs="Times New Roman"/>
          <w:sz w:val="16"/>
          <w:szCs w:val="16"/>
          <w:rtl/>
          <w:lang w:bidi="ar-SA"/>
        </w:rPr>
      </w:pPr>
      <w:r w:rsidRPr="002079BF">
        <w:rPr>
          <w:rFonts w:ascii="IRANSans" w:eastAsia="Times New Roman" w:hAnsi="IRANSans" w:cs="Times New Roman"/>
          <w:sz w:val="20"/>
          <w:szCs w:val="20"/>
          <w:rtl/>
          <w:lang w:bidi="ar-SA"/>
        </w:rPr>
        <w:t>جایزه مزبور از پرداخت مالیات معاف خواهد بود.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Pr>
      </w:pPr>
      <w:r w:rsidRPr="007C2814">
        <w:rPr>
          <w:rFonts w:ascii="IRANSans" w:eastAsia="Times New Roman" w:hAnsi="IRANSans" w:cs="Times New Roman"/>
          <w:b/>
          <w:bCs/>
          <w:sz w:val="18"/>
          <w:szCs w:val="18"/>
          <w:rtl/>
          <w:lang w:bidi="ar-SA"/>
        </w:rPr>
        <w:t xml:space="preserve">ماده </w:t>
      </w:r>
      <w:r w:rsidRPr="007C2814">
        <w:rPr>
          <w:rFonts w:ascii="IRANSans" w:eastAsia="Times New Roman" w:hAnsi="IRANSans" w:cs="Times New Roman"/>
          <w:b/>
          <w:bCs/>
          <w:sz w:val="18"/>
          <w:szCs w:val="18"/>
          <w:rtl/>
        </w:rPr>
        <w:t>۱۹۰</w:t>
      </w:r>
      <w:r w:rsidRPr="007C2814">
        <w:rPr>
          <w:rFonts w:ascii="IRANSans" w:eastAsia="Times New Roman" w:hAnsi="IRANSans" w:cs="Times New Roman"/>
          <w:b/>
          <w:bCs/>
          <w:sz w:val="18"/>
          <w:szCs w:val="18"/>
          <w:rtl/>
          <w:lang w:bidi="ar-SA"/>
        </w:rPr>
        <w:t>ـ</w:t>
      </w:r>
      <w:r w:rsidRPr="007C2814">
        <w:rPr>
          <w:rFonts w:ascii="IRANSans" w:eastAsia="Times New Roman" w:hAnsi="IRANSans" w:cs="Times New Roman"/>
          <w:sz w:val="20"/>
          <w:szCs w:val="20"/>
          <w:rtl/>
          <w:lang w:bidi="ar-SA"/>
        </w:rPr>
        <w:t xml:space="preserve"> علی الحساب پرداختی بابت مالیات عملکرد هرسال مالی قبل از سر رسید مقرر در این قانون برای پرداخت مالیات ‌عملکرد موجب تعلق جایزه‌ای معادل یک درصد (</w:t>
      </w:r>
      <w:r w:rsidRPr="007C2814">
        <w:rPr>
          <w:rFonts w:ascii="IRANSans" w:eastAsia="Times New Roman" w:hAnsi="IRANSans" w:cs="Times New Roman"/>
          <w:sz w:val="20"/>
          <w:szCs w:val="20"/>
          <w:rtl/>
        </w:rPr>
        <w:t xml:space="preserve">۱%) </w:t>
      </w:r>
      <w:r w:rsidRPr="007C2814">
        <w:rPr>
          <w:rFonts w:ascii="IRANSans" w:eastAsia="Times New Roman" w:hAnsi="IRANSans" w:cs="Times New Roman"/>
          <w:sz w:val="20"/>
          <w:szCs w:val="20"/>
          <w:rtl/>
          <w:lang w:bidi="ar-SA"/>
        </w:rPr>
        <w:t xml:space="preserve">مبلغ ‌پرداختی به ازای هر ماه تا سر رسید مقرر خواهد بود که از مالیات‌ متعلق همان عملکرد کسر خواهد شد. پرداخت مالیات پس از آن‌ موعد موجب تعلق جریمه‌ای معادل </w:t>
      </w:r>
      <w:r w:rsidRPr="007C2814">
        <w:rPr>
          <w:rFonts w:ascii="IRANSans" w:eastAsia="Times New Roman" w:hAnsi="IRANSans" w:cs="Times New Roman"/>
          <w:sz w:val="20"/>
          <w:szCs w:val="20"/>
          <w:rtl/>
        </w:rPr>
        <w:t>۵/۲%</w:t>
      </w:r>
      <w:r w:rsidRPr="007C2814">
        <w:rPr>
          <w:rFonts w:ascii="IRANSans" w:eastAsia="Times New Roman" w:hAnsi="IRANSans" w:cs="Times New Roman"/>
          <w:sz w:val="20"/>
          <w:szCs w:val="20"/>
          <w:rtl/>
          <w:lang w:bidi="ar-SA"/>
        </w:rPr>
        <w:t xml:space="preserve"> مالیات به ازای هر ماه ‌خواهد بود.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sz w:val="20"/>
          <w:szCs w:val="20"/>
          <w:rtl/>
          <w:lang w:bidi="ar-SA"/>
        </w:rPr>
        <w:t>مبدأ احتساب جریمه در مورد مودیانی که مکلف به تسلیم ‌اظهارنامة مالیاتی هستند نسبت به مبلغ مندرج در اظهارنامه از تاریخ‌ انقضای مهلت تسلیم آن و نسبت به مابه ‌الاختلاف از تاریخ مطالبه و در مورد مودیانی که از تسلیم اظهارنامه خودداری نموده یا اصولا مکلف به تسلیم اظهارنامه نیستند، تاریخ انقضای مهلت تسلیم ‌اظهارنامه یا سررسید پرداخت مالیات حسب مورد می‌باشد.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b/>
          <w:bCs/>
          <w:sz w:val="18"/>
          <w:szCs w:val="18"/>
          <w:rtl/>
          <w:lang w:bidi="ar-SA"/>
        </w:rPr>
        <w:t xml:space="preserve">تبصره </w:t>
      </w:r>
      <w:r w:rsidRPr="007C2814">
        <w:rPr>
          <w:rFonts w:ascii="IRANSans" w:eastAsia="Times New Roman" w:hAnsi="IRANSans" w:cs="Times New Roman"/>
          <w:b/>
          <w:bCs/>
          <w:sz w:val="18"/>
          <w:szCs w:val="18"/>
          <w:rtl/>
        </w:rPr>
        <w:t>۱</w:t>
      </w:r>
      <w:r w:rsidRPr="007C2814">
        <w:rPr>
          <w:rFonts w:ascii="IRANSans" w:eastAsia="Times New Roman" w:hAnsi="IRANSans" w:cs="Times New Roman"/>
          <w:b/>
          <w:bCs/>
          <w:sz w:val="18"/>
          <w:szCs w:val="18"/>
          <w:rtl/>
          <w:lang w:bidi="ar-SA"/>
        </w:rPr>
        <w:t xml:space="preserve"> ـ</w:t>
      </w:r>
      <w:r w:rsidRPr="007C2814">
        <w:rPr>
          <w:rFonts w:ascii="IRANSans" w:eastAsia="Times New Roman" w:hAnsi="IRANSans" w:cs="Times New Roman"/>
          <w:sz w:val="20"/>
          <w:szCs w:val="20"/>
          <w:rtl/>
          <w:lang w:bidi="ar-SA"/>
        </w:rPr>
        <w:t xml:space="preserve"> مودیانی که به تکالیف قانونی خود راجع به تسلیم ‌به موقع اظهارنامه یا ترازنامه و حساب سود و زیان و پرداخت یا ترتیب دادن پرداخت مالیات طبق اظهارنامه یا ترازنامه و حساب‌ سود و زیان و حسب مورد ارائة به موقع دفاتر و اسناد و مدارک خود اقدام نموده‌اند در موارد مذکور در مادة (</w:t>
      </w:r>
      <w:r w:rsidRPr="007C2814">
        <w:rPr>
          <w:rFonts w:ascii="IRANSans" w:eastAsia="Times New Roman" w:hAnsi="IRANSans" w:cs="Times New Roman"/>
          <w:sz w:val="20"/>
          <w:szCs w:val="20"/>
          <w:rtl/>
        </w:rPr>
        <w:t xml:space="preserve">۲۳۹) </w:t>
      </w:r>
      <w:r w:rsidRPr="007C2814">
        <w:rPr>
          <w:rFonts w:ascii="IRANSans" w:eastAsia="Times New Roman" w:hAnsi="IRANSans" w:cs="Times New Roman"/>
          <w:sz w:val="20"/>
          <w:szCs w:val="20"/>
          <w:rtl/>
          <w:lang w:bidi="ar-SA"/>
        </w:rPr>
        <w:t>این قانون‌، هر گاه برگ ‌تشخیص مالیاتی صادره را قبول یا با ادارة امور مالیاتی توافق نمایند و نسبت به پرداخت مالیات متعلقه یا ترتیب دادن پرداخت آن اقدام‌ کنند از هشتاد درصد (</w:t>
      </w:r>
      <w:r w:rsidRPr="007C2814">
        <w:rPr>
          <w:rFonts w:ascii="IRANSans" w:eastAsia="Times New Roman" w:hAnsi="IRANSans" w:cs="Times New Roman"/>
          <w:sz w:val="20"/>
          <w:szCs w:val="20"/>
          <w:rtl/>
        </w:rPr>
        <w:t xml:space="preserve">۸۰%) </w:t>
      </w:r>
      <w:r w:rsidRPr="007C2814">
        <w:rPr>
          <w:rFonts w:ascii="IRANSans" w:eastAsia="Times New Roman" w:hAnsi="IRANSans" w:cs="Times New Roman"/>
          <w:sz w:val="20"/>
          <w:szCs w:val="20"/>
          <w:rtl/>
          <w:lang w:bidi="ar-SA"/>
        </w:rPr>
        <w:t>جرایم مقرر در این قانون معاف خواهند بود. همچنین، در صورتی که این گونه مودیان ظرف یک ماه از تاریخ ‌ابلاغ برگ قطعی مالیات نسبت به پرداخت یا ترتیب دادن پرداخت‌ آن اقدام نمایند از چهل درصد (</w:t>
      </w:r>
      <w:r w:rsidRPr="007C2814">
        <w:rPr>
          <w:rFonts w:ascii="IRANSans" w:eastAsia="Times New Roman" w:hAnsi="IRANSans" w:cs="Times New Roman"/>
          <w:sz w:val="20"/>
          <w:szCs w:val="20"/>
          <w:rtl/>
        </w:rPr>
        <w:t xml:space="preserve">۴۰%) </w:t>
      </w:r>
      <w:r w:rsidRPr="007C2814">
        <w:rPr>
          <w:rFonts w:ascii="IRANSans" w:eastAsia="Times New Roman" w:hAnsi="IRANSans" w:cs="Times New Roman"/>
          <w:sz w:val="20"/>
          <w:szCs w:val="20"/>
          <w:rtl/>
          <w:lang w:bidi="ar-SA"/>
        </w:rPr>
        <w:t>جرایم متعلقه مقرر در این قانون معاف ‌خواهند بود.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b/>
          <w:bCs/>
          <w:sz w:val="18"/>
          <w:szCs w:val="18"/>
          <w:rtl/>
          <w:lang w:bidi="ar-SA"/>
        </w:rPr>
        <w:t xml:space="preserve">تبصره </w:t>
      </w:r>
      <w:r w:rsidRPr="007C2814">
        <w:rPr>
          <w:rFonts w:ascii="IRANSans" w:eastAsia="Times New Roman" w:hAnsi="IRANSans" w:cs="Times New Roman"/>
          <w:b/>
          <w:bCs/>
          <w:sz w:val="18"/>
          <w:szCs w:val="18"/>
          <w:rtl/>
        </w:rPr>
        <w:t>۲</w:t>
      </w:r>
      <w:r w:rsidRPr="007C2814">
        <w:rPr>
          <w:rFonts w:ascii="IRANSans" w:eastAsia="Times New Roman" w:hAnsi="IRANSans" w:cs="Times New Roman"/>
          <w:b/>
          <w:bCs/>
          <w:sz w:val="18"/>
          <w:szCs w:val="18"/>
          <w:rtl/>
          <w:lang w:bidi="ar-SA"/>
        </w:rPr>
        <w:t xml:space="preserve"> ـ</w:t>
      </w:r>
      <w:r w:rsidRPr="007C2814">
        <w:rPr>
          <w:rFonts w:ascii="IRANSans" w:eastAsia="Times New Roman" w:hAnsi="IRANSans" w:cs="Times New Roman"/>
          <w:sz w:val="20"/>
          <w:szCs w:val="20"/>
          <w:rtl/>
          <w:lang w:bidi="ar-SA"/>
        </w:rPr>
        <w:t xml:space="preserve"> چنانچه فاصلة تاریخ وصول اعتراض مودی نسبت ‌به برگ تشخیص مالیات تا تاریخ قطعی شدن مالیات از یک سال‌تجاوز نماید، جریمه دو و نیم درصد (</w:t>
      </w:r>
      <w:r w:rsidRPr="007C2814">
        <w:rPr>
          <w:rFonts w:ascii="IRANSans" w:eastAsia="Times New Roman" w:hAnsi="IRANSans" w:cs="Times New Roman"/>
          <w:sz w:val="20"/>
          <w:szCs w:val="20"/>
          <w:rtl/>
        </w:rPr>
        <w:t xml:space="preserve">۵/۲%) </w:t>
      </w:r>
      <w:r w:rsidRPr="007C2814">
        <w:rPr>
          <w:rFonts w:ascii="IRANSans" w:eastAsia="Times New Roman" w:hAnsi="IRANSans" w:cs="Times New Roman"/>
          <w:sz w:val="20"/>
          <w:szCs w:val="20"/>
          <w:rtl/>
          <w:lang w:bidi="ar-SA"/>
        </w:rPr>
        <w:t>در ماه موضوع این‌ ماده نسبت به مدت زمان بیش از یک سال مذکور تا تاریخ ابلاغ برگ ‌قطعی مالیات قابل مطالبه از مودی نخواهد بود. سازمان امورمالیاتی کشور مکلف است ترتیباتی اتخاذ نماید که رسیدگی و قطعیت یافتن مالیات مودیان حداکثر تا یک سال پس از تاریخ تسلیم اعتراض آنان صورت پذیرد.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Pr>
      </w:pPr>
      <w:r w:rsidRPr="007C2814">
        <w:rPr>
          <w:rFonts w:ascii="IRANSans" w:eastAsia="Times New Roman" w:hAnsi="IRANSans" w:cs="Times New Roman"/>
          <w:b/>
          <w:bCs/>
          <w:sz w:val="18"/>
          <w:szCs w:val="18"/>
          <w:rtl/>
          <w:lang w:bidi="ar-SA"/>
        </w:rPr>
        <w:lastRenderedPageBreak/>
        <w:t xml:space="preserve">ماده </w:t>
      </w:r>
      <w:r w:rsidRPr="007C2814">
        <w:rPr>
          <w:rFonts w:ascii="IRANSans" w:eastAsia="Times New Roman" w:hAnsi="IRANSans" w:cs="Times New Roman"/>
          <w:b/>
          <w:bCs/>
          <w:sz w:val="18"/>
          <w:szCs w:val="18"/>
          <w:rtl/>
        </w:rPr>
        <w:t>۱۹۱</w:t>
      </w:r>
      <w:r w:rsidRPr="007C2814">
        <w:rPr>
          <w:rFonts w:ascii="IRANSans" w:eastAsia="Times New Roman" w:hAnsi="IRANSans" w:cs="Times New Roman"/>
          <w:b/>
          <w:bCs/>
          <w:sz w:val="18"/>
          <w:szCs w:val="18"/>
          <w:rtl/>
          <w:lang w:bidi="ar-SA"/>
        </w:rPr>
        <w:t xml:space="preserve"> ـ</w:t>
      </w:r>
      <w:r w:rsidRPr="007C2814">
        <w:rPr>
          <w:rFonts w:ascii="IRANSans" w:eastAsia="Times New Roman" w:hAnsi="IRANSans" w:cs="Times New Roman"/>
          <w:sz w:val="20"/>
          <w:szCs w:val="20"/>
          <w:rtl/>
          <w:lang w:bidi="ar-SA"/>
        </w:rPr>
        <w:t xml:space="preserve"> تمام یا قسمتی از جرایم مقرر در این قانون بنا به ‌درخواست مودی با توجه به دلایل ابرازی مبنی بر خارج از اختیار بودن عدم انجام تکالیف مقرر و با در نظر گرفتن سوابق مالیاتی و خوش حسابی مودی به تشخیص و موافقت سازمان امور مالیاتی کشور قابل بخشوده شدن می‌باشد.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Pr>
      </w:pPr>
      <w:r w:rsidRPr="007C2814">
        <w:rPr>
          <w:rFonts w:ascii="IRANSans" w:eastAsia="Times New Roman" w:hAnsi="IRANSans" w:cs="Times New Roman"/>
          <w:b/>
          <w:bCs/>
          <w:sz w:val="18"/>
          <w:szCs w:val="18"/>
          <w:rtl/>
          <w:lang w:bidi="ar-SA"/>
        </w:rPr>
        <w:t xml:space="preserve">ماده </w:t>
      </w:r>
      <w:r w:rsidRPr="007C2814">
        <w:rPr>
          <w:rFonts w:ascii="IRANSans" w:eastAsia="Times New Roman" w:hAnsi="IRANSans" w:cs="Times New Roman"/>
          <w:b/>
          <w:bCs/>
          <w:sz w:val="18"/>
          <w:szCs w:val="18"/>
          <w:rtl/>
        </w:rPr>
        <w:t xml:space="preserve">۱۹۲ - </w:t>
      </w:r>
      <w:r w:rsidRPr="007C2814">
        <w:rPr>
          <w:rFonts w:ascii="IRANSans" w:eastAsia="Times New Roman" w:hAnsi="IRANSans" w:cs="Times New Roman"/>
          <w:b/>
          <w:bCs/>
          <w:sz w:val="18"/>
          <w:szCs w:val="18"/>
          <w:rtl/>
          <w:lang w:bidi="ar-SA"/>
        </w:rPr>
        <w:t>در کلیه مواردی که مودی یا نماینده او که به ‌موجب مقررات این قانون از بابت پرداخت مالیات مکلف به تسلیم اظهارنامه مالیاتی است چنانچه نسبت به تسلیم آن در موعد مقرر اقدام نکند، مشمول جریمه غیرقابل بخشودگی معادل سی‌درصد(</w:t>
      </w:r>
      <w:r w:rsidRPr="007C2814">
        <w:rPr>
          <w:rFonts w:ascii="IRANSans" w:eastAsia="Times New Roman" w:hAnsi="IRANSans" w:cs="Times New Roman"/>
          <w:b/>
          <w:bCs/>
          <w:sz w:val="18"/>
          <w:szCs w:val="18"/>
          <w:rtl/>
        </w:rPr>
        <w:t xml:space="preserve">۳۰%) </w:t>
      </w:r>
      <w:r w:rsidRPr="007C2814">
        <w:rPr>
          <w:rFonts w:ascii="IRANSans" w:eastAsia="Times New Roman" w:hAnsi="IRANSans" w:cs="Times New Roman"/>
          <w:b/>
          <w:bCs/>
          <w:sz w:val="18"/>
          <w:szCs w:val="18"/>
          <w:rtl/>
          <w:lang w:bidi="ar-SA"/>
        </w:rPr>
        <w:t>مالیات متعلق برای اشخاص حقوقی و صاحبان مشاغل موضوع این قانون و ده‌ درصد(</w:t>
      </w:r>
      <w:r w:rsidRPr="007C2814">
        <w:rPr>
          <w:rFonts w:ascii="IRANSans" w:eastAsia="Times New Roman" w:hAnsi="IRANSans" w:cs="Times New Roman"/>
          <w:b/>
          <w:bCs/>
          <w:sz w:val="18"/>
          <w:szCs w:val="18"/>
          <w:rtl/>
        </w:rPr>
        <w:t xml:space="preserve">۱۰%) </w:t>
      </w:r>
      <w:r w:rsidRPr="007C2814">
        <w:rPr>
          <w:rFonts w:ascii="IRANSans" w:eastAsia="Times New Roman" w:hAnsi="IRANSans" w:cs="Times New Roman"/>
          <w:b/>
          <w:bCs/>
          <w:sz w:val="18"/>
          <w:szCs w:val="18"/>
          <w:rtl/>
          <w:lang w:bidi="ar-SA"/>
        </w:rPr>
        <w:t>مالیات متعلق برای سایر مودیان می‌باشد.</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b/>
          <w:bCs/>
          <w:sz w:val="18"/>
          <w:szCs w:val="18"/>
          <w:rtl/>
          <w:lang w:bidi="ar-SA"/>
        </w:rPr>
        <w:t>حکم این ماده درمورد درآمدهای کتمان‌شده در اظهارنامه‌های تسلیمی و یا هزینه‌های غیرواقعی نیز جاری است.</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b/>
          <w:bCs/>
          <w:sz w:val="18"/>
          <w:szCs w:val="18"/>
          <w:rtl/>
          <w:lang w:bidi="ar-SA"/>
        </w:rPr>
        <w:t>تبصره - سازمان امور مالیاتی کشور مکلف است تکالیف و وظایف مودیان مالیاتی درمورد نحوه تنظیم و مواعد زمانی تسلیم اظهارنامه مالیاتی را از طریق رسانه ملی، روزنامه‌های کثیرالانتشار و سایر وسایل ارتباط جمعی به اطلاع عموم برساند.</w:t>
      </w:r>
      <w:r w:rsidRPr="007C2814">
        <w:rPr>
          <w:rFonts w:ascii="IRANSans" w:eastAsia="Times New Roman" w:hAnsi="IRANSans" w:cs="Times New Roman"/>
          <w:sz w:val="16"/>
          <w:szCs w:val="16"/>
          <w:rtl/>
          <w:lang w:bidi="ar-SA"/>
        </w:rPr>
        <w:t>(</w:t>
      </w:r>
      <w:r w:rsidRPr="007C2814">
        <w:rPr>
          <w:rFonts w:ascii="IRANSans" w:eastAsia="Times New Roman" w:hAnsi="IRANSans" w:cs="Times New Roman"/>
          <w:sz w:val="16"/>
          <w:szCs w:val="16"/>
          <w:rtl/>
        </w:rPr>
        <w:t>۱)</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Pr>
      </w:pPr>
      <w:r w:rsidRPr="007C2814">
        <w:rPr>
          <w:rFonts w:ascii="IRANSans" w:eastAsia="Times New Roman" w:hAnsi="IRANSans" w:cs="Times New Roman"/>
          <w:b/>
          <w:bCs/>
          <w:sz w:val="18"/>
          <w:szCs w:val="18"/>
          <w:rtl/>
          <w:lang w:bidi="ar-SA"/>
        </w:rPr>
        <w:t xml:space="preserve">ماده </w:t>
      </w:r>
      <w:r w:rsidRPr="007C2814">
        <w:rPr>
          <w:rFonts w:ascii="IRANSans" w:eastAsia="Times New Roman" w:hAnsi="IRANSans" w:cs="Times New Roman"/>
          <w:b/>
          <w:bCs/>
          <w:sz w:val="18"/>
          <w:szCs w:val="18"/>
          <w:rtl/>
        </w:rPr>
        <w:t>۱۹۳-</w:t>
      </w:r>
      <w:r w:rsidRPr="007C2814">
        <w:rPr>
          <w:rFonts w:ascii="IRANSans" w:eastAsia="Times New Roman" w:hAnsi="IRANSans" w:cs="Times New Roman"/>
          <w:sz w:val="20"/>
          <w:szCs w:val="20"/>
          <w:rtl/>
          <w:lang w:bidi="ar-SA"/>
        </w:rPr>
        <w:t xml:space="preserve"> نسبت به مودیانی که به موجب </w:t>
      </w:r>
      <w:r w:rsidRPr="007C2814">
        <w:rPr>
          <w:rFonts w:ascii="IRANSans" w:eastAsia="Times New Roman" w:hAnsi="IRANSans" w:cs="Times New Roman"/>
          <w:b/>
          <w:bCs/>
          <w:sz w:val="18"/>
          <w:szCs w:val="18"/>
          <w:rtl/>
          <w:lang w:bidi="ar-SA"/>
        </w:rPr>
        <w:t>این قانون و</w:t>
      </w:r>
      <w:r w:rsidRPr="007C2814">
        <w:rPr>
          <w:rFonts w:ascii="IRANSans" w:eastAsia="Times New Roman" w:hAnsi="IRANSans" w:cs="Times New Roman"/>
          <w:sz w:val="18"/>
          <w:szCs w:val="18"/>
          <w:rtl/>
          <w:lang w:bidi="ar-SA"/>
        </w:rPr>
        <w:t xml:space="preserve"> </w:t>
      </w:r>
      <w:r w:rsidRPr="007C2814">
        <w:rPr>
          <w:rFonts w:ascii="IRANSans" w:eastAsia="Times New Roman" w:hAnsi="IRANSans" w:cs="Times New Roman"/>
          <w:b/>
          <w:bCs/>
          <w:sz w:val="18"/>
          <w:szCs w:val="18"/>
          <w:rtl/>
          <w:lang w:bidi="ar-SA"/>
        </w:rPr>
        <w:t>مقررات مربوط به آن</w:t>
      </w:r>
      <w:r w:rsidRPr="007C2814">
        <w:rPr>
          <w:rFonts w:ascii="IRANSans" w:eastAsia="Times New Roman" w:hAnsi="IRANSans" w:cs="Times New Roman"/>
          <w:sz w:val="20"/>
          <w:szCs w:val="20"/>
          <w:rtl/>
          <w:lang w:bidi="ar-SA"/>
        </w:rPr>
        <w:t xml:space="preserve"> مکلف به نگهداری دفاتر قانونی هستند درصورت عدم تسلیم ترازنامه و حساب سود و زیان یا عدم ارائه دفاتر مشمول جریمه ای معادل بیست درصد (</w:t>
      </w:r>
      <w:r w:rsidRPr="007C2814">
        <w:rPr>
          <w:rFonts w:ascii="IRANSans" w:eastAsia="Times New Roman" w:hAnsi="IRANSans" w:cs="Times New Roman"/>
          <w:sz w:val="20"/>
          <w:szCs w:val="20"/>
          <w:rtl/>
        </w:rPr>
        <w:t xml:space="preserve">۲۰%) </w:t>
      </w:r>
      <w:r w:rsidRPr="007C2814">
        <w:rPr>
          <w:rFonts w:ascii="IRANSans" w:eastAsia="Times New Roman" w:hAnsi="IRANSans" w:cs="Times New Roman"/>
          <w:sz w:val="20"/>
          <w:szCs w:val="20"/>
          <w:rtl/>
          <w:lang w:bidi="ar-SA"/>
        </w:rPr>
        <w:t>مالیات برای هریک از موارد مذکور خواهند بود.</w:t>
      </w:r>
      <w:r w:rsidRPr="007C2814">
        <w:rPr>
          <w:rFonts w:ascii="IRANSans" w:eastAsia="Times New Roman" w:hAnsi="IRANSans" w:cs="Times New Roman"/>
          <w:sz w:val="16"/>
          <w:szCs w:val="16"/>
          <w:rtl/>
          <w:lang w:bidi="ar-SA"/>
        </w:rPr>
        <w:t>(</w:t>
      </w:r>
      <w:r w:rsidRPr="007C2814">
        <w:rPr>
          <w:rFonts w:ascii="IRANSans" w:eastAsia="Times New Roman" w:hAnsi="IRANSans" w:cs="Times New Roman"/>
          <w:sz w:val="16"/>
          <w:szCs w:val="16"/>
          <w:rtl/>
        </w:rPr>
        <w:t>۱)</w:t>
      </w:r>
    </w:p>
    <w:p w:rsidR="007C2814" w:rsidRP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b/>
          <w:bCs/>
          <w:sz w:val="18"/>
          <w:szCs w:val="18"/>
          <w:rtl/>
          <w:lang w:bidi="ar-SA"/>
        </w:rPr>
        <w:t>تبصره -</w:t>
      </w:r>
      <w:r w:rsidRPr="007C2814">
        <w:rPr>
          <w:rFonts w:ascii="IRANSans" w:eastAsia="Times New Roman" w:hAnsi="IRANSans" w:cs="Times New Roman"/>
          <w:b/>
          <w:bCs/>
          <w:sz w:val="20"/>
          <w:szCs w:val="20"/>
          <w:rtl/>
          <w:lang w:bidi="ar-SA"/>
        </w:rPr>
        <w:t xml:space="preserve"> </w:t>
      </w:r>
      <w:r w:rsidRPr="007C2814">
        <w:rPr>
          <w:rFonts w:ascii="IRANSans" w:eastAsia="Times New Roman" w:hAnsi="IRANSans" w:cs="Times New Roman"/>
          <w:sz w:val="20"/>
          <w:szCs w:val="20"/>
          <w:rtl/>
          <w:lang w:bidi="ar-SA"/>
        </w:rPr>
        <w:t>عدم تسلیم اظهارنامه و ترازنامه و حساب سود و زیان در دوره معافیت موجب عدم استفاده از معافیت مقرر در سال مربوط خواهد شد.</w:t>
      </w:r>
    </w:p>
    <w:p w:rsidR="007C2814" w:rsidRDefault="007C2814" w:rsidP="00F26320">
      <w:pPr>
        <w:spacing w:before="100" w:beforeAutospacing="1" w:after="100" w:afterAutospacing="1" w:line="276" w:lineRule="auto"/>
        <w:rPr>
          <w:rFonts w:ascii="Times New Roman" w:eastAsia="Times New Roman" w:hAnsi="Times New Roman" w:cs="Times New Roman"/>
          <w:sz w:val="24"/>
          <w:szCs w:val="24"/>
          <w:rtl/>
        </w:rPr>
      </w:pPr>
      <w:r w:rsidRPr="007C2814">
        <w:rPr>
          <w:rFonts w:ascii="IRANSans" w:eastAsia="Times New Roman" w:hAnsi="IRANSans" w:cs="Times New Roman"/>
          <w:b/>
          <w:bCs/>
          <w:sz w:val="18"/>
          <w:szCs w:val="18"/>
          <w:rtl/>
          <w:lang w:bidi="ar-SA"/>
        </w:rPr>
        <w:t>ماده</w:t>
      </w:r>
      <w:r w:rsidRPr="007C2814">
        <w:rPr>
          <w:rFonts w:ascii="IRANSans" w:eastAsia="Times New Roman" w:hAnsi="IRANSans" w:cs="Times New Roman"/>
          <w:b/>
          <w:bCs/>
          <w:sz w:val="18"/>
          <w:szCs w:val="18"/>
          <w:rtl/>
        </w:rPr>
        <w:t>۱۹۴</w:t>
      </w:r>
      <w:r w:rsidRPr="007C2814">
        <w:rPr>
          <w:rFonts w:ascii="IRANSans" w:eastAsia="Times New Roman" w:hAnsi="IRANSans" w:cs="Times New Roman"/>
          <w:b/>
          <w:bCs/>
          <w:sz w:val="18"/>
          <w:szCs w:val="18"/>
          <w:rtl/>
          <w:lang w:bidi="ar-SA"/>
        </w:rPr>
        <w:t>ـ</w:t>
      </w:r>
      <w:r w:rsidRPr="007C2814">
        <w:rPr>
          <w:rFonts w:ascii="IRANSans" w:eastAsia="Times New Roman" w:hAnsi="IRANSans" w:cs="Times New Roman"/>
          <w:sz w:val="18"/>
          <w:szCs w:val="18"/>
          <w:rtl/>
          <w:lang w:bidi="ar-SA"/>
        </w:rPr>
        <w:t xml:space="preserve"> </w:t>
      </w:r>
      <w:r w:rsidRPr="007C2814">
        <w:rPr>
          <w:rFonts w:ascii="IRANSans" w:eastAsia="Times New Roman" w:hAnsi="IRANSans" w:cs="Times New Roman"/>
          <w:sz w:val="20"/>
          <w:szCs w:val="20"/>
          <w:rtl/>
          <w:lang w:bidi="ar-SA"/>
        </w:rPr>
        <w:t>مودیانی که اظهارنامة آنها در اجرای مقررات مادة (</w:t>
      </w:r>
      <w:r w:rsidRPr="007C2814">
        <w:rPr>
          <w:rFonts w:ascii="IRANSans" w:eastAsia="Times New Roman" w:hAnsi="IRANSans" w:cs="Times New Roman"/>
          <w:sz w:val="20"/>
          <w:szCs w:val="20"/>
          <w:rtl/>
        </w:rPr>
        <w:t xml:space="preserve">۱۵۸) </w:t>
      </w:r>
      <w:r w:rsidRPr="007C2814">
        <w:rPr>
          <w:rFonts w:ascii="IRANSans" w:eastAsia="Times New Roman" w:hAnsi="IRANSans" w:cs="Times New Roman"/>
          <w:sz w:val="20"/>
          <w:szCs w:val="20"/>
          <w:rtl/>
          <w:lang w:bidi="ar-SA"/>
        </w:rPr>
        <w:t>‌این قانون مورد رسیدگی قرار می‌گیرد، در صورتی که درآمد مشمول مالیات مشخصة قطعی با رقم اظهار شده از طرف مودی‌ بیش از پانزده درصد (</w:t>
      </w:r>
      <w:r w:rsidRPr="007C2814">
        <w:rPr>
          <w:rFonts w:ascii="IRANSans" w:eastAsia="Times New Roman" w:hAnsi="IRANSans" w:cs="Times New Roman"/>
          <w:sz w:val="20"/>
          <w:szCs w:val="20"/>
          <w:rtl/>
        </w:rPr>
        <w:t xml:space="preserve">۱۵%) </w:t>
      </w:r>
      <w:r w:rsidRPr="007C2814">
        <w:rPr>
          <w:rFonts w:ascii="IRANSans" w:eastAsia="Times New Roman" w:hAnsi="IRANSans" w:cs="Times New Roman"/>
          <w:sz w:val="20"/>
          <w:szCs w:val="20"/>
          <w:rtl/>
          <w:lang w:bidi="ar-SA"/>
        </w:rPr>
        <w:t>اختلاف داشته باشد علاوه بر تعلق جرایم مقرر مربوط که قابل بخشودن نیز نخواهد بود تا سه سال بعد از ابلاغ‌ مالیات مشخصة قطعی از هرگونه تسهیلات و بخشودگی‌های مقرر در قانون مالیاتها نیز محروم خواهند شد.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۱۹۵</w:t>
      </w:r>
      <w:r w:rsidRPr="00BB3877">
        <w:rPr>
          <w:rFonts w:ascii="IRANSans" w:eastAsia="Times New Roman" w:hAnsi="IRANSans" w:cs="Times New Roman"/>
          <w:b/>
          <w:bCs/>
          <w:sz w:val="18"/>
          <w:szCs w:val="18"/>
          <w:rtl/>
          <w:lang w:bidi="ar-SA"/>
        </w:rPr>
        <w:t xml:space="preserve"> ـ</w:t>
      </w:r>
      <w:r w:rsidRPr="00BB3877">
        <w:rPr>
          <w:rFonts w:ascii="IRANSans" w:eastAsia="Times New Roman" w:hAnsi="IRANSans" w:cs="Times New Roman"/>
          <w:sz w:val="20"/>
          <w:szCs w:val="20"/>
          <w:rtl/>
          <w:lang w:bidi="ar-SA"/>
        </w:rPr>
        <w:t xml:space="preserve"> جریمه تخلف آخرین مدیران شخص حقوقی از لحاظ عدم تسلیم اظهارنامة موضوع مادة (</w:t>
      </w:r>
      <w:r w:rsidRPr="00BB3877">
        <w:rPr>
          <w:rFonts w:ascii="IRANSans" w:eastAsia="Times New Roman" w:hAnsi="IRANSans" w:cs="Times New Roman"/>
          <w:sz w:val="20"/>
          <w:szCs w:val="20"/>
          <w:rtl/>
        </w:rPr>
        <w:t xml:space="preserve">۱۱۴) </w:t>
      </w:r>
      <w:r w:rsidRPr="00BB3877">
        <w:rPr>
          <w:rFonts w:ascii="IRANSans" w:eastAsia="Times New Roman" w:hAnsi="IRANSans" w:cs="Times New Roman"/>
          <w:sz w:val="20"/>
          <w:szCs w:val="20"/>
          <w:rtl/>
          <w:lang w:bidi="ar-SA"/>
        </w:rPr>
        <w:t>این قانون ظرف‌ مهلت مقرر یا تسلیم اظهارنامة خلاف واقع به ترتیب عبارت است از دو درصد</w:t>
      </w:r>
      <w:r w:rsidRPr="00BB3877">
        <w:rPr>
          <w:rFonts w:ascii="IRANSans" w:eastAsia="Times New Roman" w:hAnsi="IRANSans" w:cs="Times New Roman"/>
          <w:sz w:val="20"/>
          <w:szCs w:val="20"/>
          <w:rtl/>
        </w:rPr>
        <w:t>(۲%)</w:t>
      </w:r>
      <w:r w:rsidRPr="00BB3877">
        <w:rPr>
          <w:rFonts w:ascii="IRANSans" w:eastAsia="Times New Roman" w:hAnsi="IRANSans" w:cs="Times New Roman"/>
          <w:sz w:val="20"/>
          <w:szCs w:val="20"/>
          <w:rtl/>
          <w:lang w:bidi="ar-SA"/>
        </w:rPr>
        <w:t xml:space="preserve"> و یک درصد (</w:t>
      </w:r>
      <w:r w:rsidRPr="00BB3877">
        <w:rPr>
          <w:rFonts w:ascii="IRANSans" w:eastAsia="Times New Roman" w:hAnsi="IRANSans" w:cs="Times New Roman"/>
          <w:sz w:val="20"/>
          <w:szCs w:val="20"/>
          <w:rtl/>
        </w:rPr>
        <w:t>۱%)</w:t>
      </w:r>
      <w:r w:rsidRPr="00BB3877">
        <w:rPr>
          <w:rFonts w:ascii="IRANSans" w:eastAsia="Times New Roman" w:hAnsi="IRANSans" w:cs="Times New Roman"/>
          <w:sz w:val="20"/>
          <w:szCs w:val="20"/>
          <w:rtl/>
          <w:lang w:bidi="ar-SA"/>
        </w:rPr>
        <w:t>سرمایه پرداخت شدة شخص حقوقی در تاریخ انحلال‌.</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۱۹۶</w:t>
      </w:r>
      <w:r w:rsidRPr="00BB3877">
        <w:rPr>
          <w:rFonts w:ascii="IRANSans" w:eastAsia="Times New Roman" w:hAnsi="IRANSans" w:cs="Times New Roman"/>
          <w:b/>
          <w:bCs/>
          <w:sz w:val="18"/>
          <w:szCs w:val="18"/>
          <w:rtl/>
          <w:lang w:bidi="ar-SA"/>
        </w:rPr>
        <w:t>ـ</w:t>
      </w:r>
      <w:r w:rsidRPr="00BB3877">
        <w:rPr>
          <w:rFonts w:ascii="IRANSans" w:eastAsia="Times New Roman" w:hAnsi="IRANSans" w:cs="Times New Roman"/>
          <w:sz w:val="20"/>
          <w:szCs w:val="20"/>
          <w:rtl/>
          <w:lang w:bidi="ar-SA"/>
        </w:rPr>
        <w:t xml:space="preserve"> جریمة تخلف مدیر یا مدیران تصفیه در مورد تقسیم دارایی شخص حقوقی قبل از تصفیة امور مالیاتی شخص‌ حقوقی یا قبل از سپردن تأمین مقرر موضوع مادة (</w:t>
      </w:r>
      <w:r w:rsidRPr="00BB3877">
        <w:rPr>
          <w:rFonts w:ascii="IRANSans" w:eastAsia="Times New Roman" w:hAnsi="IRANSans" w:cs="Times New Roman"/>
          <w:sz w:val="20"/>
          <w:szCs w:val="20"/>
          <w:rtl/>
        </w:rPr>
        <w:t xml:space="preserve">۱۱۸) </w:t>
      </w:r>
      <w:r w:rsidRPr="00BB3877">
        <w:rPr>
          <w:rFonts w:ascii="IRANSans" w:eastAsia="Times New Roman" w:hAnsi="IRANSans" w:cs="Times New Roman"/>
          <w:sz w:val="20"/>
          <w:szCs w:val="20"/>
          <w:rtl/>
          <w:lang w:bidi="ar-SA"/>
        </w:rPr>
        <w:t>این قانون‌ معادل بیست درصد(</w:t>
      </w:r>
      <w:r w:rsidRPr="00BB3877">
        <w:rPr>
          <w:rFonts w:ascii="IRANSans" w:eastAsia="Times New Roman" w:hAnsi="IRANSans" w:cs="Times New Roman"/>
          <w:sz w:val="20"/>
          <w:szCs w:val="20"/>
          <w:rtl/>
        </w:rPr>
        <w:t xml:space="preserve">۲۰%) </w:t>
      </w:r>
      <w:r w:rsidRPr="00BB3877">
        <w:rPr>
          <w:rFonts w:ascii="IRANSans" w:eastAsia="Times New Roman" w:hAnsi="IRANSans" w:cs="Times New Roman"/>
          <w:sz w:val="20"/>
          <w:szCs w:val="20"/>
          <w:rtl/>
          <w:lang w:bidi="ar-SA"/>
        </w:rPr>
        <w:t>مالیات متعلق خواهد بود که از مدیر یا مدیران تصفیه ‌وصول می‌گردد.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۱۹۷-</w:t>
      </w:r>
      <w:r w:rsidRPr="00BB3877">
        <w:rPr>
          <w:rFonts w:ascii="IRANSans" w:eastAsia="Times New Roman" w:hAnsi="IRANSans" w:cs="Times New Roman"/>
          <w:sz w:val="20"/>
          <w:szCs w:val="20"/>
          <w:rtl/>
          <w:lang w:bidi="ar-SA"/>
        </w:rPr>
        <w:t xml:space="preserve"> نسبت به اشخاصی که به شرح مقررات این قانون مکلف به تسلیم صورت یا فهرست یا قرارداد یا مشخصات راجع به مودی می‌باشند،‌ در صورتی که از تسلیم آنها در موعد مقرر خودداری و یا بر خلاف واقع تسلیم نمایند، جریمه متعلق در مورد حقوق عبارت خواهد بود از دو درصد (</w:t>
      </w:r>
      <w:r w:rsidRPr="00BB3877">
        <w:rPr>
          <w:rFonts w:ascii="IRANSans" w:eastAsia="Times New Roman" w:hAnsi="IRANSans" w:cs="Times New Roman"/>
          <w:sz w:val="20"/>
          <w:szCs w:val="20"/>
          <w:rtl/>
        </w:rPr>
        <w:t xml:space="preserve">۲%) </w:t>
      </w:r>
      <w:r w:rsidRPr="00BB3877">
        <w:rPr>
          <w:rFonts w:ascii="IRANSans" w:eastAsia="Times New Roman" w:hAnsi="IRANSans" w:cs="Times New Roman"/>
          <w:sz w:val="20"/>
          <w:szCs w:val="20"/>
          <w:rtl/>
          <w:lang w:bidi="ar-SA"/>
        </w:rPr>
        <w:t>حقوق‌ پرداختی و در خصوص پیمان</w:t>
      </w:r>
      <w:r w:rsidRPr="00BB3877">
        <w:rPr>
          <w:rFonts w:ascii="IRANSans" w:eastAsia="Times New Roman" w:hAnsi="IRANSans" w:cs="Times New Roman"/>
          <w:sz w:val="20"/>
          <w:szCs w:val="20"/>
          <w:rtl/>
          <w:lang w:bidi="ar-SA"/>
        </w:rPr>
        <w:softHyphen/>
        <w:t>کاری یک درصد (</w:t>
      </w:r>
      <w:r w:rsidRPr="00BB3877">
        <w:rPr>
          <w:rFonts w:ascii="IRANSans" w:eastAsia="Times New Roman" w:hAnsi="IRANSans" w:cs="Times New Roman"/>
          <w:sz w:val="20"/>
          <w:szCs w:val="20"/>
          <w:rtl/>
        </w:rPr>
        <w:t xml:space="preserve">۱%) </w:t>
      </w:r>
      <w:r w:rsidRPr="00BB3877">
        <w:rPr>
          <w:rFonts w:ascii="IRANSans" w:eastAsia="Times New Roman" w:hAnsi="IRANSans" w:cs="Times New Roman"/>
          <w:sz w:val="20"/>
          <w:szCs w:val="20"/>
          <w:rtl/>
          <w:lang w:bidi="ar-SA"/>
        </w:rPr>
        <w:t>کل مبلغ قرارداد و در هر حال با مودی متضامنا مسئول جبران زیان وارده به دولت خواهند بود.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۱۹۷-</w:t>
      </w:r>
      <w:r w:rsidRPr="00BB3877">
        <w:rPr>
          <w:rFonts w:ascii="IRANSans" w:eastAsia="Times New Roman" w:hAnsi="IRANSans" w:cs="Times New Roman"/>
          <w:sz w:val="20"/>
          <w:szCs w:val="20"/>
          <w:rtl/>
          <w:lang w:bidi="ar-SA"/>
        </w:rPr>
        <w:t xml:space="preserve"> نسبت به اشخاصی که به شرح مقررات این قانون مکلف به تسلیم صورت یا فهرست یا قرارداد یا مشخصات راجع به مودی می‌باشند،‌ در صورتی که از تسلیم آنها در موعد مقرر خودداری و یا بر خلاف واقع تسلیم نمایند، جریمه متعلق در مورد حقوق عبارت خواهد بود از دو درصد (</w:t>
      </w:r>
      <w:r w:rsidRPr="00BB3877">
        <w:rPr>
          <w:rFonts w:ascii="IRANSans" w:eastAsia="Times New Roman" w:hAnsi="IRANSans" w:cs="Times New Roman"/>
          <w:sz w:val="20"/>
          <w:szCs w:val="20"/>
          <w:rtl/>
        </w:rPr>
        <w:t xml:space="preserve">۲%) </w:t>
      </w:r>
      <w:r w:rsidRPr="00BB3877">
        <w:rPr>
          <w:rFonts w:ascii="IRANSans" w:eastAsia="Times New Roman" w:hAnsi="IRANSans" w:cs="Times New Roman"/>
          <w:sz w:val="20"/>
          <w:szCs w:val="20"/>
          <w:rtl/>
          <w:lang w:bidi="ar-SA"/>
        </w:rPr>
        <w:t>حقوق‌ پرداختی و در خصوص پیمان</w:t>
      </w:r>
      <w:r w:rsidRPr="00BB3877">
        <w:rPr>
          <w:rFonts w:ascii="IRANSans" w:eastAsia="Times New Roman" w:hAnsi="IRANSans" w:cs="Times New Roman"/>
          <w:sz w:val="20"/>
          <w:szCs w:val="20"/>
          <w:rtl/>
          <w:lang w:bidi="ar-SA"/>
        </w:rPr>
        <w:softHyphen/>
        <w:t>کاری یک درصد (</w:t>
      </w:r>
      <w:r w:rsidRPr="00BB3877">
        <w:rPr>
          <w:rFonts w:ascii="IRANSans" w:eastAsia="Times New Roman" w:hAnsi="IRANSans" w:cs="Times New Roman"/>
          <w:sz w:val="20"/>
          <w:szCs w:val="20"/>
          <w:rtl/>
        </w:rPr>
        <w:t xml:space="preserve">۱%) </w:t>
      </w:r>
      <w:r w:rsidRPr="00BB3877">
        <w:rPr>
          <w:rFonts w:ascii="IRANSans" w:eastAsia="Times New Roman" w:hAnsi="IRANSans" w:cs="Times New Roman"/>
          <w:sz w:val="20"/>
          <w:szCs w:val="20"/>
          <w:rtl/>
          <w:lang w:bidi="ar-SA"/>
        </w:rPr>
        <w:t>کل مبلغ قرارداد و در هر حال با مودی متضامنا مسئول جبران زیان وارده به دولت خواهند بود.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۱۹۸-</w:t>
      </w:r>
      <w:r w:rsidRPr="00BB3877">
        <w:rPr>
          <w:rFonts w:ascii="IRANSans" w:eastAsia="Times New Roman" w:hAnsi="IRANSans" w:cs="Times New Roman"/>
          <w:sz w:val="18"/>
          <w:szCs w:val="18"/>
          <w:rtl/>
          <w:lang w:bidi="ar-SA"/>
        </w:rPr>
        <w:t xml:space="preserve"> </w:t>
      </w:r>
      <w:r w:rsidRPr="00BB3877">
        <w:rPr>
          <w:rFonts w:ascii="IRANSans" w:eastAsia="Times New Roman" w:hAnsi="IRANSans" w:cs="Times New Roman"/>
          <w:b/>
          <w:bCs/>
          <w:sz w:val="18"/>
          <w:szCs w:val="18"/>
          <w:rtl/>
          <w:lang w:bidi="ar-SA"/>
        </w:rPr>
        <w:t>در شرکتهای منحله، مدیران تصفیه اشخاص حقوقی و در سایر شرکتها مدیران اشخاص حقوقی غیردولتی به‌طور جمعی یا فردی، نسبت به پرداخت مالیات بر درآمد اشخاص حقوقی و همچنین مالیات‌هایی که اشخاص حقوقی به ‌موجب این قانون و قانون مالیات بر ارزش افزوده مکلف به کسر یا وصول یا ایصال آن می‌باشند و در دوران مدیریت آنها قطعی شده باشد با شخص حقوقی مسوولیت تضامنی خواهند داشت. این مسوولیت مانع از مراجعه ضامنها به شخص حقوقی نیست.</w:t>
      </w:r>
      <w:r w:rsidRPr="00BB3877">
        <w:rPr>
          <w:rFonts w:ascii="IRANSans" w:eastAsia="Times New Roman" w:hAnsi="IRANSans" w:cs="Times New Roman"/>
          <w:sz w:val="16"/>
          <w:szCs w:val="16"/>
          <w:rtl/>
          <w:lang w:bidi="ar-SA"/>
        </w:rPr>
        <w:t>(</w:t>
      </w:r>
      <w:r w:rsidRPr="00BB3877">
        <w:rPr>
          <w:rFonts w:ascii="IRANSans" w:eastAsia="Times New Roman" w:hAnsi="IRANSans" w:cs="Times New Roman"/>
          <w:sz w:val="16"/>
          <w:szCs w:val="16"/>
          <w:rtl/>
        </w:rPr>
        <w:t>۱)</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۱۹۹-</w:t>
      </w:r>
      <w:r w:rsidRPr="00BB3877">
        <w:rPr>
          <w:rFonts w:ascii="IRANSans" w:eastAsia="Times New Roman" w:hAnsi="IRANSans" w:cs="Times New Roman"/>
          <w:sz w:val="18"/>
          <w:szCs w:val="18"/>
          <w:rtl/>
          <w:lang w:bidi="ar-SA"/>
        </w:rPr>
        <w:t xml:space="preserve"> </w:t>
      </w:r>
      <w:r w:rsidRPr="00BB3877">
        <w:rPr>
          <w:rFonts w:ascii="IRANSans" w:eastAsia="Times New Roman" w:hAnsi="IRANSans" w:cs="Times New Roman"/>
          <w:b/>
          <w:bCs/>
          <w:sz w:val="18"/>
          <w:szCs w:val="18"/>
          <w:rtl/>
          <w:lang w:bidi="ar-SA"/>
        </w:rPr>
        <w:t>هر شخص حقیقی یا حقوقی که به ‌موجب مقررات این قانون مکلف به کسر و ایصال مالیات مودیان دیگر است درصورت تخلف از انجام وظایف مقرره علاوه بر مسوولیت تضامنی که با مودی در پرداخت مالیات خواهد داشت، مشمول جریمه‌ای معادل ده ‌درصد(</w:t>
      </w:r>
      <w:r w:rsidRPr="00BB3877">
        <w:rPr>
          <w:rFonts w:ascii="IRANSans" w:eastAsia="Times New Roman" w:hAnsi="IRANSans" w:cs="Times New Roman"/>
          <w:b/>
          <w:bCs/>
          <w:sz w:val="18"/>
          <w:szCs w:val="18"/>
          <w:rtl/>
        </w:rPr>
        <w:t xml:space="preserve">۱۰%) </w:t>
      </w:r>
      <w:r w:rsidRPr="00BB3877">
        <w:rPr>
          <w:rFonts w:ascii="IRANSans" w:eastAsia="Times New Roman" w:hAnsi="IRANSans" w:cs="Times New Roman"/>
          <w:b/>
          <w:bCs/>
          <w:sz w:val="18"/>
          <w:szCs w:val="18"/>
          <w:rtl/>
          <w:lang w:bidi="ar-SA"/>
        </w:rPr>
        <w:t>مالیات پرداخت نشده در موعد مقرر و دو</w:t>
      </w:r>
      <w:r w:rsidRPr="00BB3877">
        <w:rPr>
          <w:rFonts w:ascii="IRANSans" w:eastAsia="Times New Roman" w:hAnsi="IRANSans" w:cs="Times New Roman"/>
          <w:b/>
          <w:bCs/>
          <w:sz w:val="18"/>
          <w:szCs w:val="18"/>
          <w:rtl/>
          <w:lang w:bidi="ar-SA"/>
        </w:rPr>
        <w:softHyphen/>
        <w:t xml:space="preserve"> و نیم</w:t>
      </w:r>
      <w:r w:rsidRPr="00BB3877">
        <w:rPr>
          <w:rFonts w:ascii="IRANSans" w:eastAsia="Times New Roman" w:hAnsi="IRANSans" w:cs="Times New Roman"/>
          <w:b/>
          <w:bCs/>
          <w:sz w:val="18"/>
          <w:szCs w:val="18"/>
          <w:rtl/>
          <w:lang w:bidi="ar-SA"/>
        </w:rPr>
        <w:softHyphen/>
        <w:t>‌درصد(</w:t>
      </w:r>
      <w:r w:rsidRPr="00BB3877">
        <w:rPr>
          <w:rFonts w:ascii="IRANSans" w:eastAsia="Times New Roman" w:hAnsi="IRANSans" w:cs="Times New Roman"/>
          <w:b/>
          <w:bCs/>
          <w:sz w:val="18"/>
          <w:szCs w:val="18"/>
          <w:rtl/>
        </w:rPr>
        <w:t>۵/۲%)</w:t>
      </w:r>
      <w:r w:rsidRPr="00BB3877">
        <w:rPr>
          <w:rFonts w:ascii="IRANSans" w:eastAsia="Times New Roman" w:hAnsi="IRANSans" w:cs="Times New Roman"/>
          <w:b/>
          <w:bCs/>
          <w:sz w:val="18"/>
          <w:szCs w:val="18"/>
          <w:rtl/>
          <w:lang w:bidi="ar-SA"/>
        </w:rPr>
        <w:t xml:space="preserve"> مالیات به ازای هر ماه نسبت به مدت تأخیر از سررسید پرداخت، خواهد بود</w:t>
      </w:r>
      <w:r w:rsidRPr="00BB3877">
        <w:rPr>
          <w:rFonts w:ascii="IRANSans" w:eastAsia="Times New Roman" w:hAnsi="IRANSans" w:cs="Times New Roman"/>
          <w:b/>
          <w:bCs/>
          <w:sz w:val="18"/>
          <w:szCs w:val="18"/>
        </w:rPr>
        <w:t>.</w:t>
      </w:r>
    </w:p>
    <w:p w:rsidR="007C2814" w:rsidRDefault="00BB3877" w:rsidP="00F26320">
      <w:pPr>
        <w:spacing w:before="100" w:beforeAutospacing="1" w:after="100" w:afterAutospacing="1" w:line="276" w:lineRule="auto"/>
        <w:rPr>
          <w:rFonts w:ascii="IRANSans" w:eastAsia="Times New Roman" w:hAnsi="IRANSans" w:cs="Times New Roman"/>
          <w:sz w:val="16"/>
          <w:szCs w:val="16"/>
          <w:rtl/>
          <w:lang w:bidi="ar-SA"/>
        </w:rPr>
      </w:pPr>
      <w:r w:rsidRPr="00BB3877">
        <w:rPr>
          <w:rFonts w:ascii="IRANSans" w:eastAsia="Times New Roman" w:hAnsi="IRANSans" w:cs="Times New Roman"/>
          <w:b/>
          <w:bCs/>
          <w:sz w:val="18"/>
          <w:szCs w:val="18"/>
          <w:rtl/>
          <w:lang w:bidi="ar-SA"/>
        </w:rPr>
        <w:t>چنانچه مالیات توسط دریافت‌کننده وجوه پرداخت شود، دراین</w:t>
      </w:r>
      <w:r w:rsidRPr="00BB3877">
        <w:rPr>
          <w:rFonts w:ascii="IRANSans" w:eastAsia="Times New Roman" w:hAnsi="IRANSans" w:cs="Times New Roman"/>
          <w:b/>
          <w:bCs/>
          <w:sz w:val="18"/>
          <w:szCs w:val="18"/>
          <w:rtl/>
          <w:lang w:bidi="ar-SA"/>
        </w:rPr>
        <w:softHyphen/>
        <w:t>صورت جریمه دو و نیم ‌درصد(</w:t>
      </w:r>
      <w:r w:rsidRPr="00BB3877">
        <w:rPr>
          <w:rFonts w:ascii="IRANSans" w:eastAsia="Times New Roman" w:hAnsi="IRANSans" w:cs="Times New Roman"/>
          <w:b/>
          <w:bCs/>
          <w:sz w:val="18"/>
          <w:szCs w:val="18"/>
          <w:rtl/>
        </w:rPr>
        <w:t xml:space="preserve">۵/۲%) </w:t>
      </w:r>
      <w:r w:rsidRPr="00BB3877">
        <w:rPr>
          <w:rFonts w:ascii="IRANSans" w:eastAsia="Times New Roman" w:hAnsi="IRANSans" w:cs="Times New Roman"/>
          <w:b/>
          <w:bCs/>
          <w:sz w:val="18"/>
          <w:szCs w:val="18"/>
          <w:rtl/>
          <w:lang w:bidi="ar-SA"/>
        </w:rPr>
        <w:t>موضوع این ماده تا تاریخ پرداخت مالیات توسط مودی مزبور از مکلفین به کسر و ایصال مالیات، مطالبه و وصول خواهد شد.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۲۰۰-</w:t>
      </w:r>
      <w:r w:rsidRPr="00BB3877">
        <w:rPr>
          <w:rFonts w:ascii="IRANSans" w:eastAsia="Times New Roman" w:hAnsi="IRANSans" w:cs="Times New Roman"/>
          <w:sz w:val="20"/>
          <w:szCs w:val="20"/>
          <w:rtl/>
          <w:lang w:bidi="ar-SA"/>
        </w:rPr>
        <w:t xml:space="preserve"> در هر مورد که به موجب مقررات این قانون تکلیف یا وظیفه‌ای برای دفاتر اسناد رسمی مقرر گردیده است در صورت تخلف علاوه بر‌مسئولیت تضامنی سردفتر با مودی در پرداخت مالیات یا مالیات‌های متعلق مربوط، مشمول جریمه‌ای معادل بیست</w:t>
      </w:r>
      <w:r w:rsidRPr="00BB3877">
        <w:rPr>
          <w:rFonts w:ascii="IRANSans" w:eastAsia="Times New Roman" w:hAnsi="IRANSans" w:cs="Times New Roman"/>
          <w:sz w:val="20"/>
          <w:szCs w:val="20"/>
          <w:rtl/>
          <w:lang w:bidi="ar-SA"/>
        </w:rPr>
        <w:softHyphen/>
        <w:t>درصد (</w:t>
      </w:r>
      <w:r w:rsidRPr="00BB3877">
        <w:rPr>
          <w:rFonts w:ascii="IRANSans" w:eastAsia="Times New Roman" w:hAnsi="IRANSans" w:cs="Times New Roman"/>
          <w:sz w:val="20"/>
          <w:szCs w:val="20"/>
          <w:rtl/>
        </w:rPr>
        <w:t xml:space="preserve">۲۰%) </w:t>
      </w:r>
      <w:r w:rsidRPr="00BB3877">
        <w:rPr>
          <w:rFonts w:ascii="IRANSans" w:eastAsia="Times New Roman" w:hAnsi="IRANSans" w:cs="Times New Roman"/>
          <w:sz w:val="20"/>
          <w:szCs w:val="20"/>
          <w:rtl/>
          <w:lang w:bidi="ar-SA"/>
        </w:rPr>
        <w:t>آن نیز خواهد بود و در مورد تکرار‌ به «</w:t>
      </w:r>
      <w:r w:rsidRPr="00BB3877">
        <w:rPr>
          <w:rFonts w:ascii="IRANSans" w:eastAsia="Times New Roman" w:hAnsi="IRANSans" w:cs="Times New Roman"/>
          <w:b/>
          <w:bCs/>
          <w:sz w:val="18"/>
          <w:szCs w:val="18"/>
          <w:rtl/>
          <w:lang w:bidi="ar-SA"/>
        </w:rPr>
        <w:t>مجازات حبس تعزیری درجه</w:t>
      </w:r>
      <w:r w:rsidRPr="00BB3877">
        <w:rPr>
          <w:rFonts w:ascii="IRANSans" w:eastAsia="Times New Roman" w:hAnsi="IRANSans" w:cs="Times New Roman"/>
          <w:b/>
          <w:bCs/>
          <w:sz w:val="20"/>
          <w:szCs w:val="20"/>
          <w:rtl/>
          <w:lang w:bidi="ar-SA"/>
        </w:rPr>
        <w:t xml:space="preserve"> </w:t>
      </w:r>
      <w:r w:rsidRPr="00BB3877">
        <w:rPr>
          <w:rFonts w:ascii="IRANSans" w:eastAsia="Times New Roman" w:hAnsi="IRANSans" w:cs="Times New Roman"/>
          <w:b/>
          <w:bCs/>
          <w:sz w:val="18"/>
          <w:szCs w:val="18"/>
          <w:rtl/>
          <w:lang w:bidi="ar-SA"/>
        </w:rPr>
        <w:t>شش</w:t>
      </w:r>
      <w:r w:rsidRPr="00BB3877">
        <w:rPr>
          <w:rFonts w:ascii="IRANSans" w:eastAsia="Times New Roman" w:hAnsi="IRANSans" w:cs="Times New Roman"/>
          <w:sz w:val="20"/>
          <w:szCs w:val="20"/>
          <w:rtl/>
          <w:lang w:bidi="ar-SA"/>
        </w:rPr>
        <w:t>»</w:t>
      </w:r>
      <w:r w:rsidRPr="00BB3877">
        <w:rPr>
          <w:rFonts w:ascii="IRANSans" w:eastAsia="Times New Roman" w:hAnsi="IRANSans" w:cs="Times New Roman"/>
          <w:sz w:val="16"/>
          <w:szCs w:val="16"/>
          <w:rtl/>
          <w:lang w:bidi="ar-SA"/>
        </w:rPr>
        <w:t>(</w:t>
      </w:r>
      <w:r w:rsidRPr="00BB3877">
        <w:rPr>
          <w:rFonts w:ascii="IRANSans" w:eastAsia="Times New Roman" w:hAnsi="IRANSans" w:cs="Times New Roman"/>
          <w:sz w:val="16"/>
          <w:szCs w:val="16"/>
          <w:rtl/>
        </w:rPr>
        <w:t>۱)</w:t>
      </w:r>
      <w:r w:rsidRPr="00BB3877">
        <w:rPr>
          <w:rFonts w:ascii="IRANSans" w:eastAsia="Times New Roman" w:hAnsi="IRANSans" w:cs="Times New Roman"/>
          <w:sz w:val="20"/>
          <w:szCs w:val="20"/>
          <w:rtl/>
          <w:lang w:bidi="ar-SA"/>
        </w:rPr>
        <w:t xml:space="preserve"> نیز با رعایت مقررات مربوط محکوم خواهد شد.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۲۰۱-</w:t>
      </w:r>
      <w:r w:rsidRPr="00BB3877">
        <w:rPr>
          <w:rFonts w:ascii="IRANSans" w:eastAsia="Times New Roman" w:hAnsi="IRANSans" w:cs="Times New Roman"/>
          <w:sz w:val="20"/>
          <w:szCs w:val="20"/>
          <w:rtl/>
          <w:lang w:bidi="ar-SA"/>
        </w:rPr>
        <w:t xml:space="preserve"> هرگاه مودی به قصد فرار از مالیات از روی علم و عمد به ترازنامه و حساب سود و زیان یا به دفاتر و اسناد و مدارکی که برای تشخیص ‌مالیات ملاک عمل می‌باشد و برخلاف حقیقت تهیه و تنظیم شده است استناد نماید یا برای سه سال متوالی از تسلیم اظهارنامه مالیاتی و ترازنامه و‌حساب سود و زیان خودداری کند علاوه بر جریمه‌ها و مجازات‌های مقرر در این قانون از کلیه معافیت‌ها و بخشودگی‌های قانونی در مدت مذکور‌محروم خواهدشد.</w:t>
      </w:r>
      <w:r w:rsidRPr="00BB3877">
        <w:rPr>
          <w:rFonts w:ascii="IRANSans" w:eastAsia="Times New Roman" w:hAnsi="IRANSans" w:cs="Times New Roman"/>
          <w:sz w:val="16"/>
          <w:szCs w:val="16"/>
          <w:rtl/>
          <w:lang w:bidi="ar-SA"/>
        </w:rPr>
        <w:t>(</w:t>
      </w:r>
      <w:r w:rsidRPr="00BB3877">
        <w:rPr>
          <w:rFonts w:ascii="IRANSans" w:eastAsia="Times New Roman" w:hAnsi="IRANSans" w:cs="Times New Roman"/>
          <w:sz w:val="16"/>
          <w:szCs w:val="16"/>
          <w:rtl/>
        </w:rPr>
        <w:t>۱)</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Pr>
      </w:pPr>
      <w:r w:rsidRPr="00BB3877">
        <w:rPr>
          <w:rFonts w:ascii="IRANSans" w:eastAsia="Times New Roman" w:hAnsi="IRANSans" w:cs="Times New Roman"/>
          <w:b/>
          <w:bCs/>
          <w:sz w:val="18"/>
          <w:szCs w:val="18"/>
          <w:rtl/>
          <w:lang w:bidi="ar-SA"/>
        </w:rPr>
        <w:t xml:space="preserve">ماده </w:t>
      </w:r>
      <w:r w:rsidRPr="00BB3877">
        <w:rPr>
          <w:rFonts w:ascii="IRANSans" w:eastAsia="Times New Roman" w:hAnsi="IRANSans" w:cs="Times New Roman"/>
          <w:b/>
          <w:bCs/>
          <w:sz w:val="18"/>
          <w:szCs w:val="18"/>
          <w:rtl/>
        </w:rPr>
        <w:t>۲۰۲-</w:t>
      </w:r>
      <w:r w:rsidRPr="00BB3877">
        <w:rPr>
          <w:rFonts w:ascii="IRANSans" w:eastAsia="Times New Roman" w:hAnsi="IRANSans" w:cs="Times New Roman"/>
          <w:sz w:val="20"/>
          <w:szCs w:val="20"/>
          <w:rtl/>
          <w:lang w:bidi="ar-SA"/>
        </w:rPr>
        <w:t xml:space="preserve"> وزارت امور اقتصادی و دارایی یا سازمان امور مالیاتی کشور می‌تواند از خروج</w:t>
      </w:r>
      <w:r w:rsidRPr="00BB3877">
        <w:rPr>
          <w:rFonts w:ascii="IRANSans" w:eastAsia="Times New Roman" w:hAnsi="IRANSans" w:cs="Times New Roman"/>
          <w:sz w:val="20"/>
          <w:szCs w:val="20"/>
          <w:lang w:bidi="ar-SA"/>
        </w:rPr>
        <w:t xml:space="preserve"> </w:t>
      </w:r>
      <w:r w:rsidRPr="00BB3877">
        <w:rPr>
          <w:rFonts w:ascii="IRANSans" w:eastAsia="Times New Roman" w:hAnsi="IRANSans" w:cs="Times New Roman"/>
          <w:sz w:val="20"/>
          <w:szCs w:val="20"/>
          <w:rtl/>
          <w:lang w:bidi="ar-SA"/>
        </w:rPr>
        <w:t>بدهکاران مالیاتی که میزان بدهی قطعی آنها از</w:t>
      </w:r>
      <w:r w:rsidRPr="00BB3877">
        <w:rPr>
          <w:rFonts w:ascii="IRANSans" w:eastAsia="Times New Roman" w:hAnsi="IRANSans" w:cs="Times New Roman"/>
          <w:b/>
          <w:bCs/>
          <w:sz w:val="20"/>
          <w:szCs w:val="20"/>
          <w:rtl/>
          <w:lang w:bidi="ar-SA"/>
        </w:rPr>
        <w:t>«</w:t>
      </w:r>
      <w:r w:rsidRPr="00BB3877">
        <w:rPr>
          <w:rFonts w:ascii="IRANSans" w:eastAsia="Times New Roman" w:hAnsi="IRANSans" w:cs="Times New Roman"/>
          <w:b/>
          <w:bCs/>
          <w:sz w:val="18"/>
          <w:szCs w:val="18"/>
          <w:rtl/>
          <w:lang w:bidi="ar-SA"/>
        </w:rPr>
        <w:t>برای اشخاص حقوقی تولیدی دارای پروانه بهره‌برداری از مراجع قانونی ذی‌ربط از بیست درصد(</w:t>
      </w:r>
      <w:r w:rsidRPr="00BB3877">
        <w:rPr>
          <w:rFonts w:ascii="IRANSans" w:eastAsia="Times New Roman" w:hAnsi="IRANSans" w:cs="Times New Roman"/>
          <w:b/>
          <w:bCs/>
          <w:sz w:val="18"/>
          <w:szCs w:val="18"/>
          <w:rtl/>
        </w:rPr>
        <w:t xml:space="preserve">۲۰%) </w:t>
      </w:r>
      <w:r w:rsidRPr="00BB3877">
        <w:rPr>
          <w:rFonts w:ascii="IRANSans" w:eastAsia="Times New Roman" w:hAnsi="IRANSans" w:cs="Times New Roman"/>
          <w:b/>
          <w:bCs/>
          <w:sz w:val="18"/>
          <w:szCs w:val="18"/>
          <w:rtl/>
          <w:lang w:bidi="ar-SA"/>
        </w:rPr>
        <w:t>سرمایه ثبت شده و یا مبلغ پنج میلیارد(</w:t>
      </w:r>
      <w:r w:rsidRPr="00BB3877">
        <w:rPr>
          <w:rFonts w:ascii="IRANSans" w:eastAsia="Times New Roman" w:hAnsi="IRANSans" w:cs="Times New Roman"/>
          <w:b/>
          <w:bCs/>
          <w:sz w:val="18"/>
          <w:szCs w:val="18"/>
          <w:rtl/>
        </w:rPr>
        <w:t>۵,۰۰۰,۰۰۰,۰۰۰</w:t>
      </w:r>
      <w:r w:rsidRPr="00BB3877">
        <w:rPr>
          <w:rFonts w:ascii="IRANSans" w:eastAsia="Times New Roman" w:hAnsi="IRANSans" w:cs="Times New Roman"/>
          <w:b/>
          <w:bCs/>
          <w:sz w:val="18"/>
          <w:szCs w:val="18"/>
          <w:rtl/>
          <w:lang w:bidi="ar-SA"/>
        </w:rPr>
        <w:t>) ریال، سایر اشخاص حقوقی و اشخاص حقیقی تولیدی از ده‌درصد(</w:t>
      </w:r>
      <w:r w:rsidRPr="00BB3877">
        <w:rPr>
          <w:rFonts w:ascii="IRANSans" w:eastAsia="Times New Roman" w:hAnsi="IRANSans" w:cs="Times New Roman"/>
          <w:b/>
          <w:bCs/>
          <w:sz w:val="18"/>
          <w:szCs w:val="18"/>
          <w:rtl/>
        </w:rPr>
        <w:t xml:space="preserve">۱۰%) </w:t>
      </w:r>
      <w:r w:rsidRPr="00BB3877">
        <w:rPr>
          <w:rFonts w:ascii="IRANSans" w:eastAsia="Times New Roman" w:hAnsi="IRANSans" w:cs="Times New Roman"/>
          <w:b/>
          <w:bCs/>
          <w:sz w:val="18"/>
          <w:szCs w:val="18"/>
          <w:rtl/>
          <w:lang w:bidi="ar-SA"/>
        </w:rPr>
        <w:t>سرمایه ثبت شده و یا دو میلیارد (</w:t>
      </w:r>
      <w:r w:rsidRPr="00BB3877">
        <w:rPr>
          <w:rFonts w:ascii="IRANSans" w:eastAsia="Times New Roman" w:hAnsi="IRANSans" w:cs="Times New Roman"/>
          <w:b/>
          <w:bCs/>
          <w:sz w:val="18"/>
          <w:szCs w:val="18"/>
          <w:rtl/>
        </w:rPr>
        <w:t xml:space="preserve">۲,۰۰۰,۰۰۰,۰۰۰) </w:t>
      </w:r>
      <w:r w:rsidRPr="00BB3877">
        <w:rPr>
          <w:rFonts w:ascii="IRANSans" w:eastAsia="Times New Roman" w:hAnsi="IRANSans" w:cs="Times New Roman"/>
          <w:b/>
          <w:bCs/>
          <w:sz w:val="18"/>
          <w:szCs w:val="18"/>
          <w:rtl/>
          <w:lang w:bidi="ar-SA"/>
        </w:rPr>
        <w:t>ریال و سایر اشخاص حقیقی از یکصد میلیون(</w:t>
      </w:r>
      <w:r w:rsidRPr="00BB3877">
        <w:rPr>
          <w:rFonts w:ascii="IRANSans" w:eastAsia="Times New Roman" w:hAnsi="IRANSans" w:cs="Times New Roman"/>
          <w:b/>
          <w:bCs/>
          <w:sz w:val="18"/>
          <w:szCs w:val="18"/>
          <w:rtl/>
        </w:rPr>
        <w:t xml:space="preserve">۱۰۰,۰۰۰,۰۰۰) </w:t>
      </w:r>
      <w:r w:rsidRPr="00BB3877">
        <w:rPr>
          <w:rFonts w:ascii="IRANSans" w:eastAsia="Times New Roman" w:hAnsi="IRANSans" w:cs="Times New Roman"/>
          <w:b/>
          <w:bCs/>
          <w:sz w:val="18"/>
          <w:szCs w:val="18"/>
          <w:rtl/>
          <w:lang w:bidi="ar-SA"/>
        </w:rPr>
        <w:t>ریال»</w:t>
      </w:r>
      <w:r w:rsidRPr="00BB3877">
        <w:rPr>
          <w:rFonts w:ascii="IRANSans" w:eastAsia="Times New Roman" w:hAnsi="IRANSans" w:cs="Times New Roman"/>
          <w:sz w:val="16"/>
          <w:szCs w:val="16"/>
          <w:rtl/>
          <w:lang w:bidi="ar-SA"/>
        </w:rPr>
        <w:t>(</w:t>
      </w:r>
      <w:r w:rsidRPr="00BB3877">
        <w:rPr>
          <w:rFonts w:ascii="IRANSans" w:eastAsia="Times New Roman" w:hAnsi="IRANSans" w:cs="Times New Roman"/>
          <w:sz w:val="16"/>
          <w:szCs w:val="16"/>
          <w:rtl/>
        </w:rPr>
        <w:t>۱)</w:t>
      </w:r>
      <w:r w:rsidRPr="00BB3877">
        <w:rPr>
          <w:rFonts w:ascii="IRANSans" w:eastAsia="Times New Roman" w:hAnsi="IRANSans" w:cs="Times New Roman"/>
          <w:sz w:val="20"/>
          <w:szCs w:val="20"/>
          <w:rtl/>
          <w:lang w:bidi="ar-SA"/>
        </w:rPr>
        <w:t xml:space="preserve"> بیشتر‌است از کشور جلوگیری نماید.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tl/>
        </w:rPr>
      </w:pPr>
      <w:r w:rsidRPr="00BB3877">
        <w:rPr>
          <w:rFonts w:ascii="IRANSans" w:eastAsia="Times New Roman" w:hAnsi="IRANSans" w:cs="Times New Roman"/>
          <w:b/>
          <w:bCs/>
          <w:sz w:val="18"/>
          <w:szCs w:val="18"/>
          <w:rtl/>
          <w:lang w:bidi="ar-SA"/>
        </w:rPr>
        <w:t>حکم این ماده در مورد اشخاص عازم سفر واجب با درخواست و تأیید مراجع ذی‌ربط اعزام‌کننده مبنی بر میسور نبودن پرداخت بدهی مالیاتی مربوط، با اخذ تضمین لازم جاری نمی‌باشد.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tl/>
        </w:rPr>
      </w:pPr>
      <w:r w:rsidRPr="00BB3877">
        <w:rPr>
          <w:rFonts w:ascii="IRANSans" w:eastAsia="Times New Roman" w:hAnsi="IRANSans" w:cs="Times New Roman"/>
          <w:sz w:val="20"/>
          <w:szCs w:val="20"/>
          <w:rtl/>
          <w:lang w:bidi="ar-SA"/>
        </w:rPr>
        <w:lastRenderedPageBreak/>
        <w:t>حکم این ماده در مورد مدیر یا مدیران مسئول اشخاص حقوقی خصوصی بابت بدهی قطعی مالیاتی شخص حقوقی اعم از‌مالیات بر درآمد شخص حقوقی یا مالیات‌هایی که به موجب این قانون شخص حقوقی مکلف به کسر و ایصال آن می‌باشد و مربوط به دوران ‌مدیریت آنان بوده نیز جاری است. مراجع ذیربط با اعلام وزارت یا سازمان‌مزبور مکلف به اجرای این ماده می‌باشند.</w:t>
      </w:r>
    </w:p>
    <w:p w:rsidR="00BB3877" w:rsidRPr="00BB3877" w:rsidRDefault="00BB3877" w:rsidP="00F26320">
      <w:pPr>
        <w:spacing w:before="100" w:beforeAutospacing="1" w:after="100" w:afterAutospacing="1" w:line="276" w:lineRule="auto"/>
        <w:rPr>
          <w:rFonts w:ascii="Times New Roman" w:eastAsia="Times New Roman" w:hAnsi="Times New Roman" w:cs="Times New Roman"/>
          <w:sz w:val="24"/>
          <w:szCs w:val="24"/>
          <w:rtl/>
        </w:rPr>
      </w:pPr>
      <w:r w:rsidRPr="00BB3877">
        <w:rPr>
          <w:rFonts w:ascii="IRANSans" w:eastAsia="Times New Roman" w:hAnsi="IRANSans" w:cs="Times New Roman"/>
          <w:b/>
          <w:bCs/>
          <w:sz w:val="18"/>
          <w:szCs w:val="18"/>
          <w:rtl/>
          <w:lang w:bidi="ar-SA"/>
        </w:rPr>
        <w:t>تبصره -</w:t>
      </w:r>
      <w:r w:rsidRPr="00BB3877">
        <w:rPr>
          <w:rFonts w:ascii="IRANSans" w:eastAsia="Times New Roman" w:hAnsi="IRANSans" w:cs="Times New Roman"/>
          <w:sz w:val="20"/>
          <w:szCs w:val="20"/>
          <w:rtl/>
          <w:lang w:bidi="ar-SA"/>
        </w:rPr>
        <w:t xml:space="preserve"> در صورتی که مودیان مالیاتی به قصد فرار از پرداخت مالیات اقدام به نقل و انتقال اموال خود به همسر و یا فرزندان نمایند سازمان امور مالیاتی کشور می‌تواند نسبت به ابطال اسناد مذکور از طریق مراجع قضایی اقدام نماید.</w:t>
      </w:r>
    </w:p>
    <w:p w:rsidR="00A12060" w:rsidRPr="00A12060" w:rsidRDefault="00BB3877" w:rsidP="001B16E1">
      <w:pPr>
        <w:pStyle w:val="NormalWeb"/>
        <w:bidi/>
        <w:rPr>
          <w:rFonts w:ascii="Arial" w:hAnsi="Arial" w:cs="Arial"/>
          <w:b/>
          <w:bCs/>
          <w:sz w:val="32"/>
          <w:szCs w:val="32"/>
          <w:rtl/>
        </w:rPr>
      </w:pPr>
      <w:r w:rsidRPr="00A12060">
        <w:rPr>
          <w:rFonts w:ascii="Arial" w:hAnsi="Arial" w:cs="Arial" w:hint="cs"/>
          <w:b/>
          <w:bCs/>
          <w:sz w:val="32"/>
          <w:szCs w:val="32"/>
          <w:rtl/>
        </w:rPr>
        <w:t xml:space="preserve">قانون مالیات های مستقیم </w:t>
      </w:r>
      <w:r w:rsidRPr="00A12060">
        <w:rPr>
          <w:rFonts w:ascii="Arial" w:hAnsi="Arial" w:cs="Arial"/>
          <w:b/>
          <w:bCs/>
          <w:sz w:val="32"/>
          <w:szCs w:val="32"/>
          <w:rtl/>
        </w:rPr>
        <w:t>–</w:t>
      </w:r>
      <w:r w:rsidRPr="00A12060">
        <w:rPr>
          <w:rFonts w:ascii="Arial" w:hAnsi="Arial" w:cs="Arial" w:hint="cs"/>
          <w:b/>
          <w:bCs/>
          <w:sz w:val="32"/>
          <w:szCs w:val="32"/>
          <w:rtl/>
        </w:rPr>
        <w:t xml:space="preserve"> باب چهارم</w:t>
      </w:r>
      <w:r w:rsidR="001B16E1" w:rsidRPr="00A12060">
        <w:rPr>
          <w:rFonts w:ascii="Arial" w:hAnsi="Arial" w:cs="Arial" w:hint="cs"/>
          <w:b/>
          <w:bCs/>
          <w:sz w:val="32"/>
          <w:szCs w:val="32"/>
          <w:rtl/>
        </w:rPr>
        <w:t xml:space="preserve">:درمقررات مختلفه </w:t>
      </w:r>
    </w:p>
    <w:p w:rsidR="00BB3877" w:rsidRPr="00A12060" w:rsidRDefault="00BB3877" w:rsidP="00A12060">
      <w:pPr>
        <w:pStyle w:val="NormalWeb"/>
        <w:bidi/>
        <w:rPr>
          <w:rFonts w:ascii="Arial" w:hAnsi="Arial" w:cs="Arial"/>
          <w:b/>
          <w:bCs/>
          <w:sz w:val="32"/>
          <w:szCs w:val="32"/>
          <w:rtl/>
        </w:rPr>
      </w:pPr>
      <w:r w:rsidRPr="00A12060">
        <w:rPr>
          <w:rFonts w:ascii="Arial" w:hAnsi="Arial" w:cs="Arial" w:hint="cs"/>
          <w:b/>
          <w:bCs/>
          <w:sz w:val="32"/>
          <w:szCs w:val="32"/>
          <w:rtl/>
        </w:rPr>
        <w:t xml:space="preserve"> فصل هشتم  :ابلاغ  </w:t>
      </w:r>
      <w:r w:rsidRPr="00A12060">
        <w:rPr>
          <w:rFonts w:ascii="Arial" w:hAnsi="Arial" w:cs="Arial"/>
          <w:b/>
          <w:bCs/>
          <w:sz w:val="32"/>
          <w:szCs w:val="32"/>
          <w:rtl/>
        </w:rPr>
        <w:t>–</w:t>
      </w:r>
      <w:r w:rsidRPr="00A12060">
        <w:rPr>
          <w:rFonts w:ascii="Arial" w:hAnsi="Arial" w:cs="Arial" w:hint="cs"/>
          <w:b/>
          <w:bCs/>
          <w:sz w:val="32"/>
          <w:szCs w:val="32"/>
          <w:rtl/>
        </w:rPr>
        <w:t xml:space="preserve"> شامل مواد قانونی </w:t>
      </w:r>
      <w:r w:rsidR="00AB66AE" w:rsidRPr="00A12060">
        <w:rPr>
          <w:rFonts w:ascii="Arial" w:hAnsi="Arial" w:cs="Arial" w:hint="cs"/>
          <w:b/>
          <w:bCs/>
          <w:sz w:val="32"/>
          <w:szCs w:val="32"/>
          <w:rtl/>
        </w:rPr>
        <w:t>203</w:t>
      </w:r>
      <w:r w:rsidRPr="00A12060">
        <w:rPr>
          <w:rFonts w:ascii="Arial" w:hAnsi="Arial" w:cs="Arial" w:hint="cs"/>
          <w:b/>
          <w:bCs/>
          <w:sz w:val="32"/>
          <w:szCs w:val="32"/>
          <w:rtl/>
        </w:rPr>
        <w:t xml:space="preserve">   الی </w:t>
      </w:r>
      <w:r w:rsidR="00AB66AE" w:rsidRPr="00A12060">
        <w:rPr>
          <w:rFonts w:ascii="Arial" w:hAnsi="Arial" w:cs="Arial" w:hint="cs"/>
          <w:b/>
          <w:bCs/>
          <w:sz w:val="32"/>
          <w:szCs w:val="32"/>
          <w:rtl/>
        </w:rPr>
        <w:t>209</w:t>
      </w:r>
    </w:p>
    <w:p w:rsidR="00AB66AE" w:rsidRPr="00AB66AE" w:rsidRDefault="00AB66AE" w:rsidP="00F26320">
      <w:pPr>
        <w:spacing w:before="100" w:beforeAutospacing="1" w:after="100" w:afterAutospacing="1" w:line="240" w:lineRule="auto"/>
        <w:rPr>
          <w:rFonts w:ascii="Times New Roman" w:eastAsia="Times New Roman" w:hAnsi="Times New Roman" w:cs="Times New Roman"/>
          <w:sz w:val="24"/>
          <w:szCs w:val="24"/>
        </w:rPr>
      </w:pPr>
      <w:r w:rsidRPr="00AB66AE">
        <w:rPr>
          <w:rFonts w:ascii="IRANSans" w:eastAsia="Times New Roman" w:hAnsi="IRANSans" w:cs="Times New Roman"/>
          <w:b/>
          <w:bCs/>
          <w:szCs w:val="20"/>
          <w:rtl/>
          <w:lang w:bidi="ar-SA"/>
        </w:rPr>
        <w:t xml:space="preserve">ماده </w:t>
      </w:r>
      <w:r w:rsidRPr="00AB66AE">
        <w:rPr>
          <w:rFonts w:ascii="IRANSans" w:eastAsia="Times New Roman" w:hAnsi="IRANSans" w:cs="Times New Roman"/>
          <w:b/>
          <w:bCs/>
          <w:szCs w:val="20"/>
          <w:rtl/>
        </w:rPr>
        <w:t>۲۰۳</w:t>
      </w:r>
      <w:r w:rsidRPr="00AB66AE">
        <w:rPr>
          <w:rFonts w:ascii="IRANSans" w:eastAsia="Times New Roman" w:hAnsi="IRANSans" w:cs="Times New Roman"/>
          <w:b/>
          <w:bCs/>
          <w:szCs w:val="20"/>
          <w:rtl/>
          <w:lang w:bidi="ar-SA"/>
        </w:rPr>
        <w:t xml:space="preserve"> ـ</w:t>
      </w:r>
      <w:r w:rsidRPr="00AB66AE">
        <w:rPr>
          <w:rFonts w:ascii="IRANSans" w:eastAsia="Times New Roman" w:hAnsi="IRANSans" w:cs="Times New Roman"/>
          <w:sz w:val="20"/>
          <w:szCs w:val="20"/>
          <w:rtl/>
          <w:lang w:bidi="ar-SA"/>
        </w:rPr>
        <w:t xml:space="preserve"> اوراق مالیاتی به طور کلی باید به شخص مودی‌ ابلاغ و در نسخة ثانی رسید اخذ گردد. هرگاه به خود مودی دسترسی‌ پیدا نشود اوراق مالیاتی باید در محل سکونت یا محل کار او به‌ یکی از بستگان یا مستخدمین او ابلاغ گردد مشروط بر این که به نظر مأمور ابلاغ سن ظاهری این اشخاص برای تمیز اهمیت اوراق مورد ابلاغ کافی بوده و بین مودی و شخصی که اوراق را دریافت می‌دارد تعارض منفعت نباشد.</w:t>
      </w:r>
    </w:p>
    <w:p w:rsidR="00AB66AE" w:rsidRPr="00AB66AE" w:rsidRDefault="00AB66AE" w:rsidP="00F26320">
      <w:pPr>
        <w:spacing w:before="100" w:beforeAutospacing="1" w:after="100" w:afterAutospacing="1" w:line="240" w:lineRule="auto"/>
        <w:rPr>
          <w:rFonts w:ascii="Times New Roman" w:eastAsia="Times New Roman" w:hAnsi="Times New Roman" w:cs="Times New Roman"/>
          <w:sz w:val="24"/>
          <w:szCs w:val="24"/>
          <w:rtl/>
        </w:rPr>
      </w:pPr>
      <w:r w:rsidRPr="00AB66AE">
        <w:rPr>
          <w:rFonts w:ascii="IRANSans" w:eastAsia="Times New Roman" w:hAnsi="IRANSans" w:cs="Times New Roman"/>
          <w:b/>
          <w:bCs/>
          <w:szCs w:val="20"/>
          <w:rtl/>
          <w:lang w:bidi="ar-SA"/>
        </w:rPr>
        <w:t xml:space="preserve">تبصره </w:t>
      </w:r>
      <w:r w:rsidRPr="00AB66AE">
        <w:rPr>
          <w:rFonts w:ascii="IRANSans" w:eastAsia="Times New Roman" w:hAnsi="IRANSans" w:cs="Times New Roman"/>
          <w:b/>
          <w:bCs/>
          <w:szCs w:val="20"/>
          <w:rtl/>
        </w:rPr>
        <w:t>۱</w:t>
      </w:r>
      <w:r w:rsidRPr="00AB66AE">
        <w:rPr>
          <w:rFonts w:ascii="IRANSans" w:eastAsia="Times New Roman" w:hAnsi="IRANSans" w:cs="Times New Roman"/>
          <w:b/>
          <w:bCs/>
          <w:szCs w:val="20"/>
          <w:rtl/>
          <w:lang w:bidi="ar-SA"/>
        </w:rPr>
        <w:t xml:space="preserve"> ـ </w:t>
      </w:r>
      <w:r w:rsidRPr="00AB66AE">
        <w:rPr>
          <w:rFonts w:ascii="IRANSans" w:eastAsia="Times New Roman" w:hAnsi="IRANSans" w:cs="Times New Roman"/>
          <w:sz w:val="20"/>
          <w:szCs w:val="20"/>
          <w:rtl/>
          <w:lang w:bidi="ar-SA"/>
        </w:rPr>
        <w:t>هرگاه مودی یا در صورت عدم حضور وی بستگان ‌یا مستخدمین او از گرفتن برگها‌استنکاف نمایند یا در صورتی که‌هیچ ‌یک از اشخاص مذکور در محل نباشند مأمور ابلاغ باید امتناع ‌آنان از گرفتن اوراق یا عدم حضور اشخاص فوق را در محل در هر دو نسخه قید نموده ونسخة اول اوراق را به درب محل سکونت یا محل کار مودی الصاق نماید. اوراق مالیاتی که به ترتیب فوق ابلاغ شده، ‌قانونی تلقی و تاریخ الصاق تاریخ ابلاغ به مودی محسوب می‌شود.</w:t>
      </w:r>
    </w:p>
    <w:p w:rsidR="00AB66AE" w:rsidRPr="00AB66AE" w:rsidRDefault="00AB66AE" w:rsidP="00F26320">
      <w:pPr>
        <w:spacing w:before="100" w:beforeAutospacing="1" w:after="100" w:afterAutospacing="1" w:line="240" w:lineRule="auto"/>
        <w:rPr>
          <w:rFonts w:ascii="Times New Roman" w:eastAsia="Times New Roman" w:hAnsi="Times New Roman" w:cs="Times New Roman"/>
          <w:sz w:val="24"/>
          <w:szCs w:val="24"/>
          <w:rtl/>
        </w:rPr>
      </w:pPr>
      <w:r w:rsidRPr="00AB66AE">
        <w:rPr>
          <w:rFonts w:ascii="IRANSans" w:eastAsia="Times New Roman" w:hAnsi="IRANSans" w:cs="Times New Roman"/>
          <w:b/>
          <w:bCs/>
          <w:szCs w:val="20"/>
          <w:rtl/>
          <w:lang w:bidi="ar-SA"/>
        </w:rPr>
        <w:t xml:space="preserve">تبصره </w:t>
      </w:r>
      <w:r w:rsidRPr="00AB66AE">
        <w:rPr>
          <w:rFonts w:ascii="IRANSans" w:eastAsia="Times New Roman" w:hAnsi="IRANSans" w:cs="Times New Roman"/>
          <w:b/>
          <w:bCs/>
          <w:szCs w:val="20"/>
          <w:rtl/>
        </w:rPr>
        <w:t>۲</w:t>
      </w:r>
      <w:r w:rsidRPr="00AB66AE">
        <w:rPr>
          <w:rFonts w:ascii="IRANSans" w:eastAsia="Times New Roman" w:hAnsi="IRANSans" w:cs="Times New Roman"/>
          <w:b/>
          <w:bCs/>
          <w:szCs w:val="20"/>
          <w:rtl/>
          <w:lang w:bidi="ar-SA"/>
        </w:rPr>
        <w:t xml:space="preserve"> ـ </w:t>
      </w:r>
      <w:r w:rsidRPr="00AB66AE">
        <w:rPr>
          <w:rFonts w:ascii="IRANSans" w:eastAsia="Times New Roman" w:hAnsi="IRANSans" w:cs="Times New Roman"/>
          <w:sz w:val="20"/>
          <w:szCs w:val="20"/>
          <w:rtl/>
          <w:lang w:bidi="ar-SA"/>
        </w:rPr>
        <w:t>سازمان امور مالیاتی کشور می‌تواند برای ابلاغ ‌اوراق مالیاتی از خدمات پست سفارشی استفاده نماید. مأمور پست ‌باید اوراق مالیاتی را به شخص مودی یا بستگان و مستخدمین او در محل ابلاغ و در نسخة ثانی رسید اخذ کند و چنانچه مودی یا اشخاص یاد شده از گرفتن اوراق امتناع کنند، مأمور پست این ‌موضوع را در نسخ اوراق مذکور قید و نسخة دوم را به نشانی تعیین‌شده الصاق می‌کند و نسخة اول را به ادارة مالیاتی عودت می‌دهد. هرگاه هیچ یک از اشخاص یاد شده در محل نباشند، مأمور پست با قید تاریخ مراجعه‌، عبارت " پانزده روز پس از این تاریخ مجددا مراجعه خواهد شد" را در اوراق مذکور قید و نسخة دوم را به نشانی ‌تعیین شده الصاق می‌کند و نسخة اول را عودت می‌دهد. مأمور پست در مراجعة بعدی در صورت عدم حضور اشخاص فوق این امر را در ذیل اوراق قید و نسخة دوم را به نشانی تعیین شده الصاق می‌کند و نسخة ‌اول را به ادارة مالیاتی عودت می‌دهد. اوراقی که بدین‌ترتیب‌ الصاق می‌شوند از تاریخ‌ الصاق ، ابلاغ ‌شده محسوب می‌شود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۲۰۴</w:t>
      </w:r>
      <w:r w:rsidRPr="00AB66AE">
        <w:rPr>
          <w:rFonts w:ascii="IRANSans" w:eastAsia="Times New Roman" w:hAnsi="IRANSans" w:cs="Times New Roman"/>
          <w:sz w:val="20"/>
          <w:szCs w:val="20"/>
          <w:rtl/>
          <w:lang w:bidi="ar-SA"/>
        </w:rPr>
        <w:t xml:space="preserve"> ـ مأمور ابلاغ باید مراتب زیر را در نسخة اول و دوم‌ اوراق مالیاتی تصریح و امضا نماید: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lang w:bidi="ar-SA"/>
        </w:rPr>
        <w:t>الف ـ محل‌ و تاریخ‌ ابلاغ با تعیین روز و ماه ‌و سال به حروف ‌و عدد.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lang w:bidi="ar-SA"/>
        </w:rPr>
        <w:t>ب ـ نام کسی که اوراق به او ابلاغ شده با تعیین این که چه نسبتی ‌با مودی دارد.</w:t>
      </w:r>
    </w:p>
    <w:p w:rsid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lang w:bidi="ar-SA"/>
        </w:rPr>
        <w:t>ج ـ نام و مشخصات گواهان با نشانی کامل آنان در مورد تبصرة‌ مادة (</w:t>
      </w:r>
      <w:r w:rsidRPr="00AB66AE">
        <w:rPr>
          <w:rFonts w:ascii="IRANSans" w:eastAsia="Times New Roman" w:hAnsi="IRANSans" w:cs="Times New Roman"/>
          <w:sz w:val="20"/>
          <w:szCs w:val="20"/>
          <w:rtl/>
        </w:rPr>
        <w:t xml:space="preserve">۲۰۳) </w:t>
      </w:r>
      <w:r w:rsidRPr="00AB66AE">
        <w:rPr>
          <w:rFonts w:ascii="IRANSans" w:eastAsia="Times New Roman" w:hAnsi="IRANSans" w:cs="Times New Roman"/>
          <w:sz w:val="20"/>
          <w:szCs w:val="20"/>
          <w:rtl/>
          <w:lang w:bidi="ar-SA"/>
        </w:rPr>
        <w:t>این قانون‌.</w:t>
      </w:r>
    </w:p>
    <w:p w:rsidR="00AB66AE" w:rsidRPr="00AB66AE" w:rsidRDefault="00AB66AE" w:rsidP="00F26320">
      <w:pPr>
        <w:spacing w:after="0" w:line="240" w:lineRule="auto"/>
        <w:rPr>
          <w:rFonts w:ascii="Times New Roman" w:eastAsia="Times New Roman" w:hAnsi="Times New Roman" w:cs="Times New Roman"/>
          <w:sz w:val="24"/>
          <w:szCs w:val="24"/>
        </w:rPr>
      </w:pPr>
      <w:r w:rsidRPr="00AB66AE">
        <w:rPr>
          <w:rFonts w:ascii="IRANSans" w:eastAsia="Times New Roman" w:hAnsi="IRANSans" w:cs="Times New Roman"/>
          <w:b/>
          <w:bCs/>
          <w:sz w:val="24"/>
          <w:szCs w:val="24"/>
          <w:rtl/>
        </w:rPr>
        <w:t xml:space="preserve">ماده ۲۰۵ </w:t>
      </w:r>
      <w:r w:rsidRPr="00AB66AE">
        <w:rPr>
          <w:rFonts w:ascii="IRANSans" w:eastAsia="Times New Roman" w:hAnsi="IRANSans" w:cs="Times New Roman"/>
          <w:sz w:val="24"/>
          <w:szCs w:val="24"/>
          <w:rtl/>
        </w:rPr>
        <w:t>ـ اگر مودی یکی از ادارات دولتی یا موسسات وابسته‌ به دولت باشد، اوراق مالیاتی باید به رئیس یا قائم ‌مقام رئیس یا رئیس دفتر آن اداره یا موسسه ابلاغ گردد.</w:t>
      </w:r>
    </w:p>
    <w:p w:rsidR="00AB66AE" w:rsidRPr="00AB66AE" w:rsidRDefault="00AB66AE" w:rsidP="00F26320">
      <w:pPr>
        <w:spacing w:after="0" w:line="240" w:lineRule="auto"/>
        <w:rPr>
          <w:rFonts w:ascii="Times New Roman" w:eastAsia="Times New Roman" w:hAnsi="Times New Roman" w:cs="Times New Roman"/>
          <w:sz w:val="24"/>
          <w:szCs w:val="24"/>
        </w:rPr>
      </w:pPr>
      <w:r w:rsidRPr="00AB66AE">
        <w:rPr>
          <w:rFonts w:ascii="IRANSans" w:eastAsia="Times New Roman" w:hAnsi="IRANSans" w:cs="Times New Roman"/>
          <w:b/>
          <w:bCs/>
          <w:sz w:val="24"/>
          <w:szCs w:val="24"/>
          <w:rtl/>
        </w:rPr>
        <w:t>ماده ۲۰۶ ـ</w:t>
      </w:r>
      <w:r w:rsidRPr="00AB66AE">
        <w:rPr>
          <w:rFonts w:ascii="IRANSans" w:eastAsia="Times New Roman" w:hAnsi="IRANSans" w:cs="Times New Roman"/>
          <w:sz w:val="24"/>
          <w:szCs w:val="24"/>
          <w:rtl/>
        </w:rPr>
        <w:t xml:space="preserve"> اگر مودی شرکت تجارتی یا سایر اشخاص حقوقی باشد، اوراق مالیاتی باید به مدیر یا اشخاص دیگری که از طرف شرکت حق امضا دارند ابلاغ شود.</w:t>
      </w:r>
    </w:p>
    <w:p w:rsidR="00AB66AE" w:rsidRPr="00AB66AE" w:rsidRDefault="00AB66AE" w:rsidP="00F26320">
      <w:pPr>
        <w:spacing w:after="0" w:line="240" w:lineRule="auto"/>
        <w:rPr>
          <w:rFonts w:ascii="Times New Roman" w:eastAsia="Times New Roman" w:hAnsi="Times New Roman" w:cs="Times New Roman"/>
          <w:sz w:val="24"/>
          <w:szCs w:val="24"/>
          <w:rtl/>
        </w:rPr>
      </w:pPr>
      <w:r w:rsidRPr="00AB66AE">
        <w:rPr>
          <w:rFonts w:ascii="IRANSans" w:eastAsia="Times New Roman" w:hAnsi="IRANSans" w:cs="Times New Roman"/>
          <w:b/>
          <w:bCs/>
          <w:sz w:val="24"/>
          <w:szCs w:val="24"/>
          <w:rtl/>
        </w:rPr>
        <w:t>تبصره ـ</w:t>
      </w:r>
      <w:r w:rsidRPr="00AB66AE">
        <w:rPr>
          <w:rFonts w:ascii="IRANSans" w:eastAsia="Times New Roman" w:hAnsi="IRANSans" w:cs="Times New Roman"/>
          <w:sz w:val="24"/>
          <w:szCs w:val="24"/>
          <w:rtl/>
        </w:rPr>
        <w:t xml:space="preserve"> مقررات مادة (۲۰۳) این قانون و تبصرة آن در مورد شرکت‌های تجاری و سایر اشخاص حقوقی نیز مجری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۲۰۷</w:t>
      </w:r>
      <w:r w:rsidRPr="00AB66AE">
        <w:rPr>
          <w:rFonts w:ascii="IRANSans" w:eastAsia="Times New Roman" w:hAnsi="IRANSans" w:cs="Times New Roman"/>
          <w:sz w:val="20"/>
          <w:szCs w:val="20"/>
          <w:rtl/>
          <w:lang w:bidi="ar-SA"/>
        </w:rPr>
        <w:t xml:space="preserve"> ـ در مواردی که مودی محلی را به عنوان محل کار یا سکونت یا محل ابلاغ اوراق مالیاتی معرفی کند و در غیر این مورد در صورتی که اوراق مالیاتی در محلی به عنوان محل کار یا سکونت ‌مودی ابلاغ شود و در پرونده دلیل و اثری حاکی از اطلاع مودی ازاین موضوع بوده و به این نشانی ایراد نکرده باشد، مادامی که محل‌دیگری به عنوان محل سکونت یا کار اعلام نکند، ابلاغ اوراق مالیاتی ‌به همان نشانی‌، قانونی و صحیح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۲۰۸</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در مواردی که نشانی مودی در دست نباشد اوراق مالیاتی یک نوبت در روزنامة کثیرالانتشار حوزة ادارة امور مالیاتی محل و اگر در محل مزبور روزنامه نباشد در روزنامة‌کثیرالانتشار نزدیک‌ترین محل به حوزة ادارة امور مالیاتی ‌یا یکی از روزنامه‌های کثیرالانتشار مرکز آگهی می‌شود. این آگهی درحکم ابلاغ به مودی محسوب خواهد شد.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۱</w:t>
      </w:r>
      <w:r w:rsidRPr="00AB66AE">
        <w:rPr>
          <w:rFonts w:ascii="IRANSans" w:eastAsia="Times New Roman" w:hAnsi="IRANSans" w:cs="Times New Roman"/>
          <w:b/>
          <w:bCs/>
          <w:sz w:val="20"/>
          <w:szCs w:val="20"/>
          <w:rtl/>
          <w:lang w:bidi="ar-SA"/>
        </w:rPr>
        <w:t>ـ</w:t>
      </w:r>
      <w:r w:rsidRPr="00AB66AE">
        <w:rPr>
          <w:rFonts w:ascii="IRANSans" w:eastAsia="Times New Roman" w:hAnsi="IRANSans" w:cs="Times New Roman"/>
          <w:sz w:val="20"/>
          <w:szCs w:val="20"/>
          <w:rtl/>
          <w:lang w:bidi="ar-SA"/>
        </w:rPr>
        <w:t xml:space="preserve"> در متن اوراق مالیاتی ابلاغ شده باید علاوه بر مطالب مربوط‌، محل مراجعه‌، مهلت مقرر و تکلیف قانونی مودی ‌درج شده باشد.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۲</w:t>
      </w:r>
      <w:r w:rsidRPr="00AB66AE">
        <w:rPr>
          <w:rFonts w:ascii="IRANSans" w:eastAsia="Times New Roman" w:hAnsi="IRANSans" w:cs="Times New Roman"/>
          <w:b/>
          <w:bCs/>
          <w:sz w:val="20"/>
          <w:szCs w:val="20"/>
          <w:rtl/>
          <w:lang w:bidi="ar-SA"/>
        </w:rPr>
        <w:t>ـ</w:t>
      </w:r>
      <w:r w:rsidRPr="00AB66AE">
        <w:rPr>
          <w:rFonts w:ascii="IRANSans" w:eastAsia="Times New Roman" w:hAnsi="IRANSans" w:cs="Times New Roman"/>
          <w:sz w:val="20"/>
          <w:szCs w:val="20"/>
          <w:rtl/>
          <w:lang w:bidi="ar-SA"/>
        </w:rPr>
        <w:t xml:space="preserve"> در مورد مودیان مالیات مستغلات که نشانی آنها طبق مادة (</w:t>
      </w:r>
      <w:r w:rsidRPr="00AB66AE">
        <w:rPr>
          <w:rFonts w:ascii="IRANSans" w:eastAsia="Times New Roman" w:hAnsi="IRANSans" w:cs="Times New Roman"/>
          <w:sz w:val="20"/>
          <w:szCs w:val="20"/>
          <w:rtl/>
        </w:rPr>
        <w:t xml:space="preserve">۲۰۷) </w:t>
      </w:r>
      <w:r w:rsidRPr="00AB66AE">
        <w:rPr>
          <w:rFonts w:ascii="IRANSans" w:eastAsia="Times New Roman" w:hAnsi="IRANSans" w:cs="Times New Roman"/>
          <w:sz w:val="20"/>
          <w:szCs w:val="20"/>
          <w:rtl/>
          <w:lang w:bidi="ar-SA"/>
        </w:rPr>
        <w:t>این قانون مشخص نباشد اوراق مالیاتی به ترتیب ‌مذکور در تبصرة مادة (</w:t>
      </w:r>
      <w:r w:rsidRPr="00AB66AE">
        <w:rPr>
          <w:rFonts w:ascii="IRANSans" w:eastAsia="Times New Roman" w:hAnsi="IRANSans" w:cs="Times New Roman"/>
          <w:sz w:val="20"/>
          <w:szCs w:val="20"/>
          <w:rtl/>
        </w:rPr>
        <w:t xml:space="preserve">۲۰۳) </w:t>
      </w:r>
      <w:r w:rsidRPr="00AB66AE">
        <w:rPr>
          <w:rFonts w:ascii="IRANSans" w:eastAsia="Times New Roman" w:hAnsi="IRANSans" w:cs="Times New Roman"/>
          <w:sz w:val="20"/>
          <w:szCs w:val="20"/>
          <w:rtl/>
          <w:lang w:bidi="ar-SA"/>
        </w:rPr>
        <w:t>این قانون به محل مستغلی که مالیات آن ‌مورد مطالبه است ابلاغ خواهد شد.</w:t>
      </w:r>
    </w:p>
    <w:p w:rsidR="00AB66AE" w:rsidRPr="00AB66AE" w:rsidRDefault="00AB66AE" w:rsidP="00F26320">
      <w:pPr>
        <w:spacing w:after="0" w:line="240" w:lineRule="auto"/>
        <w:rPr>
          <w:rFonts w:ascii="Times New Roman" w:eastAsia="Times New Roman" w:hAnsi="Times New Roman" w:cs="Times New Roman"/>
          <w:sz w:val="24"/>
          <w:szCs w:val="24"/>
        </w:rPr>
      </w:pPr>
      <w:r w:rsidRPr="00AB66AE">
        <w:rPr>
          <w:rFonts w:ascii="IRANSans" w:eastAsia="Times New Roman" w:hAnsi="IRANSans" w:cs="Times New Roman"/>
          <w:b/>
          <w:bCs/>
          <w:sz w:val="24"/>
          <w:szCs w:val="24"/>
          <w:rtl/>
        </w:rPr>
        <w:t xml:space="preserve">ماده ۲۰۹ </w:t>
      </w:r>
      <w:r w:rsidRPr="00AB66AE">
        <w:rPr>
          <w:rFonts w:ascii="IRANSans" w:eastAsia="Times New Roman" w:hAnsi="IRANSans" w:cs="Times New Roman"/>
          <w:sz w:val="24"/>
          <w:szCs w:val="24"/>
          <w:rtl/>
        </w:rPr>
        <w:t>ـ مقررات آیین دادرسی مدنی راجع به ابلاغ‌، جز درمواردی که در این قانون مقرر گردیده است در مورد ابلاغ اورق مالیاتی اجرا خواهد شد.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p>
    <w:p w:rsidR="00A12060" w:rsidRPr="00A12060" w:rsidRDefault="00AB66AE" w:rsidP="001B16E1">
      <w:pPr>
        <w:pStyle w:val="NormalWeb"/>
        <w:bidi/>
        <w:rPr>
          <w:rFonts w:ascii="Arial" w:hAnsi="Arial" w:cs="Arial"/>
          <w:b/>
          <w:bCs/>
          <w:sz w:val="32"/>
          <w:szCs w:val="32"/>
          <w:rtl/>
        </w:rPr>
      </w:pPr>
      <w:r w:rsidRPr="00A12060">
        <w:rPr>
          <w:rFonts w:ascii="Arial" w:hAnsi="Arial" w:cs="Arial" w:hint="cs"/>
          <w:b/>
          <w:bCs/>
          <w:sz w:val="32"/>
          <w:szCs w:val="32"/>
          <w:rtl/>
        </w:rPr>
        <w:lastRenderedPageBreak/>
        <w:t xml:space="preserve">قانون مالیات های مستقیم </w:t>
      </w:r>
      <w:r w:rsidRPr="00A12060">
        <w:rPr>
          <w:rFonts w:ascii="Arial" w:hAnsi="Arial" w:cs="Arial"/>
          <w:b/>
          <w:bCs/>
          <w:sz w:val="32"/>
          <w:szCs w:val="32"/>
          <w:rtl/>
        </w:rPr>
        <w:t>–</w:t>
      </w:r>
      <w:r w:rsidRPr="00A12060">
        <w:rPr>
          <w:rFonts w:ascii="Arial" w:hAnsi="Arial" w:cs="Arial" w:hint="cs"/>
          <w:b/>
          <w:bCs/>
          <w:sz w:val="32"/>
          <w:szCs w:val="32"/>
          <w:rtl/>
        </w:rPr>
        <w:t xml:space="preserve"> باب چهارم</w:t>
      </w:r>
      <w:r w:rsidR="001B16E1" w:rsidRPr="00A12060">
        <w:rPr>
          <w:rFonts w:ascii="Arial" w:hAnsi="Arial" w:cs="Arial" w:hint="cs"/>
          <w:b/>
          <w:bCs/>
          <w:sz w:val="32"/>
          <w:szCs w:val="32"/>
          <w:rtl/>
        </w:rPr>
        <w:t xml:space="preserve"> : در مقررات مختلفه </w:t>
      </w:r>
    </w:p>
    <w:p w:rsidR="00AB66AE" w:rsidRPr="00A12060" w:rsidRDefault="00AB66AE" w:rsidP="00A12060">
      <w:pPr>
        <w:pStyle w:val="NormalWeb"/>
        <w:bidi/>
        <w:rPr>
          <w:rFonts w:ascii="Arial" w:hAnsi="Arial" w:cs="Arial"/>
          <w:b/>
          <w:bCs/>
          <w:sz w:val="32"/>
          <w:szCs w:val="32"/>
          <w:rtl/>
        </w:rPr>
      </w:pPr>
      <w:r w:rsidRPr="00A12060">
        <w:rPr>
          <w:rFonts w:ascii="Arial" w:hAnsi="Arial" w:cs="Arial" w:hint="cs"/>
          <w:b/>
          <w:bCs/>
          <w:sz w:val="32"/>
          <w:szCs w:val="32"/>
          <w:rtl/>
        </w:rPr>
        <w:t>فصل نهم</w:t>
      </w:r>
      <w:r w:rsidRPr="00A12060">
        <w:rPr>
          <w:rFonts w:ascii="Arial" w:hAnsi="Arial" w:cs="Arial" w:hint="cs"/>
          <w:b/>
          <w:bCs/>
          <w:sz w:val="32"/>
          <w:szCs w:val="32"/>
          <w:rtl/>
        </w:rPr>
        <w:tab/>
        <w:t xml:space="preserve"> : وصول مالیات   </w:t>
      </w:r>
      <w:r w:rsidRPr="00A12060">
        <w:rPr>
          <w:rFonts w:ascii="Arial" w:hAnsi="Arial" w:cs="Arial"/>
          <w:b/>
          <w:bCs/>
          <w:sz w:val="32"/>
          <w:szCs w:val="32"/>
          <w:rtl/>
        </w:rPr>
        <w:t>–</w:t>
      </w:r>
      <w:r w:rsidRPr="00A12060">
        <w:rPr>
          <w:rFonts w:ascii="Arial" w:hAnsi="Arial" w:cs="Arial" w:hint="cs"/>
          <w:b/>
          <w:bCs/>
          <w:sz w:val="32"/>
          <w:szCs w:val="32"/>
          <w:rtl/>
        </w:rPr>
        <w:t xml:space="preserve"> شامل مواد قانونی  210   الی 218</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۲۱۰</w:t>
      </w:r>
      <w:r w:rsidRPr="00AB66AE">
        <w:rPr>
          <w:rFonts w:ascii="IRANSans" w:eastAsia="Times New Roman" w:hAnsi="IRANSans" w:cs="Times New Roman"/>
          <w:sz w:val="20"/>
          <w:szCs w:val="20"/>
          <w:rtl/>
          <w:lang w:bidi="ar-SA"/>
        </w:rPr>
        <w:t xml:space="preserve"> ـ هرگاه مودی مالیات قطعی شدة خود را ظرف ده‌ روز از تاریخ ابلاغ برگ قطعی پرداخت ننماید ادارة امور مالیاتی به موجب برگ اجرایی به او ابلاغ می‌کند ظرف یک ماه ازتاریخ ابلاغ کلیه بدهی خود را بپردازد یا ترتیب پرداخت آن را به ادارة ‌امور مالیاتی بدهد.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18"/>
          <w:szCs w:val="18"/>
          <w:rtl/>
          <w:lang w:bidi="ar-SA"/>
        </w:rPr>
        <w:t xml:space="preserve">تبصره </w:t>
      </w:r>
      <w:r w:rsidRPr="00AB66AE">
        <w:rPr>
          <w:rFonts w:ascii="IRANSans" w:eastAsia="Times New Roman" w:hAnsi="IRANSans" w:cs="Times New Roman"/>
          <w:b/>
          <w:bCs/>
          <w:sz w:val="18"/>
          <w:szCs w:val="18"/>
          <w:rtl/>
        </w:rPr>
        <w:t>۱</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در برگ اجرایی باید نوع و مبلغ مالیات‌، مدارک ‌تشخیص قطعی بدهی‌، سال مالیاتی‌، مبلغ پرداخت شدة قبلی و جریمة متعلق درج گردد.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18"/>
          <w:szCs w:val="18"/>
          <w:rtl/>
          <w:lang w:bidi="ar-SA"/>
        </w:rPr>
        <w:t xml:space="preserve">تبصره </w:t>
      </w:r>
      <w:r w:rsidRPr="00AB66AE">
        <w:rPr>
          <w:rFonts w:ascii="IRANSans" w:eastAsia="Times New Roman" w:hAnsi="IRANSans" w:cs="Times New Roman"/>
          <w:b/>
          <w:bCs/>
          <w:sz w:val="18"/>
          <w:szCs w:val="18"/>
          <w:rtl/>
        </w:rPr>
        <w:t>۲</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آن قسمت از مالیات مورد قبول مودی مذکور دراظهارنامه یا ترازنامة تسلیمی به عنوان مالیات قطعی تلقی می‌شود و از طریق عملیات اجرایی قابل وصول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۲۱۱</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هرگاه مودی پس از ابلاغ برگ اجرایی در موعد مقرر مالیات مورد مطالبه را کلا پرداخت نکند یا ترتیب پرداخت آن را به ‌ادارة امور مالیاتی ندهد به اندازة بدهی مودی اعم از اصل‌ و جرایم متعلق به اضافة ده درصد(</w:t>
      </w:r>
      <w:r w:rsidRPr="00AB66AE">
        <w:rPr>
          <w:rFonts w:ascii="IRANSans" w:eastAsia="Times New Roman" w:hAnsi="IRANSans" w:cs="Times New Roman"/>
          <w:sz w:val="20"/>
          <w:szCs w:val="20"/>
          <w:rtl/>
        </w:rPr>
        <w:t xml:space="preserve">۱۰%) </w:t>
      </w:r>
      <w:r w:rsidRPr="00AB66AE">
        <w:rPr>
          <w:rFonts w:ascii="IRANSans" w:eastAsia="Times New Roman" w:hAnsi="IRANSans" w:cs="Times New Roman"/>
          <w:sz w:val="20"/>
          <w:szCs w:val="20"/>
          <w:rtl/>
          <w:lang w:bidi="ar-SA"/>
        </w:rPr>
        <w:t>بدهی از اموال منقول یا غیرمنقول و مطالبات مودی توقیف خواهد شد.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lang w:bidi="ar-SA"/>
        </w:rPr>
        <w:t>صدور دستور توقیف و دستور اجرای آن به ‌عهدة اجرائیات ادارة‌ امور مالیاتی می‌باشد.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۲۱۲</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توقیف اموال زیر ممنوع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rPr>
        <w:t>۱</w:t>
      </w:r>
      <w:r w:rsidRPr="00AB66AE">
        <w:rPr>
          <w:rFonts w:ascii="IRANSans" w:eastAsia="Times New Roman" w:hAnsi="IRANSans" w:cs="Times New Roman"/>
          <w:sz w:val="20"/>
          <w:szCs w:val="20"/>
          <w:rtl/>
          <w:lang w:bidi="ar-SA"/>
        </w:rPr>
        <w:t xml:space="preserve"> ـ دو سوم حقوق حقوق بگیران‌ و سه چهارم حقوق بازنشستگی‌ و وظیفه‌.</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rPr>
        <w:t>۲</w:t>
      </w:r>
      <w:r w:rsidRPr="00AB66AE">
        <w:rPr>
          <w:rFonts w:ascii="IRANSans" w:eastAsia="Times New Roman" w:hAnsi="IRANSans" w:cs="Times New Roman"/>
          <w:sz w:val="20"/>
          <w:szCs w:val="20"/>
          <w:rtl/>
          <w:lang w:bidi="ar-SA"/>
        </w:rPr>
        <w:t xml:space="preserve"> ـ لباس و اشیا و لوازمی که برای رفع حوائج ضروری مودی وافراد تحت تکفل او لازم است و همچنین آذوقة موجود و نفقة ‌اشخاص واجب‌ النفقة مودی‌.</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rPr>
        <w:t>۳</w:t>
      </w:r>
      <w:r w:rsidRPr="00AB66AE">
        <w:rPr>
          <w:rFonts w:ascii="IRANSans" w:eastAsia="Times New Roman" w:hAnsi="IRANSans" w:cs="Times New Roman"/>
          <w:sz w:val="20"/>
          <w:szCs w:val="20"/>
          <w:rtl/>
          <w:lang w:bidi="ar-SA"/>
        </w:rPr>
        <w:t xml:space="preserve"> ـ ابزار و آلات کشاورزی و صنعتی و وسایل کسب که برای‌تأمین حداقل معیشت مودی لازم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rPr>
        <w:t>۴</w:t>
      </w:r>
      <w:r w:rsidRPr="00AB66AE">
        <w:rPr>
          <w:rFonts w:ascii="IRANSans" w:eastAsia="Times New Roman" w:hAnsi="IRANSans" w:cs="Times New Roman"/>
          <w:sz w:val="20"/>
          <w:szCs w:val="20"/>
          <w:rtl/>
          <w:lang w:bidi="ar-SA"/>
        </w:rPr>
        <w:t xml:space="preserve"> ـ محل سکونت به قدر متعارف‌.</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۱</w:t>
      </w:r>
      <w:r w:rsidRPr="00AB66AE">
        <w:rPr>
          <w:rFonts w:ascii="IRANSans" w:eastAsia="Times New Roman" w:hAnsi="IRANSans" w:cs="Times New Roman"/>
          <w:b/>
          <w:bCs/>
          <w:sz w:val="20"/>
          <w:szCs w:val="20"/>
          <w:rtl/>
          <w:lang w:bidi="ar-SA"/>
        </w:rPr>
        <w:t xml:space="preserve"> ـ</w:t>
      </w:r>
      <w:r w:rsidRPr="00AB66AE">
        <w:rPr>
          <w:rFonts w:ascii="IRANSans" w:eastAsia="Times New Roman" w:hAnsi="IRANSans" w:cs="Times New Roman"/>
          <w:sz w:val="20"/>
          <w:szCs w:val="20"/>
          <w:rtl/>
          <w:lang w:bidi="ar-SA"/>
        </w:rPr>
        <w:t xml:space="preserve"> هرگاه ارزش مالی که برای توقیف در نظر گرفته ‌می‌شود زائد بر میزان بدهی مالیاتی مودی بوده و قابل تفکیک ‌نباشد، تمام‌ مال ‌توقیف‌ و فروخته ‌خواهد شد و مازاد مسترد می‌شود مگر این ‌که مودی‌ اموال بلامعارض ‌دیگری ‌معادل میزان فوق معرفی نماید.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۲</w:t>
      </w:r>
      <w:r w:rsidRPr="00AB66AE">
        <w:rPr>
          <w:rFonts w:ascii="IRANSans" w:eastAsia="Times New Roman" w:hAnsi="IRANSans" w:cs="Times New Roman"/>
          <w:b/>
          <w:bCs/>
          <w:sz w:val="20"/>
          <w:szCs w:val="20"/>
          <w:rtl/>
          <w:lang w:bidi="ar-SA"/>
        </w:rPr>
        <w:t xml:space="preserve"> ـ</w:t>
      </w:r>
      <w:r w:rsidRPr="00AB66AE">
        <w:rPr>
          <w:rFonts w:ascii="IRANSans" w:eastAsia="Times New Roman" w:hAnsi="IRANSans" w:cs="Times New Roman"/>
          <w:sz w:val="20"/>
          <w:szCs w:val="20"/>
          <w:rtl/>
          <w:lang w:bidi="ar-SA"/>
        </w:rPr>
        <w:t xml:space="preserve"> هرگاه مودی یکی از زوجین باشد که در یک خانه ‌زندگی می‌نمایند، از اثاث ‌البیت آنچه عادتا مورد استفادة زنان است‌ متعلق به زن و بقیه متعلق به شوهر شناخته می‌شود مگر آن که‌خلاف ترتیب فوق معلوم شود.</w:t>
      </w:r>
    </w:p>
    <w:p w:rsidR="00AB66AE" w:rsidRDefault="00AB66AE" w:rsidP="00F26320">
      <w:pPr>
        <w:spacing w:before="100" w:beforeAutospacing="1" w:after="100" w:afterAutospacing="1" w:line="276" w:lineRule="auto"/>
        <w:rPr>
          <w:rFonts w:ascii="IRANSans" w:eastAsia="Times New Roman" w:hAnsi="IRANSans" w:cs="Times New Roman"/>
          <w:sz w:val="20"/>
          <w:szCs w:val="20"/>
          <w:rtl/>
          <w:lang w:bidi="ar-SA"/>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۳</w:t>
      </w:r>
      <w:r w:rsidRPr="00AB66AE">
        <w:rPr>
          <w:rFonts w:ascii="IRANSans" w:eastAsia="Times New Roman" w:hAnsi="IRANSans" w:cs="Times New Roman"/>
          <w:b/>
          <w:bCs/>
          <w:sz w:val="20"/>
          <w:szCs w:val="20"/>
          <w:rtl/>
          <w:lang w:bidi="ar-SA"/>
        </w:rPr>
        <w:t xml:space="preserve"> ـ</w:t>
      </w:r>
      <w:r w:rsidRPr="00AB66AE">
        <w:rPr>
          <w:rFonts w:ascii="IRANSans" w:eastAsia="Times New Roman" w:hAnsi="IRANSans" w:cs="Times New Roman"/>
          <w:sz w:val="20"/>
          <w:szCs w:val="20"/>
          <w:rtl/>
          <w:lang w:bidi="ar-SA"/>
        </w:rPr>
        <w:t xml:space="preserve"> توقیف‌ واحدهای‌ تولیدی ‌اعم از کشاورزی و صنعتی‌در مدت عملیات اجرایی نباید موجب تعطیل واحد تولیدی گردد</w:t>
      </w:r>
      <w:r>
        <w:rPr>
          <w:rFonts w:ascii="IRANSans" w:eastAsia="Times New Roman" w:hAnsi="IRANSans" w:cs="Times New Roman" w:hint="cs"/>
          <w:sz w:val="20"/>
          <w:szCs w:val="20"/>
          <w:rtl/>
          <w:lang w:bidi="ar-SA"/>
        </w:rPr>
        <w:t>.</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۲۱۳</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ارزیابی اموال مورد توقیف به وسیلة ارزیاب ادارة ‌امور مالیاتی به عمل خواهد آمد ولی مودی می‌تواند باتودیع حق‌الزحمة ارزیابی طبق مقررات مربوط به دستمزد کارشناسان رسمی دادگستری تقاضا کند که ارزیابی اموال وسیلة‌ ارزیاب رسمی به عمل آید.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۲۱۴</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کلیة اقدامات لازم مربوط به آگهی حراج و مزایده و فروش اموال مورد توقیف اعم از منقول و غیرمنقول به‌عهدة ‌مسئول اجرائیات ادارة امور مالیاتی می‌باشد. در مورد فروش اموال غیرمنقول در صورتی که پس از انجام تشریفات مقرر وتعیین خریدار، مالک برای امضای سند حاضر نشود مسئول ‌اجرائیات ادارة امور مالیاتی به استناد مدارک مربوط ازادارة ثبت محل تقاضای انتقال ملک به نام خریدار خواهد کرد و ادارة ‌ثبت اسناد و املاک مکلف به اجرای آن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۲۱۵</w:t>
      </w:r>
      <w:r w:rsidRPr="00AB66AE">
        <w:rPr>
          <w:rFonts w:ascii="IRANSans" w:eastAsia="Times New Roman" w:hAnsi="IRANSans" w:cs="Times New Roman"/>
          <w:sz w:val="20"/>
          <w:szCs w:val="20"/>
          <w:rtl/>
          <w:lang w:bidi="ar-SA"/>
        </w:rPr>
        <w:t xml:space="preserve"> ـ در مورد اموال غیر منقول توقیف شده در صورتی که‌پس از دو نوبت آگهی (که نوبت دوم آن بدون حداقل قیمت آگهی ‌می‌شود) خریداری برای آن پیدا نشود سازمان امور مالیاتی کشور می‌تواند مطابق ارزیابی کارشناس رسمی دادگستری معادل‌کل بدهی مودی به علاوة هزینة متعلقة از مال مورد توقیف تملک وبهای آن را به حساب بدهی مودی منظور نماید.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۱</w:t>
      </w:r>
      <w:r w:rsidRPr="00AB66AE">
        <w:rPr>
          <w:rFonts w:ascii="IRANSans" w:eastAsia="Times New Roman" w:hAnsi="IRANSans" w:cs="Times New Roman"/>
          <w:b/>
          <w:bCs/>
          <w:sz w:val="20"/>
          <w:szCs w:val="20"/>
          <w:rtl/>
          <w:lang w:bidi="ar-SA"/>
        </w:rPr>
        <w:t xml:space="preserve"> ـ</w:t>
      </w:r>
      <w:r w:rsidRPr="00AB66AE">
        <w:rPr>
          <w:rFonts w:ascii="IRANSans" w:eastAsia="Times New Roman" w:hAnsi="IRANSans" w:cs="Times New Roman"/>
          <w:sz w:val="20"/>
          <w:szCs w:val="20"/>
          <w:rtl/>
          <w:lang w:bidi="ar-SA"/>
        </w:rPr>
        <w:t xml:space="preserve"> در صورتی که مودی قبل از انتقال مال مذکور به نام‌ سازمان امور مالیاتی کشور و یا دیگری‌، حاضر به پرداخت‌ بدهی خود باشد سازمان امور مالیاتی کشور با دریافت بدهی ‌مودی به اضافة ده درصد(</w:t>
      </w:r>
      <w:r w:rsidRPr="00AB66AE">
        <w:rPr>
          <w:rFonts w:ascii="IRANSans" w:eastAsia="Times New Roman" w:hAnsi="IRANSans" w:cs="Times New Roman"/>
          <w:sz w:val="20"/>
          <w:szCs w:val="20"/>
          <w:rtl/>
        </w:rPr>
        <w:t xml:space="preserve">۱۰%) </w:t>
      </w:r>
      <w:r w:rsidRPr="00AB66AE">
        <w:rPr>
          <w:rFonts w:ascii="IRANSans" w:eastAsia="Times New Roman" w:hAnsi="IRANSans" w:cs="Times New Roman"/>
          <w:sz w:val="20"/>
          <w:szCs w:val="20"/>
          <w:rtl/>
          <w:lang w:bidi="ar-SA"/>
        </w:rPr>
        <w:t>بدهی و هزینه‌های متعلقه از ملک مزبور رفع توقیف می‌نماید.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20"/>
          <w:szCs w:val="20"/>
          <w:rtl/>
          <w:lang w:bidi="ar-SA"/>
        </w:rPr>
        <w:t xml:space="preserve">تبصره </w:t>
      </w:r>
      <w:r w:rsidRPr="00AB66AE">
        <w:rPr>
          <w:rFonts w:ascii="IRANSans" w:eastAsia="Times New Roman" w:hAnsi="IRANSans" w:cs="Times New Roman"/>
          <w:b/>
          <w:bCs/>
          <w:sz w:val="20"/>
          <w:szCs w:val="20"/>
          <w:rtl/>
        </w:rPr>
        <w:t>۲</w:t>
      </w:r>
      <w:r w:rsidRPr="00AB66AE">
        <w:rPr>
          <w:rFonts w:ascii="IRANSans" w:eastAsia="Times New Roman" w:hAnsi="IRANSans" w:cs="Times New Roman"/>
          <w:b/>
          <w:bCs/>
          <w:sz w:val="20"/>
          <w:szCs w:val="20"/>
          <w:rtl/>
          <w:lang w:bidi="ar-SA"/>
        </w:rPr>
        <w:t xml:space="preserve"> ـ</w:t>
      </w:r>
      <w:r w:rsidRPr="00AB66AE">
        <w:rPr>
          <w:rFonts w:ascii="IRANSans" w:eastAsia="Times New Roman" w:hAnsi="IRANSans" w:cs="Times New Roman"/>
          <w:sz w:val="20"/>
          <w:szCs w:val="20"/>
          <w:rtl/>
          <w:lang w:bidi="ar-SA"/>
        </w:rPr>
        <w:t xml:space="preserve"> در صورتی که مال به تملک سازمان امور مالیاتی کشور درآمده باشد اگر آمادگی جهت فروش داشته باشد و مودی ‌درخواست نماید در شرایط مساوی اولویت با مودی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۲۱۶</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مرجع رسیدگی به شکایات ناشی از اقدامات ‌اجرایی راجع به مطالبات دولت از اشخاص اعم از حقیقی یا حقوقی‌که طبق مقررات اجرایی مالیاتها قابل مطالبه و وصول می‌باشد هیأت حل اختلاف مالیاتی خواهد بود. به شکایات مزبور به‌ فوریت و خارج از نوبت رسیدگی و رأی صادر خواهد شد. رأی ‌صادره قطعی و لازم‌الاجراء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18"/>
          <w:szCs w:val="18"/>
          <w:rtl/>
          <w:lang w:bidi="ar-SA"/>
        </w:rPr>
        <w:t xml:space="preserve">تبصره </w:t>
      </w:r>
      <w:r w:rsidRPr="00AB66AE">
        <w:rPr>
          <w:rFonts w:ascii="IRANSans" w:eastAsia="Times New Roman" w:hAnsi="IRANSans" w:cs="Times New Roman"/>
          <w:b/>
          <w:bCs/>
          <w:sz w:val="18"/>
          <w:szCs w:val="18"/>
          <w:rtl/>
        </w:rPr>
        <w:t>۱</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در مورد مالیات‌های مستقیم در صورتی که شکایت ‌حاکی از این باشد که وصول مالیات قبل از قطعیت‌، به موقع اجرا گذارده شده است هرگاه هیأت حل اختلاف مالیاتی شکایت را وارد دانست ضمن صدور رأی به بطلان اجرائیه حسب مورد قرار رسیدگی و اقدام لازم صادر یا نسبت به درآمد مشمول مالیات مودی ‌رسیدگی و رأی ‌صادر خواهد کرد. رأی ‌صادره ‌از هیأت حل اختلاف ‌قطعی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b/>
          <w:bCs/>
          <w:sz w:val="18"/>
          <w:szCs w:val="18"/>
          <w:rtl/>
          <w:lang w:bidi="ar-SA"/>
        </w:rPr>
        <w:lastRenderedPageBreak/>
        <w:t xml:space="preserve">تبصره </w:t>
      </w:r>
      <w:r w:rsidRPr="00AB66AE">
        <w:rPr>
          <w:rFonts w:ascii="IRANSans" w:eastAsia="Times New Roman" w:hAnsi="IRANSans" w:cs="Times New Roman"/>
          <w:b/>
          <w:bCs/>
          <w:sz w:val="18"/>
          <w:szCs w:val="18"/>
          <w:rtl/>
        </w:rPr>
        <w:t>۲</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در مورد مالیات‌های غیرمستقیم هرگاه شکایت‌ اجرایی از این جهت باشد که مطالبة مالیات قانونی نیست مرجع‌ رسیدگی به این شکایت نیز هیأت حل اختلاف مالیاتی خواهد بود و رأی هیأت مزبور در این باره قطعی و لازم‌الاجراء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lang w:bidi="ar-SA"/>
        </w:rPr>
        <w:t>مفاد این تبصره شامل جرایم قاچاق اموال موضوع عایدات‌ دولت و بهای مال قاچاق از بین رفته و نیز آن دسته از مالیات ‌های‌ غیرمستقیم که طبق مقررات مخصوص به خود در مراجع خاص ‌باید حل و فصل شود نخواهد بود.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۲۱۷</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به وزارت امور اقتصادی و دارایی اجازه داده می‌شود که یک درصد از وجوهی که بابت مالیات و جرایم موضوع این‌قانون وصول می‌گردد (به استثنای مالیات بر درآمد شرکت‌های‌ دولتی‌) در حساب مخصوص در خزانه منظور نموده و در مورد آموزش و تربیت کارمندان در امور مالیاتی و حسابرسی و تشویق‌کارکنان‌وکسانی ‌که‌در امر وصول‌ مالیات فعالیت موثری مبذول داشته ‌و یا می‌دارند خرج نماید. وجوه پرداختی به استناد این ماده به عنوان‌ پاداش وصولی از شمول ‌مالیات‌ و کلیة مقررات مغایر مستثنی است‌.</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r w:rsidRPr="00AB66AE">
        <w:rPr>
          <w:rFonts w:ascii="IRANSans" w:eastAsia="Times New Roman" w:hAnsi="IRANSans" w:cs="Times New Roman"/>
          <w:sz w:val="20"/>
          <w:szCs w:val="20"/>
          <w:rtl/>
          <w:lang w:bidi="ar-SA"/>
        </w:rPr>
        <w:t>وزارت امور اقتصادی و دارایی موظف است که در هر شش ماه‌گزارشی از میزان وصول مالیات و توزیع مالیات وصولی بین‌طبقات و سطوح مختلف درآمد را به کمیسیون اقتصادی مجلس شورای اسلامی تقدیم نماید.</w:t>
      </w:r>
    </w:p>
    <w:p w:rsidR="00AB66AE" w:rsidRPr="00AB66AE" w:rsidRDefault="00AB66AE" w:rsidP="00F26320">
      <w:pPr>
        <w:spacing w:before="100" w:beforeAutospacing="1" w:after="100" w:afterAutospacing="1" w:line="240" w:lineRule="auto"/>
        <w:rPr>
          <w:rFonts w:ascii="Times New Roman" w:eastAsia="Times New Roman" w:hAnsi="Times New Roman" w:cs="Times New Roman"/>
          <w:sz w:val="24"/>
          <w:szCs w:val="24"/>
        </w:rPr>
      </w:pPr>
      <w:r w:rsidRPr="00AB66AE">
        <w:rPr>
          <w:rFonts w:ascii="IRANSans" w:eastAsia="Times New Roman" w:hAnsi="IRANSans" w:cs="Times New Roman"/>
          <w:b/>
          <w:bCs/>
          <w:sz w:val="18"/>
          <w:szCs w:val="18"/>
          <w:rtl/>
          <w:lang w:bidi="ar-SA"/>
        </w:rPr>
        <w:t xml:space="preserve">ماده </w:t>
      </w:r>
      <w:r w:rsidRPr="00AB66AE">
        <w:rPr>
          <w:rFonts w:ascii="IRANSans" w:eastAsia="Times New Roman" w:hAnsi="IRANSans" w:cs="Times New Roman"/>
          <w:b/>
          <w:bCs/>
          <w:sz w:val="18"/>
          <w:szCs w:val="18"/>
          <w:rtl/>
        </w:rPr>
        <w:t>۲۱۸</w:t>
      </w:r>
      <w:r w:rsidRPr="00AB66AE">
        <w:rPr>
          <w:rFonts w:ascii="IRANSans" w:eastAsia="Times New Roman" w:hAnsi="IRANSans" w:cs="Times New Roman"/>
          <w:b/>
          <w:bCs/>
          <w:sz w:val="18"/>
          <w:szCs w:val="18"/>
          <w:rtl/>
          <w:lang w:bidi="ar-SA"/>
        </w:rPr>
        <w:t xml:space="preserve"> ـ</w:t>
      </w:r>
      <w:r w:rsidRPr="00AB66AE">
        <w:rPr>
          <w:rFonts w:ascii="IRANSans" w:eastAsia="Times New Roman" w:hAnsi="IRANSans" w:cs="Times New Roman"/>
          <w:sz w:val="20"/>
          <w:szCs w:val="20"/>
          <w:rtl/>
          <w:lang w:bidi="ar-SA"/>
        </w:rPr>
        <w:t xml:space="preserve"> آیین‌نامة مربوط به قسمت وصول مالیات توسط‌ وزارتخانه‌های‌ امور اقتصادی و دارایی و دادگستری تصویب و توسط ‌وزارت امور اقتصادی و دارایی به موقع اجرا گذارده خواهد شد.</w:t>
      </w:r>
    </w:p>
    <w:p w:rsidR="00AB66AE" w:rsidRPr="00AB66AE" w:rsidRDefault="00AB66AE" w:rsidP="00F26320">
      <w:pPr>
        <w:spacing w:before="100" w:beforeAutospacing="1" w:after="100" w:afterAutospacing="1" w:line="276" w:lineRule="auto"/>
        <w:rPr>
          <w:rFonts w:ascii="Times New Roman" w:eastAsia="Times New Roman" w:hAnsi="Times New Roman" w:cs="Times New Roman"/>
          <w:sz w:val="24"/>
          <w:szCs w:val="24"/>
          <w:rtl/>
        </w:rPr>
      </w:pPr>
    </w:p>
    <w:p w:rsidR="00AB66AE" w:rsidRDefault="00AB66AE" w:rsidP="00F26320">
      <w:pPr>
        <w:pStyle w:val="NormalWeb"/>
        <w:bidi/>
        <w:rPr>
          <w:rFonts w:ascii="Arial" w:hAnsi="Arial" w:cs="Arial"/>
          <w:b/>
          <w:bCs/>
          <w:sz w:val="20"/>
          <w:szCs w:val="20"/>
          <w:rtl/>
        </w:rPr>
      </w:pPr>
    </w:p>
    <w:p w:rsidR="001B16E1" w:rsidRDefault="001B16E1" w:rsidP="001B16E1">
      <w:pPr>
        <w:pStyle w:val="NormalWeb"/>
        <w:bidi/>
        <w:rPr>
          <w:rFonts w:ascii="Arial" w:hAnsi="Arial" w:cs="Arial"/>
          <w:b/>
          <w:bCs/>
          <w:sz w:val="20"/>
          <w:szCs w:val="20"/>
          <w:rtl/>
        </w:rPr>
      </w:pPr>
    </w:p>
    <w:p w:rsidR="001B16E1" w:rsidRDefault="001B16E1" w:rsidP="001B16E1">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A12060" w:rsidRDefault="00A12060" w:rsidP="00A12060">
      <w:pPr>
        <w:pStyle w:val="NormalWeb"/>
        <w:bidi/>
        <w:rPr>
          <w:rFonts w:ascii="Arial" w:hAnsi="Arial" w:cs="Arial"/>
          <w:b/>
          <w:bCs/>
          <w:sz w:val="20"/>
          <w:szCs w:val="20"/>
          <w:rtl/>
        </w:rPr>
      </w:pPr>
    </w:p>
    <w:p w:rsidR="001B16E1" w:rsidRDefault="001B16E1" w:rsidP="001B16E1">
      <w:pPr>
        <w:pStyle w:val="NormalWeb"/>
        <w:bidi/>
        <w:rPr>
          <w:rFonts w:ascii="Arial" w:hAnsi="Arial" w:cs="Arial"/>
          <w:b/>
          <w:bCs/>
          <w:sz w:val="20"/>
          <w:szCs w:val="20"/>
          <w:rtl/>
        </w:rPr>
      </w:pPr>
    </w:p>
    <w:p w:rsidR="001B16E1" w:rsidRDefault="001B16E1" w:rsidP="001B16E1">
      <w:pPr>
        <w:pStyle w:val="NormalWeb"/>
        <w:bidi/>
        <w:rPr>
          <w:rFonts w:ascii="Arial" w:hAnsi="Arial" w:cs="Arial"/>
          <w:b/>
          <w:bCs/>
          <w:sz w:val="20"/>
          <w:szCs w:val="20"/>
          <w:rtl/>
        </w:rPr>
      </w:pPr>
    </w:p>
    <w:p w:rsidR="001B16E1" w:rsidRDefault="001B16E1" w:rsidP="001B16E1">
      <w:pPr>
        <w:pStyle w:val="NormalWeb"/>
        <w:bidi/>
        <w:rPr>
          <w:rFonts w:ascii="Arial" w:hAnsi="Arial" w:cs="Arial"/>
          <w:b/>
          <w:bCs/>
          <w:sz w:val="20"/>
          <w:szCs w:val="20"/>
          <w:rtl/>
        </w:rPr>
      </w:pPr>
    </w:p>
    <w:p w:rsidR="00AB66AE" w:rsidRPr="001B16E1" w:rsidRDefault="00AB66AE" w:rsidP="00F26320">
      <w:pPr>
        <w:pStyle w:val="NormalWeb"/>
        <w:bidi/>
        <w:rPr>
          <w:rFonts w:ascii="Arial" w:hAnsi="Arial" w:cs="Arial"/>
          <w:b/>
          <w:bCs/>
          <w:color w:val="FF0000"/>
          <w:rtl/>
        </w:rPr>
      </w:pPr>
      <w:r w:rsidRPr="001B16E1">
        <w:rPr>
          <w:rFonts w:ascii="Arial" w:hAnsi="Arial" w:cs="Arial" w:hint="cs"/>
          <w:b/>
          <w:bCs/>
          <w:color w:val="FF0000"/>
          <w:rtl/>
        </w:rPr>
        <w:lastRenderedPageBreak/>
        <w:t xml:space="preserve">قانون مالیات های مستقیم </w:t>
      </w:r>
      <w:r w:rsidRPr="001B16E1">
        <w:rPr>
          <w:rFonts w:ascii="Arial" w:hAnsi="Arial" w:cs="Arial"/>
          <w:b/>
          <w:bCs/>
          <w:color w:val="FF0000"/>
          <w:rtl/>
        </w:rPr>
        <w:t>–</w:t>
      </w:r>
      <w:r w:rsidRPr="001B16E1">
        <w:rPr>
          <w:rFonts w:ascii="Arial" w:hAnsi="Arial" w:cs="Arial" w:hint="cs"/>
          <w:b/>
          <w:bCs/>
          <w:color w:val="FF0000"/>
          <w:rtl/>
        </w:rPr>
        <w:t xml:space="preserve"> باب پنجم </w:t>
      </w:r>
      <w:r w:rsidRPr="001B16E1">
        <w:rPr>
          <w:rFonts w:ascii="Arial" w:hAnsi="Arial" w:cs="Arial"/>
          <w:b/>
          <w:bCs/>
          <w:color w:val="FF0000"/>
          <w:rtl/>
        </w:rPr>
        <w:t>–</w:t>
      </w:r>
      <w:r w:rsidRPr="001B16E1">
        <w:rPr>
          <w:rFonts w:ascii="Arial" w:hAnsi="Arial" w:cs="Arial" w:hint="cs"/>
          <w:b/>
          <w:bCs/>
          <w:color w:val="FF0000"/>
          <w:rtl/>
        </w:rPr>
        <w:t xml:space="preserve"> سازمان تشخیص و مراجع مالیاتی قانون مالیاتهای مستقیم </w:t>
      </w:r>
      <w:r w:rsidR="00CB1E04" w:rsidRPr="001B16E1">
        <w:rPr>
          <w:rFonts w:ascii="Arial" w:hAnsi="Arial" w:cs="Arial"/>
          <w:b/>
          <w:bCs/>
          <w:color w:val="FF0000"/>
          <w:rtl/>
        </w:rPr>
        <w:t>–</w:t>
      </w:r>
      <w:r w:rsidR="00CB1E04" w:rsidRPr="001B16E1">
        <w:rPr>
          <w:rFonts w:ascii="Arial" w:hAnsi="Arial" w:cs="Arial" w:hint="cs"/>
          <w:b/>
          <w:bCs/>
          <w:color w:val="FF0000"/>
          <w:rtl/>
        </w:rPr>
        <w:t>شامل 64 ماده قانونی</w:t>
      </w:r>
    </w:p>
    <w:p w:rsidR="00A12060" w:rsidRDefault="00CB1E04" w:rsidP="001B16E1">
      <w:pPr>
        <w:pStyle w:val="NormalWeb"/>
        <w:bidi/>
        <w:rPr>
          <w:rFonts w:ascii="Arial" w:hAnsi="Arial" w:cs="Arial"/>
          <w:b/>
          <w:bCs/>
          <w:sz w:val="22"/>
          <w:szCs w:val="22"/>
          <w:rtl/>
        </w:rPr>
      </w:pPr>
      <w:r w:rsidRPr="001B16E1">
        <w:rPr>
          <w:rFonts w:ascii="Arial" w:hAnsi="Arial" w:cs="Arial" w:hint="cs"/>
          <w:b/>
          <w:bCs/>
          <w:sz w:val="22"/>
          <w:szCs w:val="22"/>
          <w:rtl/>
        </w:rPr>
        <w:t xml:space="preserve">قانون مالیات های مستقیم </w:t>
      </w:r>
      <w:r w:rsidRPr="001B16E1">
        <w:rPr>
          <w:rFonts w:ascii="Arial" w:hAnsi="Arial" w:cs="Arial"/>
          <w:b/>
          <w:bCs/>
          <w:sz w:val="22"/>
          <w:szCs w:val="22"/>
          <w:rtl/>
        </w:rPr>
        <w:t>–</w:t>
      </w:r>
      <w:r w:rsidRPr="001B16E1">
        <w:rPr>
          <w:rFonts w:ascii="Arial" w:hAnsi="Arial" w:cs="Arial" w:hint="cs"/>
          <w:b/>
          <w:bCs/>
          <w:sz w:val="22"/>
          <w:szCs w:val="22"/>
          <w:rtl/>
        </w:rPr>
        <w:t xml:space="preserve"> باب پنجم</w:t>
      </w:r>
      <w:r w:rsidR="001B16E1">
        <w:rPr>
          <w:rFonts w:ascii="Arial" w:hAnsi="Arial" w:cs="Arial" w:hint="cs"/>
          <w:b/>
          <w:bCs/>
          <w:sz w:val="22"/>
          <w:szCs w:val="22"/>
          <w:rtl/>
        </w:rPr>
        <w:t xml:space="preserve"> سازمان تشخیص و مراجع مالیاتی </w:t>
      </w:r>
    </w:p>
    <w:p w:rsidR="00AB66AE" w:rsidRPr="001B16E1" w:rsidRDefault="00AB66AE" w:rsidP="00A12060">
      <w:pPr>
        <w:pStyle w:val="NormalWeb"/>
        <w:bidi/>
        <w:rPr>
          <w:rFonts w:ascii="Arial" w:hAnsi="Arial" w:cs="Arial"/>
          <w:b/>
          <w:bCs/>
          <w:sz w:val="22"/>
          <w:szCs w:val="22"/>
          <w:rtl/>
        </w:rPr>
      </w:pPr>
      <w:r w:rsidRPr="001B16E1">
        <w:rPr>
          <w:rFonts w:ascii="Arial" w:hAnsi="Arial" w:cs="Arial" w:hint="cs"/>
          <w:b/>
          <w:bCs/>
          <w:sz w:val="22"/>
          <w:szCs w:val="22"/>
          <w:rtl/>
        </w:rPr>
        <w:t xml:space="preserve">فصل </w:t>
      </w:r>
      <w:r w:rsidR="00CB1E04" w:rsidRPr="001B16E1">
        <w:rPr>
          <w:rFonts w:ascii="Arial" w:hAnsi="Arial" w:cs="Arial" w:hint="cs"/>
          <w:b/>
          <w:bCs/>
          <w:sz w:val="22"/>
          <w:szCs w:val="22"/>
          <w:rtl/>
        </w:rPr>
        <w:t xml:space="preserve">اول </w:t>
      </w:r>
      <w:r w:rsidRPr="001B16E1">
        <w:rPr>
          <w:rFonts w:ascii="Arial" w:hAnsi="Arial" w:cs="Arial" w:hint="cs"/>
          <w:b/>
          <w:bCs/>
          <w:sz w:val="22"/>
          <w:szCs w:val="22"/>
          <w:rtl/>
        </w:rPr>
        <w:t xml:space="preserve"> : </w:t>
      </w:r>
      <w:r w:rsidR="00CB1E04" w:rsidRPr="001B16E1">
        <w:rPr>
          <w:rFonts w:ascii="Arial" w:hAnsi="Arial" w:cs="Arial" w:hint="cs"/>
          <w:b/>
          <w:bCs/>
          <w:sz w:val="22"/>
          <w:szCs w:val="22"/>
          <w:rtl/>
        </w:rPr>
        <w:t xml:space="preserve">مراجع تشخیص مالیات و وظایف و اختیارات آنها </w:t>
      </w:r>
      <w:r w:rsidRPr="001B16E1">
        <w:rPr>
          <w:rFonts w:ascii="Arial" w:hAnsi="Arial" w:cs="Arial" w:hint="cs"/>
          <w:b/>
          <w:bCs/>
          <w:sz w:val="22"/>
          <w:szCs w:val="22"/>
          <w:rtl/>
        </w:rPr>
        <w:t xml:space="preserve">  </w:t>
      </w:r>
      <w:r w:rsidRPr="001B16E1">
        <w:rPr>
          <w:rFonts w:ascii="Arial" w:hAnsi="Arial" w:cs="Arial"/>
          <w:b/>
          <w:bCs/>
          <w:sz w:val="22"/>
          <w:szCs w:val="22"/>
          <w:rtl/>
        </w:rPr>
        <w:t>–</w:t>
      </w:r>
      <w:r w:rsidRPr="001B16E1">
        <w:rPr>
          <w:rFonts w:ascii="Arial" w:hAnsi="Arial" w:cs="Arial" w:hint="cs"/>
          <w:b/>
          <w:bCs/>
          <w:sz w:val="22"/>
          <w:szCs w:val="22"/>
          <w:rtl/>
        </w:rPr>
        <w:t xml:space="preserve"> شامل مواد قانونی  </w:t>
      </w:r>
      <w:r w:rsidR="00CB1E04" w:rsidRPr="001B16E1">
        <w:rPr>
          <w:rFonts w:ascii="Arial" w:hAnsi="Arial" w:cs="Arial" w:hint="cs"/>
          <w:b/>
          <w:bCs/>
          <w:sz w:val="22"/>
          <w:szCs w:val="22"/>
          <w:rtl/>
        </w:rPr>
        <w:t xml:space="preserve">219 </w:t>
      </w:r>
      <w:r w:rsidRPr="001B16E1">
        <w:rPr>
          <w:rFonts w:ascii="Arial" w:hAnsi="Arial" w:cs="Arial" w:hint="cs"/>
          <w:b/>
          <w:bCs/>
          <w:sz w:val="22"/>
          <w:szCs w:val="22"/>
          <w:rtl/>
        </w:rPr>
        <w:t xml:space="preserve">   الی </w:t>
      </w:r>
      <w:r w:rsidR="00CB1E04" w:rsidRPr="001B16E1">
        <w:rPr>
          <w:rFonts w:ascii="Arial" w:hAnsi="Arial" w:cs="Arial" w:hint="cs"/>
          <w:b/>
          <w:bCs/>
          <w:sz w:val="22"/>
          <w:szCs w:val="22"/>
          <w:rtl/>
        </w:rPr>
        <w:t xml:space="preserve">  235</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۲۱۹-</w:t>
      </w:r>
      <w:r w:rsidRPr="00CB1E04">
        <w:rPr>
          <w:rFonts w:ascii="IRANSans" w:eastAsia="Times New Roman" w:hAnsi="IRANSans" w:cs="Times New Roman"/>
          <w:sz w:val="20"/>
          <w:szCs w:val="20"/>
          <w:rtl/>
          <w:lang w:bidi="ar-SA"/>
        </w:rPr>
        <w:t xml:space="preserve"> شناسایی و تشخیص درآمد مشمول مالیات، مطالبه و وصول مالیات موضوع این قانون به سازمان امور مالیاتی کشور محول می‌شود که به ‌موجب بند (‌الف) ماده (</w:t>
      </w:r>
      <w:r w:rsidRPr="00CB1E04">
        <w:rPr>
          <w:rFonts w:ascii="IRANSans" w:eastAsia="Times New Roman" w:hAnsi="IRANSans" w:cs="Times New Roman"/>
          <w:sz w:val="20"/>
          <w:szCs w:val="20"/>
          <w:rtl/>
        </w:rPr>
        <w:t xml:space="preserve">۵۹) </w:t>
      </w:r>
      <w:r w:rsidRPr="00CB1E04">
        <w:rPr>
          <w:rFonts w:ascii="IRANSans" w:eastAsia="Times New Roman" w:hAnsi="IRANSans" w:cs="Times New Roman"/>
          <w:sz w:val="20"/>
          <w:szCs w:val="20"/>
          <w:rtl/>
          <w:lang w:bidi="ar-SA"/>
        </w:rPr>
        <w:t>قانون برنامه سوم توسعه اقتصادی، اجتماعی و فرهنگی جمهوری اسلامی ایران ایجاد گردیده است. نحوه انجام دادن‌ تکالیف و استفاده از اختیارات و برخورداری از صلاحیت‌های هر یک از مأموران مالیاتی و اداره امور مالیاتی و همچنین ترتیبات اجرای احکام مقرر در‌این قانون به موجب آیین</w:t>
      </w:r>
      <w:r w:rsidRPr="00CB1E04">
        <w:rPr>
          <w:rFonts w:ascii="IRANSans" w:eastAsia="Times New Roman" w:hAnsi="IRANSans" w:cs="Times New Roman"/>
          <w:sz w:val="20"/>
          <w:szCs w:val="20"/>
          <w:rtl/>
          <w:lang w:bidi="ar-SA"/>
        </w:rPr>
        <w:softHyphen/>
        <w:t>نامه‌ای خواهدبود که حداکثر ظرف مدت شش ماه پس از تصویب این قانون به پیشنهاد سازمان امور مالیاتی کشور، به تصویب‌وزیر امور اقتصادی و دارایی خواهد رسید.</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b/>
          <w:bCs/>
          <w:sz w:val="20"/>
          <w:szCs w:val="20"/>
          <w:rtl/>
        </w:rPr>
        <w:t>۱-</w:t>
      </w:r>
      <w:r w:rsidRPr="00CB1E04">
        <w:rPr>
          <w:rFonts w:ascii="IRANSans" w:eastAsia="Times New Roman" w:hAnsi="IRANSans" w:cs="Times New Roman"/>
          <w:b/>
          <w:bCs/>
          <w:sz w:val="20"/>
          <w:szCs w:val="20"/>
          <w:rtl/>
          <w:lang w:bidi="ar-SA"/>
        </w:rPr>
        <w:t xml:space="preserve"> سازمان امور مالیاتی کشور با اجرای طرح جامع مالیاتی و استفاده از فناوری اطلاعات و ارتباطات و روشهای ماشینی(مکانیزه)، ترتیبات و رویه‌های اجرائی متناسب با آن شامل مواردی از قبیل ثبت‌نام، نحوه ارائه اظهارنامه، پرداخت مالیات، رسیدگی، مطالبه و وصول مالیات، ثبت اعتراضات مودیان، ابلاغ اوراق مالیاتی و تعیین ادارات امور مالیاتی ذی‌صلاح برای انجام موارد فوق را تعیین و اعلام می‌کند. حکم این تبصره شامل مواعد قانونی مقرر در مورد تسلیم اظهارنامه، ثبت اعتراضات، ابلاغ اوراق مالیاتی و پرداخت مالیات نیست.</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b/>
          <w:bCs/>
          <w:sz w:val="20"/>
          <w:szCs w:val="20"/>
          <w:rtl/>
        </w:rPr>
        <w:t>۲-</w:t>
      </w:r>
      <w:r w:rsidRPr="00CB1E04">
        <w:rPr>
          <w:rFonts w:ascii="IRANSans" w:eastAsia="Times New Roman" w:hAnsi="IRANSans" w:cs="Times New Roman"/>
          <w:b/>
          <w:bCs/>
          <w:sz w:val="20"/>
          <w:szCs w:val="20"/>
          <w:rtl/>
          <w:lang w:bidi="ar-SA"/>
        </w:rPr>
        <w:t xml:space="preserve"> سازمان امورمالیاتی کشور مجاز است به ‌منظور تسهیل در انجام امور مالیاتی مودیان، قسمتی از فعالیت‌های خود به‌استثنای تشخیص و تعیین مأخذ مالیات، دادرسی مالیاتی و عملیات اجرائی وصول مالیات را به بخش غیردولتی واگذار کند. نحوه واگذاری و انجام دادن تکالیف طبق آیین‌نامه اجرائی است که توسط سازمان امور مالیاتی کشور تهیه می‌شود و ظرف مدت شش‌ماه از تاریخ لازم‌الاجراء شدن این قانون (</w:t>
      </w:r>
      <w:r w:rsidRPr="00CB1E04">
        <w:rPr>
          <w:rFonts w:ascii="IRANSans" w:eastAsia="Times New Roman" w:hAnsi="IRANSans" w:cs="Times New Roman"/>
          <w:b/>
          <w:bCs/>
          <w:sz w:val="20"/>
          <w:szCs w:val="20"/>
          <w:rtl/>
        </w:rPr>
        <w:t xml:space="preserve">۱/۱/۱۳۹۵) </w:t>
      </w:r>
      <w:r w:rsidRPr="00CB1E04">
        <w:rPr>
          <w:rFonts w:ascii="IRANSans" w:eastAsia="Times New Roman" w:hAnsi="IRANSans" w:cs="Times New Roman"/>
          <w:b/>
          <w:bCs/>
          <w:sz w:val="20"/>
          <w:szCs w:val="20"/>
          <w:rtl/>
          <w:lang w:bidi="ar-SA"/>
        </w:rPr>
        <w:t>به‌تصویب وزیر امور اقتصادی و دارایی می‌رسد.</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b/>
          <w:bCs/>
          <w:sz w:val="20"/>
          <w:szCs w:val="20"/>
          <w:rtl/>
        </w:rPr>
        <w:t>۳-</w:t>
      </w:r>
      <w:r w:rsidRPr="00CB1E04">
        <w:rPr>
          <w:rFonts w:ascii="IRANSans" w:eastAsia="Times New Roman" w:hAnsi="IRANSans" w:cs="Times New Roman"/>
          <w:b/>
          <w:bCs/>
          <w:sz w:val="20"/>
          <w:szCs w:val="20"/>
          <w:rtl/>
          <w:lang w:bidi="ar-SA"/>
        </w:rPr>
        <w:t xml:space="preserve"> درتبصره (</w:t>
      </w:r>
      <w:r w:rsidRPr="00CB1E04">
        <w:rPr>
          <w:rFonts w:ascii="IRANSans" w:eastAsia="Times New Roman" w:hAnsi="IRANSans" w:cs="Times New Roman"/>
          <w:b/>
          <w:bCs/>
          <w:sz w:val="20"/>
          <w:szCs w:val="20"/>
          <w:rtl/>
        </w:rPr>
        <w:t xml:space="preserve">۹)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۵۳)</w:t>
      </w:r>
      <w:r w:rsidRPr="00CB1E04">
        <w:rPr>
          <w:rFonts w:ascii="IRANSans" w:eastAsia="Times New Roman" w:hAnsi="IRANSans" w:cs="Times New Roman"/>
          <w:b/>
          <w:bCs/>
          <w:sz w:val="20"/>
          <w:szCs w:val="20"/>
          <w:rtl/>
          <w:lang w:bidi="ar-SA"/>
        </w:rPr>
        <w:t>، ماده (</w:t>
      </w:r>
      <w:r w:rsidRPr="00CB1E04">
        <w:rPr>
          <w:rFonts w:ascii="IRANSans" w:eastAsia="Times New Roman" w:hAnsi="IRANSans" w:cs="Times New Roman"/>
          <w:b/>
          <w:bCs/>
          <w:sz w:val="20"/>
          <w:szCs w:val="20"/>
          <w:rtl/>
        </w:rPr>
        <w:t>۸۶)</w:t>
      </w:r>
      <w:r w:rsidRPr="00CB1E04">
        <w:rPr>
          <w:rFonts w:ascii="IRANSans" w:eastAsia="Times New Roman" w:hAnsi="IRANSans" w:cs="Times New Roman"/>
          <w:b/>
          <w:bCs/>
          <w:sz w:val="20"/>
          <w:szCs w:val="20"/>
          <w:rtl/>
          <w:lang w:bidi="ar-SA"/>
        </w:rPr>
        <w:t>، ماده (</w:t>
      </w:r>
      <w:r w:rsidRPr="00CB1E04">
        <w:rPr>
          <w:rFonts w:ascii="IRANSans" w:eastAsia="Times New Roman" w:hAnsi="IRANSans" w:cs="Times New Roman"/>
          <w:b/>
          <w:bCs/>
          <w:sz w:val="20"/>
          <w:szCs w:val="20"/>
          <w:rtl/>
        </w:rPr>
        <w:t>۸۸)</w:t>
      </w:r>
      <w:r w:rsidRPr="00CB1E04">
        <w:rPr>
          <w:rFonts w:ascii="IRANSans" w:eastAsia="Times New Roman" w:hAnsi="IRANSans" w:cs="Times New Roman"/>
          <w:b/>
          <w:bCs/>
          <w:sz w:val="20"/>
          <w:szCs w:val="20"/>
          <w:rtl/>
          <w:lang w:bidi="ar-SA"/>
        </w:rPr>
        <w:t>، تبصره (</w:t>
      </w:r>
      <w:r w:rsidRPr="00CB1E04">
        <w:rPr>
          <w:rFonts w:ascii="IRANSans" w:eastAsia="Times New Roman" w:hAnsi="IRANSans" w:cs="Times New Roman"/>
          <w:b/>
          <w:bCs/>
          <w:sz w:val="20"/>
          <w:szCs w:val="20"/>
          <w:rtl/>
        </w:rPr>
        <w:t xml:space="preserve">۲)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۱۰۳)</w:t>
      </w:r>
      <w:r w:rsidRPr="00CB1E04">
        <w:rPr>
          <w:rFonts w:ascii="IRANSans" w:eastAsia="Times New Roman" w:hAnsi="IRANSans" w:cs="Times New Roman"/>
          <w:b/>
          <w:bCs/>
          <w:sz w:val="20"/>
          <w:szCs w:val="20"/>
          <w:rtl/>
          <w:lang w:bidi="ar-SA"/>
        </w:rPr>
        <w:t>، تبصره(</w:t>
      </w:r>
      <w:r w:rsidRPr="00CB1E04">
        <w:rPr>
          <w:rFonts w:ascii="IRANSans" w:eastAsia="Times New Roman" w:hAnsi="IRANSans" w:cs="Times New Roman"/>
          <w:b/>
          <w:bCs/>
          <w:sz w:val="20"/>
          <w:szCs w:val="20"/>
          <w:rtl/>
        </w:rPr>
        <w:t xml:space="preserve">۵)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۱۰۹)</w:t>
      </w:r>
      <w:r w:rsidRPr="00CB1E04">
        <w:rPr>
          <w:rFonts w:ascii="IRANSans" w:eastAsia="Times New Roman" w:hAnsi="IRANSans" w:cs="Times New Roman"/>
          <w:b/>
          <w:bCs/>
          <w:sz w:val="20"/>
          <w:szCs w:val="20"/>
          <w:rtl/>
          <w:lang w:bidi="ar-SA"/>
        </w:rPr>
        <w:t>، ماده(</w:t>
      </w:r>
      <w:r w:rsidRPr="00CB1E04">
        <w:rPr>
          <w:rFonts w:ascii="IRANSans" w:eastAsia="Times New Roman" w:hAnsi="IRANSans" w:cs="Times New Roman"/>
          <w:b/>
          <w:bCs/>
          <w:sz w:val="20"/>
          <w:szCs w:val="20"/>
          <w:rtl/>
        </w:rPr>
        <w:t xml:space="preserve">۱۲۶) </w:t>
      </w:r>
      <w:r w:rsidRPr="00CB1E04">
        <w:rPr>
          <w:rFonts w:ascii="IRANSans" w:eastAsia="Times New Roman" w:hAnsi="IRANSans" w:cs="Times New Roman"/>
          <w:b/>
          <w:bCs/>
          <w:sz w:val="20"/>
          <w:szCs w:val="20"/>
          <w:rtl/>
          <w:lang w:bidi="ar-SA"/>
        </w:rPr>
        <w:t>و تبصره (</w:t>
      </w:r>
      <w:r w:rsidRPr="00CB1E04">
        <w:rPr>
          <w:rFonts w:ascii="IRANSans" w:eastAsia="Times New Roman" w:hAnsi="IRANSans" w:cs="Times New Roman"/>
          <w:b/>
          <w:bCs/>
          <w:sz w:val="20"/>
          <w:szCs w:val="20"/>
          <w:rtl/>
        </w:rPr>
        <w:t xml:space="preserve">۲) </w:t>
      </w:r>
      <w:r w:rsidRPr="00CB1E04">
        <w:rPr>
          <w:rFonts w:ascii="IRANSans" w:eastAsia="Times New Roman" w:hAnsi="IRANSans" w:cs="Times New Roman"/>
          <w:b/>
          <w:bCs/>
          <w:sz w:val="20"/>
          <w:szCs w:val="20"/>
          <w:rtl/>
          <w:lang w:bidi="ar-SA"/>
        </w:rPr>
        <w:t>ماده (</w:t>
      </w:r>
      <w:r w:rsidRPr="00CB1E04">
        <w:rPr>
          <w:rFonts w:ascii="IRANSans" w:eastAsia="Times New Roman" w:hAnsi="IRANSans" w:cs="Times New Roman"/>
          <w:b/>
          <w:bCs/>
          <w:sz w:val="20"/>
          <w:szCs w:val="20"/>
          <w:rtl/>
        </w:rPr>
        <w:t xml:space="preserve">۱۴۳) </w:t>
      </w:r>
      <w:r w:rsidRPr="00CB1E04">
        <w:rPr>
          <w:rFonts w:ascii="IRANSans" w:eastAsia="Times New Roman" w:hAnsi="IRANSans" w:cs="Times New Roman"/>
          <w:b/>
          <w:bCs/>
          <w:sz w:val="20"/>
          <w:szCs w:val="20"/>
          <w:rtl/>
          <w:lang w:bidi="ar-SA"/>
        </w:rPr>
        <w:t>عبارت «تا پایان ماه بعد» حسب مورد جایگزین عبارت‌های «ظرف ده‌روز»، «ظرف سی‌روز» و «منتهی ظرف سی‌روز» می‌شود.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۲۲۰-</w:t>
      </w:r>
      <w:r w:rsidRPr="00CB1E04">
        <w:rPr>
          <w:rFonts w:ascii="IRANSans" w:eastAsia="Times New Roman" w:hAnsi="IRANSans" w:cs="Times New Roman"/>
          <w:sz w:val="20"/>
          <w:szCs w:val="20"/>
          <w:rtl/>
          <w:lang w:bidi="ar-SA"/>
        </w:rPr>
        <w:t xml:space="preserve"> اصلاحات عبارتی زیر در این قانون انجام می‌شود: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rPr>
        <w:t>۱-</w:t>
      </w:r>
      <w:r w:rsidRPr="00CB1E04">
        <w:rPr>
          <w:rFonts w:ascii="IRANSans" w:eastAsia="Times New Roman" w:hAnsi="IRANSans" w:cs="Times New Roman"/>
          <w:sz w:val="20"/>
          <w:szCs w:val="20"/>
        </w:rPr>
        <w:t xml:space="preserve"> </w:t>
      </w:r>
      <w:r w:rsidRPr="00CB1E04">
        <w:rPr>
          <w:rFonts w:ascii="IRANSans" w:eastAsia="Times New Roman" w:hAnsi="IRANSans" w:cs="Times New Roman"/>
          <w:sz w:val="20"/>
          <w:szCs w:val="20"/>
          <w:rtl/>
          <w:lang w:bidi="ar-SA"/>
        </w:rPr>
        <w:t>در مواد ذیل عبارت «‌سازمان امور مالیاتی کشور» جایگزین عبارت «‌وزارت امور اقتصادی و دارایی» می‌گردد: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lang w:bidi="ar-SA"/>
        </w:rPr>
        <w:t>مواد (</w:t>
      </w:r>
      <w:r w:rsidRPr="00CB1E04">
        <w:rPr>
          <w:rFonts w:ascii="IRANSans" w:eastAsia="Times New Roman" w:hAnsi="IRANSans" w:cs="Times New Roman"/>
          <w:sz w:val="20"/>
          <w:szCs w:val="20"/>
          <w:rtl/>
        </w:rPr>
        <w:t>۲۶)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۳۹)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۴۰)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۴۱)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۵۷)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۸۰)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۱۱۴)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۱۵۴) </w:t>
      </w:r>
      <w:r w:rsidRPr="00CB1E04">
        <w:rPr>
          <w:rFonts w:ascii="IRANSans" w:eastAsia="Times New Roman" w:hAnsi="IRANSans" w:cs="Times New Roman"/>
          <w:sz w:val="20"/>
          <w:szCs w:val="20"/>
          <w:rtl/>
          <w:lang w:bidi="ar-SA"/>
        </w:rPr>
        <w:t>و تبصره (</w:t>
      </w:r>
      <w:r w:rsidRPr="00CB1E04">
        <w:rPr>
          <w:rFonts w:ascii="IRANSans" w:eastAsia="Times New Roman" w:hAnsi="IRANSans" w:cs="Times New Roman"/>
          <w:sz w:val="20"/>
          <w:szCs w:val="20"/>
          <w:rtl/>
        </w:rPr>
        <w:t>۲)</w:t>
      </w:r>
      <w:r w:rsidRPr="00CB1E04">
        <w:rPr>
          <w:rFonts w:ascii="IRANSans" w:eastAsia="Times New Roman" w:hAnsi="IRANSans" w:cs="Times New Roman"/>
          <w:sz w:val="20"/>
          <w:szCs w:val="20"/>
          <w:rtl/>
          <w:lang w:bidi="ar-SA"/>
        </w:rPr>
        <w:t xml:space="preserve"> ذیل آن، مواد (</w:t>
      </w:r>
      <w:r w:rsidRPr="00CB1E04">
        <w:rPr>
          <w:rFonts w:ascii="IRANSans" w:eastAsia="Times New Roman" w:hAnsi="IRANSans" w:cs="Times New Roman"/>
          <w:sz w:val="20"/>
          <w:szCs w:val="20"/>
          <w:rtl/>
        </w:rPr>
        <w:t>۱۵۸)</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۱۵۹) </w:t>
      </w:r>
      <w:r w:rsidRPr="00CB1E04">
        <w:rPr>
          <w:rFonts w:ascii="IRANSans" w:eastAsia="Times New Roman" w:hAnsi="IRANSans" w:cs="Times New Roman"/>
          <w:sz w:val="20"/>
          <w:szCs w:val="20"/>
          <w:rtl/>
          <w:lang w:bidi="ar-SA"/>
        </w:rPr>
        <w:t>و تبصره ذیل آن، مواد (</w:t>
      </w:r>
      <w:r w:rsidRPr="00CB1E04">
        <w:rPr>
          <w:rFonts w:ascii="IRANSans" w:eastAsia="Times New Roman" w:hAnsi="IRANSans" w:cs="Times New Roman"/>
          <w:sz w:val="20"/>
          <w:szCs w:val="20"/>
          <w:rtl/>
        </w:rPr>
        <w:t>۱۶۰)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۱۷۶)</w:t>
      </w:r>
      <w:r w:rsidRPr="00CB1E04">
        <w:rPr>
          <w:rFonts w:ascii="IRANSans" w:eastAsia="Times New Roman" w:hAnsi="IRANSans" w:cs="Times New Roman"/>
          <w:sz w:val="20"/>
          <w:szCs w:val="20"/>
          <w:rtl/>
          <w:lang w:bidi="ar-SA"/>
        </w:rPr>
        <w:t>، تبصره ماده (</w:t>
      </w:r>
      <w:r w:rsidRPr="00CB1E04">
        <w:rPr>
          <w:rFonts w:ascii="IRANSans" w:eastAsia="Times New Roman" w:hAnsi="IRANSans" w:cs="Times New Roman"/>
          <w:sz w:val="20"/>
          <w:szCs w:val="20"/>
          <w:rtl/>
        </w:rPr>
        <w:t>۱۸۶)</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۱۹۱)</w:t>
      </w:r>
      <w:r w:rsidRPr="00CB1E04">
        <w:rPr>
          <w:rFonts w:ascii="IRANSans" w:eastAsia="Times New Roman" w:hAnsi="IRANSans" w:cs="Times New Roman"/>
          <w:sz w:val="20"/>
          <w:szCs w:val="20"/>
          <w:rtl/>
          <w:lang w:bidi="ar-SA"/>
        </w:rPr>
        <w:t>، تبصره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ذیل ماده (</w:t>
      </w:r>
      <w:r w:rsidRPr="00CB1E04">
        <w:rPr>
          <w:rFonts w:ascii="IRANSans" w:eastAsia="Times New Roman" w:hAnsi="IRANSans" w:cs="Times New Roman"/>
          <w:sz w:val="20"/>
          <w:szCs w:val="20"/>
          <w:rtl/>
        </w:rPr>
        <w:t>۲۰۳)</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۲۱۵)</w:t>
      </w:r>
      <w:r w:rsidRPr="00CB1E04">
        <w:rPr>
          <w:rFonts w:ascii="IRANSans" w:eastAsia="Times New Roman" w:hAnsi="IRANSans" w:cs="Times New Roman"/>
          <w:sz w:val="20"/>
          <w:szCs w:val="20"/>
          <w:rtl/>
          <w:lang w:bidi="ar-SA"/>
        </w:rPr>
        <w:t xml:space="preserve"> و تبصره‌های (</w:t>
      </w:r>
      <w:r w:rsidRPr="00CB1E04">
        <w:rPr>
          <w:rFonts w:ascii="IRANSans" w:eastAsia="Times New Roman" w:hAnsi="IRANSans" w:cs="Times New Roman"/>
          <w:sz w:val="20"/>
          <w:szCs w:val="20"/>
          <w:rtl/>
        </w:rPr>
        <w:t xml:space="preserve">۱)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ذیل آن و تبصره ماده (</w:t>
      </w:r>
      <w:r w:rsidRPr="00CB1E04">
        <w:rPr>
          <w:rFonts w:ascii="IRANSans" w:eastAsia="Times New Roman" w:hAnsi="IRANSans" w:cs="Times New Roman"/>
          <w:sz w:val="20"/>
          <w:szCs w:val="20"/>
          <w:rtl/>
        </w:rPr>
        <w:t>۲۳۰).</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rPr>
        <w:t>۲-</w:t>
      </w:r>
      <w:r w:rsidRPr="00CB1E04">
        <w:rPr>
          <w:rFonts w:ascii="IRANSans" w:eastAsia="Times New Roman" w:hAnsi="IRANSans" w:cs="Times New Roman"/>
          <w:sz w:val="20"/>
          <w:szCs w:val="20"/>
        </w:rPr>
        <w:t xml:space="preserve"> </w:t>
      </w:r>
      <w:r w:rsidRPr="00CB1E04">
        <w:rPr>
          <w:rFonts w:ascii="IRANSans" w:eastAsia="Times New Roman" w:hAnsi="IRANSans" w:cs="Times New Roman"/>
          <w:sz w:val="20"/>
          <w:szCs w:val="20"/>
          <w:rtl/>
          <w:lang w:bidi="ar-SA"/>
        </w:rPr>
        <w:t>در موارد زیر عبارت «‌اداره امور مالیاتی» جایگزین واژه‌ها و عبارت‌های«‌مأمور تشخیص»، «‌مأموران تشخیص»، «‌ممیز مالیاتی»، «‌سرممیز مالیاتی»،«‌حوزه»، «‌حوزه مالیاتی»، «‌دفتر ممیزی حوزه مالیاتی»، «‌دفتر ممیزی» و «‌اداره امور اقتصادی و دارایی» می‌شود</w:t>
      </w:r>
      <w:r w:rsidRPr="00CB1E04">
        <w:rPr>
          <w:rFonts w:ascii="IRANSans" w:eastAsia="Times New Roman" w:hAnsi="IRANSans" w:cs="Times New Roman"/>
          <w:sz w:val="20"/>
          <w:szCs w:val="20"/>
        </w:rPr>
        <w:t>:</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lang w:bidi="ar-SA"/>
        </w:rPr>
        <w:t>مواد (</w:t>
      </w:r>
      <w:r w:rsidRPr="00CB1E04">
        <w:rPr>
          <w:rFonts w:ascii="IRANSans" w:eastAsia="Times New Roman" w:hAnsi="IRANSans" w:cs="Times New Roman"/>
          <w:sz w:val="20"/>
          <w:szCs w:val="20"/>
          <w:rtl/>
        </w:rPr>
        <w:t>۲۶)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۳۱)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۳۴)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۳۵) </w:t>
      </w:r>
      <w:r w:rsidRPr="00CB1E04">
        <w:rPr>
          <w:rFonts w:ascii="IRANSans" w:eastAsia="Times New Roman" w:hAnsi="IRANSans" w:cs="Times New Roman"/>
          <w:sz w:val="20"/>
          <w:szCs w:val="20"/>
          <w:rtl/>
          <w:lang w:bidi="ar-SA"/>
        </w:rPr>
        <w:t>و تبصره‌های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۳) </w:t>
      </w:r>
      <w:r w:rsidRPr="00CB1E04">
        <w:rPr>
          <w:rFonts w:ascii="IRANSans" w:eastAsia="Times New Roman" w:hAnsi="IRANSans" w:cs="Times New Roman"/>
          <w:sz w:val="20"/>
          <w:szCs w:val="20"/>
          <w:rtl/>
          <w:lang w:bidi="ar-SA"/>
        </w:rPr>
        <w:t>ماده (</w:t>
      </w:r>
      <w:r w:rsidRPr="00CB1E04">
        <w:rPr>
          <w:rFonts w:ascii="IRANSans" w:eastAsia="Times New Roman" w:hAnsi="IRANSans" w:cs="Times New Roman"/>
          <w:sz w:val="20"/>
          <w:szCs w:val="20"/>
          <w:rtl/>
        </w:rPr>
        <w:t xml:space="preserve">۳۸) </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 xml:space="preserve">۳۹) </w:t>
      </w:r>
      <w:r w:rsidRPr="00CB1E04">
        <w:rPr>
          <w:rFonts w:ascii="IRANSans" w:eastAsia="Times New Roman" w:hAnsi="IRANSans" w:cs="Times New Roman"/>
          <w:sz w:val="20"/>
          <w:szCs w:val="20"/>
          <w:rtl/>
          <w:lang w:bidi="ar-SA"/>
        </w:rPr>
        <w:t>و تبصره ذیل آن، ماده (</w:t>
      </w:r>
      <w:r w:rsidRPr="00CB1E04">
        <w:rPr>
          <w:rFonts w:ascii="IRANSans" w:eastAsia="Times New Roman" w:hAnsi="IRANSans" w:cs="Times New Roman"/>
          <w:sz w:val="20"/>
          <w:szCs w:val="20"/>
          <w:rtl/>
        </w:rPr>
        <w:t>۷۲)</w:t>
      </w:r>
      <w:r w:rsidRPr="00CB1E04">
        <w:rPr>
          <w:rFonts w:ascii="IRANSans" w:eastAsia="Times New Roman" w:hAnsi="IRANSans" w:cs="Times New Roman"/>
          <w:sz w:val="20"/>
          <w:szCs w:val="20"/>
          <w:rtl/>
          <w:lang w:bidi="ar-SA"/>
        </w:rPr>
        <w:t>، ماده (</w:t>
      </w:r>
      <w:r w:rsidRPr="00CB1E04">
        <w:rPr>
          <w:rFonts w:ascii="IRANSans" w:eastAsia="Times New Roman" w:hAnsi="IRANSans" w:cs="Times New Roman"/>
          <w:sz w:val="20"/>
          <w:szCs w:val="20"/>
          <w:rtl/>
        </w:rPr>
        <w:t xml:space="preserve">۸۰) </w:t>
      </w:r>
      <w:r w:rsidRPr="00CB1E04">
        <w:rPr>
          <w:rFonts w:ascii="IRANSans" w:eastAsia="Times New Roman" w:hAnsi="IRANSans" w:cs="Times New Roman"/>
          <w:sz w:val="20"/>
          <w:szCs w:val="20"/>
          <w:rtl/>
          <w:lang w:bidi="ar-SA"/>
        </w:rPr>
        <w:t>و تبصره‌های (</w:t>
      </w:r>
      <w:r w:rsidRPr="00CB1E04">
        <w:rPr>
          <w:rFonts w:ascii="IRANSans" w:eastAsia="Times New Roman" w:hAnsi="IRANSans" w:cs="Times New Roman"/>
          <w:sz w:val="20"/>
          <w:szCs w:val="20"/>
          <w:rtl/>
        </w:rPr>
        <w:t xml:space="preserve">۱)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آن، مواد (</w:t>
      </w:r>
      <w:r w:rsidRPr="00CB1E04">
        <w:rPr>
          <w:rFonts w:ascii="IRANSans" w:eastAsia="Times New Roman" w:hAnsi="IRANSans" w:cs="Times New Roman"/>
          <w:sz w:val="20"/>
          <w:szCs w:val="20"/>
          <w:rtl/>
        </w:rPr>
        <w:t>۸۷)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۸۸)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۱۰۲)</w:t>
      </w:r>
      <w:r w:rsidRPr="00CB1E04">
        <w:rPr>
          <w:rFonts w:ascii="IRANSans" w:eastAsia="Times New Roman" w:hAnsi="IRANSans" w:cs="Times New Roman"/>
          <w:sz w:val="20"/>
          <w:szCs w:val="20"/>
          <w:rtl/>
          <w:lang w:bidi="ar-SA"/>
        </w:rPr>
        <w:t>، تبصره (</w:t>
      </w:r>
      <w:r w:rsidRPr="00CB1E04">
        <w:rPr>
          <w:rFonts w:ascii="IRANSans" w:eastAsia="Times New Roman" w:hAnsi="IRANSans" w:cs="Times New Roman"/>
          <w:sz w:val="20"/>
          <w:szCs w:val="20"/>
          <w:rtl/>
        </w:rPr>
        <w:t xml:space="preserve">۵) </w:t>
      </w:r>
      <w:r w:rsidRPr="00CB1E04">
        <w:rPr>
          <w:rFonts w:ascii="IRANSans" w:eastAsia="Times New Roman" w:hAnsi="IRANSans" w:cs="Times New Roman"/>
          <w:sz w:val="20"/>
          <w:szCs w:val="20"/>
          <w:rtl/>
          <w:lang w:bidi="ar-SA"/>
        </w:rPr>
        <w:t>ماده (</w:t>
      </w:r>
      <w:r w:rsidRPr="00CB1E04">
        <w:rPr>
          <w:rFonts w:ascii="IRANSans" w:eastAsia="Times New Roman" w:hAnsi="IRANSans" w:cs="Times New Roman"/>
          <w:sz w:val="20"/>
          <w:szCs w:val="20"/>
          <w:rtl/>
        </w:rPr>
        <w:t>۱۰۹)</w:t>
      </w:r>
      <w:r w:rsidRPr="00CB1E04">
        <w:rPr>
          <w:rFonts w:ascii="IRANSans" w:eastAsia="Times New Roman" w:hAnsi="IRANSans" w:cs="Times New Roman"/>
          <w:sz w:val="20"/>
          <w:szCs w:val="20"/>
          <w:rtl/>
          <w:lang w:bidi="ar-SA"/>
        </w:rPr>
        <w:t>، مواد (</w:t>
      </w:r>
      <w:r w:rsidRPr="00CB1E04">
        <w:rPr>
          <w:rFonts w:ascii="IRANSans" w:eastAsia="Times New Roman" w:hAnsi="IRANSans" w:cs="Times New Roman"/>
          <w:sz w:val="20"/>
          <w:szCs w:val="20"/>
          <w:rtl/>
        </w:rPr>
        <w:t>۱۱۳)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۱۱۴)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۱۱۷)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۱۲۶)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۱۵۴) </w:t>
      </w:r>
      <w:r w:rsidRPr="00CB1E04">
        <w:rPr>
          <w:rFonts w:ascii="IRANSans" w:eastAsia="Times New Roman" w:hAnsi="IRANSans" w:cs="Times New Roman"/>
          <w:sz w:val="20"/>
          <w:szCs w:val="20"/>
          <w:rtl/>
          <w:lang w:bidi="ar-SA"/>
        </w:rPr>
        <w:t>و تبصره (</w:t>
      </w:r>
      <w:r w:rsidRPr="00CB1E04">
        <w:rPr>
          <w:rFonts w:ascii="IRANSans" w:eastAsia="Times New Roman" w:hAnsi="IRANSans" w:cs="Times New Roman"/>
          <w:sz w:val="20"/>
          <w:szCs w:val="20"/>
          <w:rtl/>
        </w:rPr>
        <w:t xml:space="preserve">۲) </w:t>
      </w:r>
      <w:r w:rsidRPr="00CB1E04">
        <w:rPr>
          <w:rFonts w:ascii="IRANSans" w:eastAsia="Times New Roman" w:hAnsi="IRANSans" w:cs="Times New Roman"/>
          <w:sz w:val="20"/>
          <w:szCs w:val="20"/>
          <w:rtl/>
          <w:lang w:bidi="ar-SA"/>
        </w:rPr>
        <w:t>آن، مواد (</w:t>
      </w:r>
      <w:r w:rsidRPr="00CB1E04">
        <w:rPr>
          <w:rFonts w:ascii="IRANSans" w:eastAsia="Times New Roman" w:hAnsi="IRANSans" w:cs="Times New Roman"/>
          <w:sz w:val="20"/>
          <w:szCs w:val="20"/>
          <w:rtl/>
        </w:rPr>
        <w:t>۱۵۶)</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۱۶۲)</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۱۶۴)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۱۷۰)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۱۷۹)</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۱۸۳)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۱۸۴)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۱۸۵)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۱۸۶) </w:t>
      </w:r>
      <w:r w:rsidRPr="00CB1E04">
        <w:rPr>
          <w:rFonts w:ascii="IRANSans" w:eastAsia="Times New Roman" w:hAnsi="IRANSans" w:cs="Times New Roman"/>
          <w:sz w:val="20"/>
          <w:szCs w:val="20"/>
          <w:rtl/>
          <w:lang w:bidi="ar-SA"/>
        </w:rPr>
        <w:t>و تبصره ذیل آن ، مواد (</w:t>
      </w:r>
      <w:r w:rsidRPr="00CB1E04">
        <w:rPr>
          <w:rFonts w:ascii="IRANSans" w:eastAsia="Times New Roman" w:hAnsi="IRANSans" w:cs="Times New Roman"/>
          <w:sz w:val="20"/>
          <w:szCs w:val="20"/>
          <w:rtl/>
        </w:rPr>
        <w:t>۱۸۸)</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۲۰۸)</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۲۱۰)</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۲۱۱)</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۲۱۳)</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۲۱۴)</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۲۲۷)</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۲۲۹)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 xml:space="preserve">۲۳۰) </w:t>
      </w:r>
      <w:r w:rsidRPr="00CB1E04">
        <w:rPr>
          <w:rFonts w:ascii="IRANSans" w:eastAsia="Times New Roman" w:hAnsi="IRANSans" w:cs="Times New Roman"/>
          <w:sz w:val="20"/>
          <w:szCs w:val="20"/>
          <w:rtl/>
          <w:lang w:bidi="ar-SA"/>
        </w:rPr>
        <w:t>و تبصره ذیل آن، مواد (</w:t>
      </w:r>
      <w:r w:rsidRPr="00CB1E04">
        <w:rPr>
          <w:rFonts w:ascii="IRANSans" w:eastAsia="Times New Roman" w:hAnsi="IRANSans" w:cs="Times New Roman"/>
          <w:sz w:val="20"/>
          <w:szCs w:val="20"/>
          <w:rtl/>
        </w:rPr>
        <w:t>۲۳۲)</w:t>
      </w:r>
      <w:r w:rsidRPr="00CB1E04">
        <w:rPr>
          <w:rFonts w:ascii="IRANSans" w:eastAsia="Times New Roman" w:hAnsi="IRANSans" w:cs="Times New Roman"/>
          <w:sz w:val="20"/>
          <w:szCs w:val="20"/>
          <w:rtl/>
          <w:lang w:bidi="ar-SA"/>
        </w:rPr>
        <w:t>، (</w:t>
      </w:r>
      <w:r w:rsidRPr="00CB1E04">
        <w:rPr>
          <w:rFonts w:ascii="IRANSans" w:eastAsia="Times New Roman" w:hAnsi="IRANSans" w:cs="Times New Roman"/>
          <w:sz w:val="20"/>
          <w:szCs w:val="20"/>
          <w:rtl/>
        </w:rPr>
        <w:t xml:space="preserve">۲۳۳) </w:t>
      </w:r>
      <w:r w:rsidRPr="00CB1E04">
        <w:rPr>
          <w:rFonts w:ascii="IRANSans" w:eastAsia="Times New Roman" w:hAnsi="IRANSans" w:cs="Times New Roman"/>
          <w:sz w:val="20"/>
          <w:szCs w:val="20"/>
          <w:rtl/>
          <w:lang w:bidi="ar-SA"/>
        </w:rPr>
        <w:t>و (</w:t>
      </w:r>
      <w:r w:rsidRPr="00CB1E04">
        <w:rPr>
          <w:rFonts w:ascii="IRANSans" w:eastAsia="Times New Roman" w:hAnsi="IRANSans" w:cs="Times New Roman"/>
          <w:sz w:val="20"/>
          <w:szCs w:val="20"/>
          <w:rtl/>
        </w:rPr>
        <w:t>۲۴۹).</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۲۲۱-</w:t>
      </w:r>
      <w:r w:rsidRPr="00CB1E04">
        <w:rPr>
          <w:rFonts w:ascii="IRANSans" w:eastAsia="Times New Roman" w:hAnsi="IRANSans" w:cs="Times New Roman"/>
          <w:sz w:val="24"/>
          <w:szCs w:val="24"/>
          <w:rtl/>
        </w:rPr>
        <w:t xml:space="preserve"> در تاریخ ۲۷/۱۱/۱۳۸۰، حذف شد.</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۲۲۲-</w:t>
      </w:r>
      <w:r w:rsidRPr="00CB1E04">
        <w:rPr>
          <w:rFonts w:ascii="IRANSans" w:eastAsia="Times New Roman" w:hAnsi="IRANSans" w:cs="Times New Roman"/>
          <w:sz w:val="24"/>
          <w:szCs w:val="24"/>
          <w:rtl/>
        </w:rPr>
        <w:t xml:space="preserve"> در تاریخ ۲۷/۱۱/۱۳۸۰، حذف شد.</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۲۲۳-</w:t>
      </w:r>
      <w:r w:rsidRPr="00CB1E04">
        <w:rPr>
          <w:rFonts w:ascii="IRANSans" w:eastAsia="Times New Roman" w:hAnsi="IRANSans" w:cs="Times New Roman"/>
          <w:sz w:val="24"/>
          <w:szCs w:val="24"/>
          <w:rtl/>
        </w:rPr>
        <w:t xml:space="preserve"> در تاریخ ۲۷/۱۱/۱۳۸۰، حذف شد.</w:t>
      </w:r>
    </w:p>
    <w:p w:rsidR="00CB1E04" w:rsidRDefault="00CB1E04" w:rsidP="00F26320">
      <w:pPr>
        <w:pStyle w:val="NormalWeb"/>
        <w:bidi/>
      </w:pPr>
      <w:r>
        <w:rPr>
          <w:rFonts w:ascii="IRANSans" w:hAnsi="IRANSans"/>
          <w:b/>
          <w:bCs/>
          <w:rtl/>
        </w:rPr>
        <w:t>ماده ۲۲۴-</w:t>
      </w:r>
      <w:r>
        <w:rPr>
          <w:rFonts w:ascii="IRANSans" w:hAnsi="IRANSans"/>
          <w:rtl/>
        </w:rPr>
        <w:t xml:space="preserve"> در تاریخ ۲۷/۱۱/۱۳۸۰، حذف شد.</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4"/>
          <w:szCs w:val="24"/>
          <w:rtl/>
        </w:rPr>
        <w:t>ماده ۲۲۵-</w:t>
      </w:r>
      <w:r w:rsidRPr="00CB1E04">
        <w:rPr>
          <w:rFonts w:ascii="IRANSans" w:eastAsia="Times New Roman" w:hAnsi="IRANSans" w:cs="Times New Roman"/>
          <w:sz w:val="24"/>
          <w:szCs w:val="24"/>
          <w:rtl/>
        </w:rPr>
        <w:t xml:space="preserve"> در تاریخ ۲۷/۱۱/۱۳۸۰، حذف شد.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۲۲۶</w:t>
      </w:r>
      <w:r w:rsidRPr="00CB1E04">
        <w:rPr>
          <w:rFonts w:ascii="IRANSans" w:eastAsia="Times New Roman" w:hAnsi="IRANSans" w:cs="Times New Roman"/>
          <w:sz w:val="20"/>
          <w:szCs w:val="20"/>
          <w:rtl/>
          <w:lang w:bidi="ar-SA"/>
        </w:rPr>
        <w:t xml:space="preserve"> ـ عدم تسلیم اظهارنامه در موعد مقرر از طرف ‌مودیانی که مکلف به تسلیم اظهارنامه و ترازنامه و حساب سود وزیان هستند موجب عدم رسیدگی به ترازنامه و حساب سود و زیان‌آنها که در موعد مقرر قانونی تسلیم شده است در مهلت مذکور درمادة (</w:t>
      </w:r>
      <w:r w:rsidRPr="00CB1E04">
        <w:rPr>
          <w:rFonts w:ascii="IRANSans" w:eastAsia="Times New Roman" w:hAnsi="IRANSans" w:cs="Times New Roman"/>
          <w:sz w:val="20"/>
          <w:szCs w:val="20"/>
          <w:rtl/>
        </w:rPr>
        <w:t xml:space="preserve">۱۵۶) </w:t>
      </w:r>
      <w:r w:rsidRPr="00CB1E04">
        <w:rPr>
          <w:rFonts w:ascii="IRANSans" w:eastAsia="Times New Roman" w:hAnsi="IRANSans" w:cs="Times New Roman"/>
          <w:sz w:val="20"/>
          <w:szCs w:val="20"/>
          <w:rtl/>
          <w:lang w:bidi="ar-SA"/>
        </w:rPr>
        <w:t>این قانون نخواهد بود. در غیر این صورت، درآمد مذکور درترازنامه یا حساب سود و زیان تسلیمی قطعی خواهد بود.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 xml:space="preserve">تبصره </w:t>
      </w:r>
      <w:r w:rsidRPr="00CB1E04">
        <w:rPr>
          <w:rFonts w:ascii="IRANSans" w:eastAsia="Times New Roman" w:hAnsi="IRANSans" w:cs="Times New Roman"/>
          <w:sz w:val="20"/>
          <w:szCs w:val="20"/>
          <w:rtl/>
          <w:lang w:bidi="ar-SA"/>
        </w:rPr>
        <w:t>ـ به مودیان مالیاتی اجازه داده می‌شود در صورتی که به ‌نحوی از انحاء در اظهارنامه یا ترازنامه یا حساب سود و زیان‌تسلیمی از نظر محاسبه اشتباهی شده باشد، با ارائة مدارک لازم‌ ظرف یک ماه از تاریخ انقضای مهلت تسلیم اظهارنامه نسبت به رفع ‌اشتباه اقدام و اظهارنامه یا ترازنامه یا حساب سود و زیان اصلاحی‌ را حسب مورد تسلیم نماید و در هر حال تاریخ تسلیم اظهارنامة ‌مودی تاریخ تسلیم اظهارنامة اول می‌باشد.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۲۲۷</w:t>
      </w:r>
      <w:r w:rsidRPr="00CB1E04">
        <w:rPr>
          <w:rFonts w:ascii="IRANSans" w:eastAsia="Times New Roman" w:hAnsi="IRANSans" w:cs="Times New Roman"/>
          <w:b/>
          <w:bCs/>
          <w:sz w:val="20"/>
          <w:szCs w:val="20"/>
          <w:rtl/>
          <w:lang w:bidi="ar-SA"/>
        </w:rPr>
        <w:t>ـ</w:t>
      </w:r>
      <w:r w:rsidRPr="00CB1E04">
        <w:rPr>
          <w:rFonts w:ascii="IRANSans" w:eastAsia="Times New Roman" w:hAnsi="IRANSans" w:cs="Times New Roman"/>
          <w:sz w:val="20"/>
          <w:szCs w:val="20"/>
          <w:rtl/>
          <w:lang w:bidi="ar-SA"/>
        </w:rPr>
        <w:t xml:space="preserve"> در مواردی که اظهارنامه و ترازنامه و حساب سود وزیان مودی حسب مورد قبول می‌شود و همچنین پس از تشخیص‌ علی الرأس و صدور برگ تشخیص‌، چنانچه ثابت شود مودی‌ فعالیت‌هایی داشته است که درآمد آن را کتمان نموده است و یا ادارة امور مالیاتی در موقع صدور برگ تشخیص از آن مطلع‌ نبوده‌اند، مالیات باید با محاسبة درآمد ناشی از فعالیت‌های مذکورتعیین و مابه ‌التفاوت آن با رعایت مهلت مقرر در مادة ( </w:t>
      </w:r>
      <w:r w:rsidRPr="00CB1E04">
        <w:rPr>
          <w:rFonts w:ascii="IRANSans" w:eastAsia="Times New Roman" w:hAnsi="IRANSans" w:cs="Times New Roman"/>
          <w:sz w:val="20"/>
          <w:szCs w:val="20"/>
          <w:rtl/>
        </w:rPr>
        <w:t xml:space="preserve">۱۵۷) </w:t>
      </w:r>
      <w:r w:rsidRPr="00CB1E04">
        <w:rPr>
          <w:rFonts w:ascii="IRANSans" w:eastAsia="Times New Roman" w:hAnsi="IRANSans" w:cs="Times New Roman"/>
          <w:sz w:val="20"/>
          <w:szCs w:val="20"/>
          <w:rtl/>
          <w:lang w:bidi="ar-SA"/>
        </w:rPr>
        <w:t>این‌قانون مطالبه شود.</w:t>
      </w:r>
    </w:p>
    <w:p w:rsidR="00CB1E04" w:rsidRPr="00CB1E04" w:rsidRDefault="00CB1E04" w:rsidP="00F26320">
      <w:pPr>
        <w:spacing w:before="100" w:beforeAutospacing="1" w:after="0"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18"/>
          <w:szCs w:val="18"/>
          <w:rtl/>
          <w:lang w:bidi="ar-SA"/>
        </w:rPr>
        <w:lastRenderedPageBreak/>
        <w:t xml:space="preserve">ماده </w:t>
      </w:r>
      <w:r w:rsidRPr="00CB1E04">
        <w:rPr>
          <w:rFonts w:ascii="IRANSans" w:eastAsia="Times New Roman" w:hAnsi="IRANSans" w:cs="Times New Roman"/>
          <w:b/>
          <w:bCs/>
          <w:sz w:val="18"/>
          <w:szCs w:val="18"/>
          <w:rtl/>
        </w:rPr>
        <w:t>۲۲۸</w:t>
      </w:r>
      <w:r w:rsidRPr="00CB1E04">
        <w:rPr>
          <w:rFonts w:ascii="IRANSans" w:eastAsia="Times New Roman" w:hAnsi="IRANSans" w:cs="Times New Roman"/>
          <w:b/>
          <w:bCs/>
          <w:sz w:val="18"/>
          <w:szCs w:val="18"/>
          <w:rtl/>
          <w:lang w:bidi="ar-SA"/>
        </w:rPr>
        <w:t xml:space="preserve"> ـ</w:t>
      </w:r>
      <w:r w:rsidRPr="00CB1E04">
        <w:rPr>
          <w:rFonts w:ascii="IRANSans" w:eastAsia="Times New Roman" w:hAnsi="IRANSans" w:cs="Times New Roman"/>
          <w:sz w:val="20"/>
          <w:szCs w:val="20"/>
          <w:rtl/>
          <w:lang w:bidi="ar-SA"/>
        </w:rPr>
        <w:t xml:space="preserve"> در مواردی که اظهارنامه یا ترازنامه و حساب سود و زیان مودی مورد قبول واقع نشود و یا اساسا مودی اوراق مزبور را در موعد مقرر قانونی تسلیم نکرده باشد، مالیات مودی طبق ‌مقررات این قانون تشخیص و مطالبه خواهد شد.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۲۲۹</w:t>
      </w:r>
      <w:r w:rsidRPr="00CB1E04">
        <w:rPr>
          <w:rFonts w:ascii="IRANSans" w:eastAsia="Times New Roman" w:hAnsi="IRANSans" w:cs="Times New Roman"/>
          <w:b/>
          <w:bCs/>
          <w:sz w:val="20"/>
          <w:szCs w:val="20"/>
          <w:rtl/>
          <w:lang w:bidi="ar-SA"/>
        </w:rPr>
        <w:t>-</w:t>
      </w:r>
      <w:r w:rsidRPr="00CB1E04">
        <w:rPr>
          <w:rFonts w:ascii="IRANSans" w:eastAsia="Times New Roman" w:hAnsi="IRANSans" w:cs="Times New Roman"/>
          <w:sz w:val="20"/>
          <w:szCs w:val="20"/>
          <w:rtl/>
          <w:lang w:bidi="ar-SA"/>
        </w:rPr>
        <w:t xml:space="preserve"> ‌اداره امور مالیاتی می‌توانند برای رسیدگی به اظهارنامه یا تشخیص هرگونه درآمد مودی به کلیه دفاتر و اسناد و مدارک مربوط مراجعه ‌و رسیدگی نمایند و مودی مالیات مکلف به ارائه و تسلیم آنها می‌باشد وگرنه بعدا به نفع او در امور مالیاتی آن سال قابل استناد نخواهد بود مگر آن</w:t>
      </w:r>
      <w:r w:rsidRPr="00CB1E04">
        <w:rPr>
          <w:rFonts w:ascii="IRANSans" w:eastAsia="Times New Roman" w:hAnsi="IRANSans" w:cs="Times New Roman"/>
          <w:sz w:val="20"/>
          <w:szCs w:val="20"/>
          <w:rtl/>
          <w:lang w:bidi="ar-SA"/>
        </w:rPr>
        <w:softHyphen/>
        <w:t>که ‌قبل از تشخیص قطعی درآمد معلوم شود که ارائه آنها در مراحل قبلی به عللی خارج از حدود اختیار مودی میسر نبوده است.</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sz w:val="20"/>
          <w:szCs w:val="20"/>
          <w:rtl/>
          <w:lang w:bidi="ar-SA"/>
        </w:rPr>
        <w:t>حکم این ماده مانع از آن نخواهد بود که مراجع حل اختلاف برای تشخیص درآمد واقعی مودی به اسناد و مدارک ارائه شده از طرف مودی استناد ‌نمایند.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۲۳۰</w:t>
      </w:r>
      <w:r w:rsidRPr="00CB1E04">
        <w:rPr>
          <w:rFonts w:ascii="IRANSans" w:eastAsia="Times New Roman" w:hAnsi="IRANSans" w:cs="Times New Roman"/>
          <w:b/>
          <w:bCs/>
          <w:sz w:val="20"/>
          <w:szCs w:val="20"/>
          <w:rtl/>
          <w:lang w:bidi="ar-SA"/>
        </w:rPr>
        <w:t>-</w:t>
      </w:r>
      <w:r w:rsidRPr="00CB1E04">
        <w:rPr>
          <w:rFonts w:ascii="IRANSans" w:eastAsia="Times New Roman" w:hAnsi="IRANSans" w:cs="Times New Roman"/>
          <w:sz w:val="20"/>
          <w:szCs w:val="20"/>
          <w:rtl/>
          <w:lang w:bidi="ar-SA"/>
        </w:rPr>
        <w:t xml:space="preserve"> در مواردی که مدارک و اسناد حاکی از تحصیل درآمد نزد اشخاص ثالث به استثنای اشخاص مذکور در ماده (</w:t>
      </w:r>
      <w:r w:rsidRPr="00CB1E04">
        <w:rPr>
          <w:rFonts w:ascii="IRANSans" w:eastAsia="Times New Roman" w:hAnsi="IRANSans" w:cs="Times New Roman"/>
          <w:sz w:val="20"/>
          <w:szCs w:val="20"/>
          <w:rtl/>
        </w:rPr>
        <w:t xml:space="preserve">۲۳۱) </w:t>
      </w:r>
      <w:r w:rsidRPr="00CB1E04">
        <w:rPr>
          <w:rFonts w:ascii="IRANSans" w:eastAsia="Times New Roman" w:hAnsi="IRANSans" w:cs="Times New Roman"/>
          <w:sz w:val="20"/>
          <w:szCs w:val="20"/>
          <w:rtl/>
          <w:lang w:bidi="ar-SA"/>
        </w:rPr>
        <w:t>این قانون موجود باشد ‌اشخاص ثالث مکلف</w:t>
      </w:r>
      <w:r w:rsidRPr="00CB1E04">
        <w:rPr>
          <w:rFonts w:ascii="IRANSans" w:eastAsia="Times New Roman" w:hAnsi="IRANSans" w:cs="Times New Roman"/>
          <w:sz w:val="20"/>
          <w:szCs w:val="20"/>
          <w:rtl/>
          <w:lang w:bidi="ar-SA"/>
        </w:rPr>
        <w:softHyphen/>
        <w:t>اند با مراجعه و مطالبه اداره امور مالیاتی، دفاتر و همچنین اصل یا رونوشت اسناد مربوط و هر گونه اطلاعات مربوط به درآمد مودی‌ یا مشخصات او را ارائه دهند وگرنه در صورتی که در اثر این استنکاف آنها زیانی متوجه دولت شود به جبران زیان وارده به دولت محکوم خواهند‌شد.‌ مرجع ثبوت استنکاف اشخاص ثالث و تعیین زیان وارده به دولت مراجع صالحه قضایی است که با اعلام دادستانی انتظامی مالیاتی و خارج از نوبت‌ به موضوع رسیدگی خواهند نمود.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 -</w:t>
      </w:r>
      <w:r w:rsidRPr="00CB1E04">
        <w:rPr>
          <w:rFonts w:ascii="IRANSans" w:eastAsia="Times New Roman" w:hAnsi="IRANSans" w:cs="Times New Roman"/>
          <w:sz w:val="20"/>
          <w:szCs w:val="20"/>
          <w:rtl/>
          <w:lang w:bidi="ar-SA"/>
        </w:rPr>
        <w:t xml:space="preserve"> در موارد استنکاف اشخاص ثالث در ارائه اسناد و مدارک مورد درخواست اداره امور مالیاتی، سازمان امور مالیاتی کشور ‌می‌تواند اشخاص ثالث را از طریق دادستانی کل کشور مکلف به ارائه اسناد و مدارک مذکور بنماید. تعقیب قضایی موضوع، مانع از اقدامات اداره امور مالیاتی نخواهد بود.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۲۳۱</w:t>
      </w:r>
      <w:r w:rsidRPr="00CB1E04">
        <w:rPr>
          <w:rFonts w:ascii="IRANSans" w:eastAsia="Times New Roman" w:hAnsi="IRANSans" w:cs="Times New Roman"/>
          <w:b/>
          <w:bCs/>
          <w:sz w:val="20"/>
          <w:szCs w:val="20"/>
          <w:rtl/>
          <w:lang w:bidi="ar-SA"/>
        </w:rPr>
        <w:t>-</w:t>
      </w:r>
      <w:r w:rsidRPr="00CB1E04">
        <w:rPr>
          <w:rFonts w:ascii="IRANSans" w:eastAsia="Times New Roman" w:hAnsi="IRANSans" w:cs="Times New Roman"/>
          <w:sz w:val="20"/>
          <w:szCs w:val="20"/>
          <w:rtl/>
          <w:lang w:bidi="ar-SA"/>
        </w:rPr>
        <w:t xml:space="preserve"> در مواردی که ‌ادارات امور مالیاتی کتبا از وزارتخانه‌ها، موسسات دولتی، شرکت‌های دولتی و نهادهای انقلاب اسلامی و شهرداریها و‌سایر موسسات و نهادهای عمومی غیردولتی اطلاعات و اسناد لازم را در زمینه فعالیت و معاملات و درآمد مودی بخواهند مراجع مذکور مکلف</w:t>
      </w:r>
      <w:r w:rsidRPr="00CB1E04">
        <w:rPr>
          <w:rFonts w:ascii="IRANSans" w:eastAsia="Times New Roman" w:hAnsi="IRANSans" w:cs="Times New Roman"/>
          <w:sz w:val="20"/>
          <w:szCs w:val="20"/>
          <w:rtl/>
          <w:lang w:bidi="ar-SA"/>
        </w:rPr>
        <w:softHyphen/>
        <w:t>اند‌ رونوشت گواهی شده اسناد مربوط و هر گونه اطلاعات لازم را در اختیار آنان بگذارند مگر این</w:t>
      </w:r>
      <w:r w:rsidRPr="00CB1E04">
        <w:rPr>
          <w:rFonts w:ascii="IRANSans" w:eastAsia="Times New Roman" w:hAnsi="IRANSans" w:cs="Times New Roman"/>
          <w:sz w:val="20"/>
          <w:szCs w:val="20"/>
          <w:rtl/>
          <w:lang w:bidi="ar-SA"/>
        </w:rPr>
        <w:softHyphen/>
        <w:t>که مسئول امر ابراز آن را مخالف مصالح مملکت اعلام ‌نماید که در این صورت با موافقت وزیر مسئول و تأیید وزیر امور اقتصادی و دارایی از ابراز آن خودداری می‌شود و در غیر این صورت به تخلف مسئول ‌امر با اعلام دادستانی انتظامی مالیاتی در مراجع صالحه قضایی خارج از نوبت رسیدگی و حسب مورد به مجازات مناسب محکوم خواهد شد. ولی در‌مورد اسناد و اطلاعاتی که نزد مقامات قضایی است و مقامات مزبور ارائه آن را مخالف مصلحت بدانند، ارائه آن منوط به موافقت دادستان کل کشور‌خواهد بود.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tl/>
        </w:rPr>
      </w:pPr>
      <w:r w:rsidRPr="00CB1E04">
        <w:rPr>
          <w:rFonts w:ascii="IRANSans" w:eastAsia="Times New Roman" w:hAnsi="IRANSans" w:cs="Times New Roman"/>
          <w:b/>
          <w:bCs/>
          <w:sz w:val="20"/>
          <w:szCs w:val="20"/>
          <w:rtl/>
          <w:lang w:bidi="ar-SA"/>
        </w:rPr>
        <w:t>تبصره-</w:t>
      </w:r>
      <w:r w:rsidRPr="00CB1E04">
        <w:rPr>
          <w:rFonts w:ascii="IRANSans" w:eastAsia="Times New Roman" w:hAnsi="IRANSans" w:cs="Times New Roman"/>
          <w:sz w:val="20"/>
          <w:szCs w:val="20"/>
          <w:rtl/>
          <w:lang w:bidi="ar-SA"/>
        </w:rPr>
        <w:t xml:space="preserve"> در مورد بانکها و موسسه‌های اعتباری غیربانکی، سازمان امور مالیاتی کشور اسناد و اطلاعات مربوط به درآمد مودی را از طریق وزیر امور ‌اقتصادی و دارایی مطالبه خواهد کرد و بانکها و موسسه‌های اعتباری غیر بانکی موظفند حسب نظر وزیر امور اقتصادی و دارایی اقدام نمایند.</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۲۳۲-</w:t>
      </w:r>
      <w:r w:rsidRPr="00CB1E04">
        <w:rPr>
          <w:rFonts w:ascii="IRANSans" w:eastAsia="Times New Roman" w:hAnsi="IRANSans" w:cs="Times New Roman"/>
          <w:sz w:val="20"/>
          <w:szCs w:val="20"/>
          <w:rtl/>
          <w:lang w:bidi="ar-SA"/>
        </w:rPr>
        <w:t xml:space="preserve"> اداره امور مالیاتی و سایر مراجع مالیاتی باید اطلاعاتی را که ضمن رسیدگی به امور مالیاتی مودی به دست می‌آورند محرمانه تلقی و از ‌افشای آن جز در امر تشخیص درآمد و مالیات نزد مراجع ذیربط در حد نیاز خودداری نمایند و در صورت افشا طبق قانون مجازات اسلامی با آنها رفتار‌خواهد شد.</w:t>
      </w:r>
    </w:p>
    <w:p w:rsidR="00E854D8" w:rsidRDefault="00CB1E04" w:rsidP="00F26320">
      <w:pPr>
        <w:spacing w:before="100" w:beforeAutospacing="1" w:after="100" w:afterAutospacing="1" w:line="240" w:lineRule="auto"/>
        <w:rPr>
          <w:rFonts w:ascii="IRANSans" w:eastAsia="Times New Roman" w:hAnsi="IRANSans" w:cs="Times New Roman"/>
          <w:b/>
          <w:bCs/>
          <w:sz w:val="18"/>
          <w:szCs w:val="18"/>
          <w:rtl/>
          <w:lang w:bidi="ar-SA"/>
        </w:rPr>
      </w:pPr>
      <w:r w:rsidRPr="00CB1E04">
        <w:rPr>
          <w:rFonts w:ascii="IRANSans" w:eastAsia="Times New Roman" w:hAnsi="IRANSans" w:cs="Times New Roman"/>
          <w:b/>
          <w:bCs/>
          <w:sz w:val="18"/>
          <w:szCs w:val="18"/>
          <w:rtl/>
          <w:lang w:bidi="ar-SA"/>
        </w:rPr>
        <w:t>ماده</w:t>
      </w:r>
      <w:r w:rsidRPr="00CB1E04">
        <w:rPr>
          <w:rFonts w:ascii="IRANSans" w:eastAsia="Times New Roman" w:hAnsi="IRANSans" w:cs="Times New Roman"/>
          <w:b/>
          <w:bCs/>
          <w:sz w:val="18"/>
          <w:szCs w:val="18"/>
          <w:rtl/>
        </w:rPr>
        <w:t xml:space="preserve">۲۳۳- </w:t>
      </w:r>
      <w:r>
        <w:rPr>
          <w:rFonts w:ascii="IRANSans" w:eastAsia="Times New Roman" w:hAnsi="IRANSans" w:cs="Times New Roman"/>
          <w:b/>
          <w:bCs/>
          <w:sz w:val="18"/>
          <w:szCs w:val="18"/>
          <w:rtl/>
          <w:lang w:bidi="ar-SA"/>
        </w:rPr>
        <w:t>حذف شد</w:t>
      </w:r>
      <w:r>
        <w:rPr>
          <w:rFonts w:ascii="IRANSans" w:eastAsia="Times New Roman" w:hAnsi="IRANSans" w:cs="Times New Roman" w:hint="cs"/>
          <w:b/>
          <w:bCs/>
          <w:sz w:val="18"/>
          <w:szCs w:val="18"/>
          <w:rtl/>
          <w:lang w:bidi="ar-SA"/>
        </w:rPr>
        <w:t>.</w:t>
      </w:r>
    </w:p>
    <w:p w:rsidR="00CB1E04" w:rsidRPr="00CB1E04" w:rsidRDefault="00CB1E04" w:rsidP="00F26320">
      <w:pPr>
        <w:spacing w:before="100" w:beforeAutospacing="1" w:after="100" w:afterAutospacing="1" w:line="240" w:lineRule="auto"/>
        <w:rPr>
          <w:rFonts w:ascii="Times New Roman" w:eastAsia="Times New Roman" w:hAnsi="Times New Roman" w:cs="Times New Roman"/>
          <w:sz w:val="24"/>
          <w:szCs w:val="24"/>
        </w:rPr>
      </w:pPr>
      <w:r w:rsidRPr="00CB1E04">
        <w:rPr>
          <w:rFonts w:ascii="IRANSans" w:eastAsia="Times New Roman" w:hAnsi="IRANSans" w:cs="Times New Roman"/>
          <w:b/>
          <w:bCs/>
          <w:sz w:val="18"/>
          <w:szCs w:val="18"/>
          <w:rtl/>
          <w:lang w:bidi="ar-SA"/>
        </w:rPr>
        <w:t xml:space="preserve">ماده </w:t>
      </w:r>
      <w:r w:rsidRPr="00CB1E04">
        <w:rPr>
          <w:rFonts w:ascii="IRANSans" w:eastAsia="Times New Roman" w:hAnsi="IRANSans" w:cs="Times New Roman"/>
          <w:b/>
          <w:bCs/>
          <w:sz w:val="18"/>
          <w:szCs w:val="18"/>
          <w:rtl/>
        </w:rPr>
        <w:t>۲۳۴-</w:t>
      </w:r>
      <w:r w:rsidRPr="00CB1E04">
        <w:rPr>
          <w:rFonts w:ascii="IRANSans" w:eastAsia="Times New Roman" w:hAnsi="IRANSans" w:cs="Times New Roman"/>
          <w:b/>
          <w:bCs/>
          <w:sz w:val="18"/>
          <w:szCs w:val="18"/>
          <w:rtl/>
          <w:lang w:bidi="ar-SA"/>
        </w:rPr>
        <w:t xml:space="preserve"> </w:t>
      </w:r>
      <w:r w:rsidRPr="00CB1E04">
        <w:rPr>
          <w:rFonts w:ascii="IRANSans" w:eastAsia="Times New Roman" w:hAnsi="IRANSans" w:cs="Times New Roman"/>
          <w:sz w:val="20"/>
          <w:szCs w:val="20"/>
          <w:rtl/>
          <w:lang w:bidi="ar-SA"/>
        </w:rPr>
        <w:t xml:space="preserve">در تاریخ </w:t>
      </w:r>
      <w:r w:rsidRPr="00CB1E04">
        <w:rPr>
          <w:rFonts w:ascii="IRANSans" w:eastAsia="Times New Roman" w:hAnsi="IRANSans" w:cs="Times New Roman"/>
          <w:sz w:val="20"/>
          <w:szCs w:val="20"/>
          <w:rtl/>
        </w:rPr>
        <w:t>۲۷/۱۱/۱۳۸۰</w:t>
      </w:r>
      <w:r w:rsidRPr="00CB1E04">
        <w:rPr>
          <w:rFonts w:ascii="IRANSans" w:eastAsia="Times New Roman" w:hAnsi="IRANSans" w:cs="Times New Roman"/>
          <w:sz w:val="20"/>
          <w:szCs w:val="20"/>
          <w:rtl/>
          <w:lang w:bidi="ar-SA"/>
        </w:rPr>
        <w:t>، حذف شد.</w:t>
      </w:r>
    </w:p>
    <w:p w:rsidR="00CB1E04" w:rsidRPr="00CB1E04" w:rsidRDefault="00CB1E04" w:rsidP="00F26320">
      <w:pPr>
        <w:spacing w:before="100" w:beforeAutospacing="1" w:after="100" w:afterAutospacing="1" w:line="276" w:lineRule="auto"/>
        <w:rPr>
          <w:rFonts w:ascii="Times New Roman" w:eastAsia="Times New Roman" w:hAnsi="Times New Roman" w:cs="Times New Roman"/>
          <w:sz w:val="24"/>
          <w:szCs w:val="24"/>
        </w:rPr>
      </w:pPr>
      <w:r w:rsidRPr="00CB1E04">
        <w:rPr>
          <w:rFonts w:ascii="IRANSans" w:eastAsia="Times New Roman" w:hAnsi="IRANSans" w:cs="Times New Roman"/>
          <w:b/>
          <w:bCs/>
          <w:sz w:val="20"/>
          <w:szCs w:val="20"/>
          <w:rtl/>
          <w:lang w:bidi="ar-SA"/>
        </w:rPr>
        <w:t xml:space="preserve">ماده </w:t>
      </w:r>
      <w:r w:rsidRPr="00CB1E04">
        <w:rPr>
          <w:rFonts w:ascii="IRANSans" w:eastAsia="Times New Roman" w:hAnsi="IRANSans" w:cs="Times New Roman"/>
          <w:b/>
          <w:bCs/>
          <w:sz w:val="20"/>
          <w:szCs w:val="20"/>
          <w:rtl/>
        </w:rPr>
        <w:t>۲۳۵</w:t>
      </w:r>
      <w:r w:rsidRPr="00CB1E04">
        <w:rPr>
          <w:rFonts w:ascii="IRANSans" w:eastAsia="Times New Roman" w:hAnsi="IRANSans" w:cs="Times New Roman"/>
          <w:b/>
          <w:bCs/>
          <w:sz w:val="20"/>
          <w:szCs w:val="20"/>
          <w:rtl/>
          <w:lang w:bidi="ar-SA"/>
        </w:rPr>
        <w:t>ـ</w:t>
      </w:r>
      <w:r w:rsidRPr="00CB1E04">
        <w:rPr>
          <w:rFonts w:ascii="IRANSans" w:eastAsia="Times New Roman" w:hAnsi="IRANSans" w:cs="Times New Roman"/>
          <w:sz w:val="20"/>
          <w:szCs w:val="20"/>
          <w:rtl/>
          <w:lang w:bidi="ar-SA"/>
        </w:rPr>
        <w:t xml:space="preserve"> ادارة امور مالیاتی مکلف است نسبت به مودیانی که‌ بدهی مالیاتی قطعی خود را پرداخت نموده‌اند حداکثر ظرف پنج‌ روز از تاریخ وصول تقاضای مودی مفاصا حساب مالیاتی تهیه و به ‌مودی تسلیم کند.</w:t>
      </w:r>
    </w:p>
    <w:p w:rsidR="00A12060" w:rsidRPr="00A12060" w:rsidRDefault="00CB1E04" w:rsidP="001B16E1">
      <w:pPr>
        <w:pStyle w:val="NormalWeb"/>
        <w:bidi/>
        <w:rPr>
          <w:rFonts w:ascii="Arial" w:hAnsi="Arial" w:cs="Arial"/>
          <w:b/>
          <w:bCs/>
          <w:sz w:val="32"/>
          <w:szCs w:val="32"/>
          <w:rtl/>
        </w:rPr>
      </w:pPr>
      <w:r w:rsidRPr="00A12060">
        <w:rPr>
          <w:rFonts w:ascii="Arial" w:hAnsi="Arial" w:cs="Arial" w:hint="cs"/>
          <w:b/>
          <w:bCs/>
          <w:sz w:val="32"/>
          <w:szCs w:val="32"/>
          <w:rtl/>
        </w:rPr>
        <w:t xml:space="preserve">قانون مالیات های مستقیم </w:t>
      </w:r>
      <w:r w:rsidRPr="00A12060">
        <w:rPr>
          <w:rFonts w:ascii="Arial" w:hAnsi="Arial" w:cs="Arial"/>
          <w:b/>
          <w:bCs/>
          <w:sz w:val="32"/>
          <w:szCs w:val="32"/>
          <w:rtl/>
        </w:rPr>
        <w:t>–</w:t>
      </w:r>
      <w:r w:rsidRPr="00A12060">
        <w:rPr>
          <w:rFonts w:ascii="Arial" w:hAnsi="Arial" w:cs="Arial" w:hint="cs"/>
          <w:b/>
          <w:bCs/>
          <w:sz w:val="32"/>
          <w:szCs w:val="32"/>
          <w:rtl/>
        </w:rPr>
        <w:t xml:space="preserve"> </w:t>
      </w:r>
      <w:r w:rsidR="001B16E1" w:rsidRPr="00A12060">
        <w:rPr>
          <w:rFonts w:ascii="Arial" w:hAnsi="Arial" w:cs="Arial" w:hint="cs"/>
          <w:b/>
          <w:bCs/>
          <w:sz w:val="28"/>
          <w:szCs w:val="28"/>
          <w:rtl/>
        </w:rPr>
        <w:t xml:space="preserve">باب پنجم سازمان تشخیص و مراجع مالیاتی  </w:t>
      </w:r>
    </w:p>
    <w:p w:rsidR="00CB1E04" w:rsidRPr="00A12060" w:rsidRDefault="001B16E1" w:rsidP="00A12060">
      <w:pPr>
        <w:pStyle w:val="NormalWeb"/>
        <w:bidi/>
        <w:rPr>
          <w:rFonts w:ascii="Arial" w:hAnsi="Arial" w:cs="Arial"/>
          <w:b/>
          <w:bCs/>
          <w:sz w:val="32"/>
          <w:szCs w:val="32"/>
          <w:rtl/>
        </w:rPr>
      </w:pPr>
      <w:r w:rsidRPr="00A12060">
        <w:rPr>
          <w:rFonts w:ascii="Arial" w:hAnsi="Arial" w:cs="Arial" w:hint="cs"/>
          <w:b/>
          <w:bCs/>
          <w:sz w:val="32"/>
          <w:szCs w:val="32"/>
          <w:rtl/>
        </w:rPr>
        <w:t xml:space="preserve"> </w:t>
      </w:r>
      <w:r w:rsidR="00CB1E04" w:rsidRPr="00A12060">
        <w:rPr>
          <w:rFonts w:ascii="Arial" w:hAnsi="Arial" w:cs="Arial" w:hint="cs"/>
          <w:b/>
          <w:bCs/>
          <w:sz w:val="32"/>
          <w:szCs w:val="32"/>
          <w:rtl/>
        </w:rPr>
        <w:t xml:space="preserve">فصل دوم   :   ترتیب رسیدگی    </w:t>
      </w:r>
      <w:r w:rsidR="00CB1E04" w:rsidRPr="00A12060">
        <w:rPr>
          <w:rFonts w:ascii="Arial" w:hAnsi="Arial" w:cs="Arial"/>
          <w:b/>
          <w:bCs/>
          <w:sz w:val="32"/>
          <w:szCs w:val="32"/>
          <w:rtl/>
        </w:rPr>
        <w:t>–</w:t>
      </w:r>
      <w:r w:rsidR="00CB1E04" w:rsidRPr="00A12060">
        <w:rPr>
          <w:rFonts w:ascii="Arial" w:hAnsi="Arial" w:cs="Arial" w:hint="cs"/>
          <w:b/>
          <w:bCs/>
          <w:sz w:val="32"/>
          <w:szCs w:val="32"/>
          <w:rtl/>
        </w:rPr>
        <w:t xml:space="preserve"> شامل مواد قانونی  236    الی   243</w:t>
      </w:r>
    </w:p>
    <w:p w:rsidR="006B20B4" w:rsidRPr="006B20B4" w:rsidRDefault="006B20B4" w:rsidP="00F2632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20"/>
          <w:szCs w:val="20"/>
          <w:rtl/>
          <w:lang w:bidi="ar-SA"/>
        </w:rPr>
        <w:t xml:space="preserve">ماده </w:t>
      </w:r>
      <w:r w:rsidRPr="006B20B4">
        <w:rPr>
          <w:rFonts w:ascii="IRANSans" w:eastAsia="Times New Roman" w:hAnsi="IRANSans" w:cs="Times New Roman"/>
          <w:b/>
          <w:bCs/>
          <w:sz w:val="20"/>
          <w:szCs w:val="20"/>
          <w:rtl/>
        </w:rPr>
        <w:t>۲۳۶-</w:t>
      </w:r>
      <w:r w:rsidRPr="006B20B4">
        <w:rPr>
          <w:rFonts w:ascii="IRANSans" w:eastAsia="Times New Roman" w:hAnsi="IRANSans" w:cs="Times New Roman"/>
          <w:b/>
          <w:bCs/>
          <w:sz w:val="20"/>
          <w:szCs w:val="20"/>
          <w:rtl/>
          <w:lang w:bidi="ar-SA"/>
        </w:rPr>
        <w:t xml:space="preserve"> </w:t>
      </w:r>
      <w:r w:rsidRPr="006B20B4">
        <w:rPr>
          <w:rFonts w:ascii="IRANSans" w:eastAsia="Times New Roman" w:hAnsi="IRANSans" w:cs="Times New Roman"/>
          <w:sz w:val="20"/>
          <w:szCs w:val="20"/>
          <w:rtl/>
          <w:lang w:bidi="ar-SA"/>
        </w:rPr>
        <w:t xml:space="preserve">در تاریخ </w:t>
      </w:r>
      <w:r w:rsidRPr="006B20B4">
        <w:rPr>
          <w:rFonts w:ascii="IRANSans" w:eastAsia="Times New Roman" w:hAnsi="IRANSans" w:cs="Times New Roman"/>
          <w:sz w:val="20"/>
          <w:szCs w:val="20"/>
          <w:rtl/>
        </w:rPr>
        <w:t>۲۷/۱۱/۱۳۸۰</w:t>
      </w:r>
      <w:r w:rsidRPr="006B20B4">
        <w:rPr>
          <w:rFonts w:ascii="IRANSans" w:eastAsia="Times New Roman" w:hAnsi="IRANSans" w:cs="Times New Roman"/>
          <w:sz w:val="20"/>
          <w:szCs w:val="20"/>
          <w:rtl/>
          <w:lang w:bidi="ar-SA"/>
        </w:rPr>
        <w:t>، حذف شد.</w:t>
      </w:r>
    </w:p>
    <w:p w:rsidR="006B20B4" w:rsidRPr="006B20B4" w:rsidRDefault="006B20B4" w:rsidP="00F2632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۲۳۷-</w:t>
      </w:r>
      <w:r w:rsidRPr="006B20B4">
        <w:rPr>
          <w:rFonts w:ascii="IRANSans" w:eastAsia="Times New Roman" w:hAnsi="IRANSans" w:cs="Times New Roman"/>
          <w:sz w:val="18"/>
          <w:szCs w:val="18"/>
          <w:rtl/>
          <w:lang w:bidi="ar-SA"/>
        </w:rPr>
        <w:t xml:space="preserve"> برگ تشخیص مالیات باید بر اساس مأخذ صحیح و متکی به دلایل و اطلاعات کافی و به نحوی تنظیم گردد که کلیه فعالیت</w:t>
      </w:r>
      <w:r w:rsidRPr="006B20B4">
        <w:rPr>
          <w:rFonts w:ascii="IRANSans" w:eastAsia="Times New Roman" w:hAnsi="IRANSans" w:cs="Times New Roman"/>
          <w:sz w:val="18"/>
          <w:szCs w:val="18"/>
          <w:rtl/>
          <w:lang w:bidi="ar-SA"/>
        </w:rPr>
        <w:softHyphen/>
        <w:t>های مربوط و‌ درآمدهای حاصل از آن به</w:t>
      </w:r>
      <w:r w:rsidRPr="006B20B4">
        <w:rPr>
          <w:rFonts w:ascii="IRANSans" w:eastAsia="Times New Roman" w:hAnsi="IRANSans" w:cs="Times New Roman"/>
          <w:sz w:val="18"/>
          <w:szCs w:val="18"/>
          <w:rtl/>
          <w:lang w:bidi="ar-SA"/>
        </w:rPr>
        <w:softHyphen/>
        <w:t>طور صریح در آن قید و برای مودی روشن باشد. امضا‌کنندگان برگ تشخیص مالیات باید نام کامل و سمت خود را در برگ ‌تشخیص به</w:t>
      </w:r>
      <w:r w:rsidRPr="006B20B4">
        <w:rPr>
          <w:rFonts w:ascii="IRANSans" w:eastAsia="Times New Roman" w:hAnsi="IRANSans" w:cs="Times New Roman"/>
          <w:sz w:val="18"/>
          <w:szCs w:val="18"/>
          <w:rtl/>
          <w:lang w:bidi="ar-SA"/>
        </w:rPr>
        <w:softHyphen/>
        <w:t>طور خوانا قید نمایند و مسئول مندرجات برگ تشخیص و نظریه خود از هرجهت خواهند بود و در صورت استعلام مودی از نحوه‌ تشخیص مالیات مکلف</w:t>
      </w:r>
      <w:r w:rsidRPr="006B20B4">
        <w:rPr>
          <w:rFonts w:ascii="IRANSans" w:eastAsia="Times New Roman" w:hAnsi="IRANSans" w:cs="Times New Roman"/>
          <w:sz w:val="18"/>
          <w:szCs w:val="18"/>
          <w:rtl/>
          <w:lang w:bidi="ar-SA"/>
        </w:rPr>
        <w:softHyphen/>
        <w:t>اند جزئیات گزارشی را که مبنای صدور برگ تشخیص قرار گرفته است به مودی اعلام نمایند و هر گونه توضیحی را در این‌خصوص بخواهد به او بدهند.</w:t>
      </w:r>
    </w:p>
    <w:p w:rsidR="006B20B4" w:rsidRPr="006B20B4" w:rsidRDefault="006B20B4" w:rsidP="00F2632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۲۳۸</w:t>
      </w:r>
      <w:r w:rsidRPr="006B20B4">
        <w:rPr>
          <w:rFonts w:ascii="IRANSans" w:eastAsia="Times New Roman" w:hAnsi="IRANSans" w:cs="Times New Roman"/>
          <w:b/>
          <w:bCs/>
          <w:sz w:val="18"/>
          <w:szCs w:val="18"/>
          <w:rtl/>
          <w:lang w:bidi="ar-SA"/>
        </w:rPr>
        <w:t>ـ</w:t>
      </w:r>
      <w:r w:rsidRPr="006B20B4">
        <w:rPr>
          <w:rFonts w:ascii="IRANSans" w:eastAsia="Times New Roman" w:hAnsi="IRANSans" w:cs="Times New Roman"/>
          <w:sz w:val="20"/>
          <w:szCs w:val="20"/>
          <w:rtl/>
          <w:lang w:bidi="ar-SA"/>
        </w:rPr>
        <w:t xml:space="preserve"> در مواردی که برگ تشخیص مالیات صادر و به ‌مودی ابلاغ می‌شود، چنانچه مودی نسبت به آن معترض باشد می‌تواند ظرف سی روز از تاریخ ابلاغ شخصا یا به وسیلة وکیل ‌تام‌الاختیار خود به ادارة امور مالیاتی مراجعه و با ارائة دلایل و اسنادو مدارک کتبا تقاضای رسیدگی مجدد نماید. مسئول مربوط موظف ‌است پس از ثبت درخواست مودی در دفتر مربوط و ظرف‌ مهلتی که بیش از سی روز از تاریخ مراجعه نباشد به موضوع ‌رسیدگی و در صورتی که دلایل و اسناد و مدارک ابراز شده را برای ‌رد مندرجات برگ تشخیص کافی دانست‌، آن را رد و مراتب را ظهر برگ تشخیص درج و امضا نماید و در صورتی که دلایل و اسناد و مدارک ابرازی را موثر در تعدیل درآمد تشخیص دهد و نظر او مورد قبول مودی قرار گیرد، مراتب ظهر برگ تشخیص منعکس و به ‌امضای مسئول مربوط و مودی خواهد رسید و هرگاه دلایل و اسناد و مدارک ابرازی مودی را برای رد برگ تشخیص یا تعدیل درآمد موثرتشخیص ندهد باید مراتب را مستدلا در ظهر برگ تشخیص منعکس‌ و پروندة امر را برای رسیدگی به هیأت حل اختلاف ارجاع نماید.</w:t>
      </w:r>
    </w:p>
    <w:p w:rsidR="006B20B4" w:rsidRPr="006B20B4" w:rsidRDefault="006B20B4" w:rsidP="00F26320">
      <w:pPr>
        <w:spacing w:before="100" w:beforeAutospacing="1" w:after="100" w:afterAutospacing="1" w:line="276"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۲۳۹</w:t>
      </w:r>
      <w:r w:rsidRPr="006B20B4">
        <w:rPr>
          <w:rFonts w:ascii="IRANSans" w:eastAsia="Times New Roman" w:hAnsi="IRANSans" w:cs="Times New Roman"/>
          <w:b/>
          <w:bCs/>
          <w:sz w:val="18"/>
          <w:szCs w:val="18"/>
          <w:rtl/>
          <w:lang w:bidi="ar-SA"/>
        </w:rPr>
        <w:t>-</w:t>
      </w:r>
      <w:r w:rsidRPr="006B20B4">
        <w:rPr>
          <w:rFonts w:ascii="IRANSans" w:eastAsia="Times New Roman" w:hAnsi="IRANSans" w:cs="Times New Roman"/>
          <w:sz w:val="20"/>
          <w:szCs w:val="20"/>
          <w:rtl/>
          <w:lang w:bidi="ar-SA"/>
        </w:rPr>
        <w:t xml:space="preserve"> در صورتی که مودی ظرف سی روز از تاریخ ابلاغ برگ تشخیص مالیات قبولی خود را نسبت به آن کتبا اعلام کند یا مالیات مورد مطالبه ‌را به مأخذ برگ تشخیص پرداخت یا ترتیب پرداخت آن را بدهد یا اختلاف موجود بین خود و اداره امور مالیاتی را به شرح ماده (</w:t>
      </w:r>
      <w:r w:rsidRPr="006B20B4">
        <w:rPr>
          <w:rFonts w:ascii="IRANSans" w:eastAsia="Times New Roman" w:hAnsi="IRANSans" w:cs="Times New Roman"/>
          <w:sz w:val="20"/>
          <w:szCs w:val="20"/>
          <w:rtl/>
        </w:rPr>
        <w:t xml:space="preserve">۲۳۸) </w:t>
      </w:r>
      <w:r w:rsidRPr="006B20B4">
        <w:rPr>
          <w:rFonts w:ascii="IRANSans" w:eastAsia="Times New Roman" w:hAnsi="IRANSans" w:cs="Times New Roman"/>
          <w:sz w:val="20"/>
          <w:szCs w:val="20"/>
          <w:rtl/>
          <w:lang w:bidi="ar-SA"/>
        </w:rPr>
        <w:t xml:space="preserve">این قانون ‌رفع نماید پرونده امر از لحاظ میزان درآمد مشمول </w:t>
      </w:r>
      <w:r w:rsidRPr="006B20B4">
        <w:rPr>
          <w:rFonts w:ascii="IRANSans" w:eastAsia="Times New Roman" w:hAnsi="IRANSans" w:cs="Times New Roman"/>
          <w:sz w:val="20"/>
          <w:szCs w:val="20"/>
          <w:rtl/>
          <w:lang w:bidi="ar-SA"/>
        </w:rPr>
        <w:lastRenderedPageBreak/>
        <w:t>مالیات مختومه تلقی می‌گردد و در مواردی که مودی ظرف سی روز کتبا اعتراض ننماید و یا در‌مهلت مقرر در ماده مذکور به اداره امور مالیاتی مربوط مراجعه نکند درآمد تعیین شده در برگ تشخیص مالیات قطعی است.</w:t>
      </w:r>
    </w:p>
    <w:p w:rsidR="006B20B4" w:rsidRPr="006B20B4" w:rsidRDefault="006B20B4" w:rsidP="00F26320">
      <w:pPr>
        <w:spacing w:before="100" w:beforeAutospacing="1" w:after="100" w:afterAutospacing="1" w:line="276" w:lineRule="auto"/>
        <w:rPr>
          <w:rFonts w:ascii="Times New Roman" w:eastAsia="Times New Roman" w:hAnsi="Times New Roman" w:cs="Times New Roman"/>
          <w:sz w:val="24"/>
          <w:szCs w:val="24"/>
          <w:rtl/>
        </w:rPr>
      </w:pPr>
      <w:r w:rsidRPr="006B20B4">
        <w:rPr>
          <w:rFonts w:ascii="IRANSans" w:eastAsia="Times New Roman" w:hAnsi="IRANSans" w:cs="Times New Roman"/>
          <w:b/>
          <w:bCs/>
          <w:sz w:val="18"/>
          <w:szCs w:val="18"/>
          <w:rtl/>
          <w:lang w:bidi="ar-SA"/>
        </w:rPr>
        <w:t>تبصره -</w:t>
      </w:r>
      <w:r w:rsidRPr="006B20B4">
        <w:rPr>
          <w:rFonts w:ascii="IRANSans" w:eastAsia="Times New Roman" w:hAnsi="IRANSans" w:cs="Times New Roman"/>
          <w:sz w:val="20"/>
          <w:szCs w:val="20"/>
          <w:rtl/>
          <w:lang w:bidi="ar-SA"/>
        </w:rPr>
        <w:t xml:space="preserve"> در مواردی که برگ تشخیص مالیات طبق مقررات تبصره</w:t>
      </w:r>
      <w:r w:rsidRPr="006B20B4">
        <w:rPr>
          <w:rFonts w:ascii="IRANSans" w:eastAsia="Times New Roman" w:hAnsi="IRANSans" w:cs="Times New Roman"/>
          <w:sz w:val="20"/>
          <w:szCs w:val="20"/>
          <w:rtl/>
          <w:lang w:bidi="ar-SA"/>
        </w:rPr>
        <w:softHyphen/>
        <w:t xml:space="preserve"> ماده (</w:t>
      </w:r>
      <w:r w:rsidRPr="006B20B4">
        <w:rPr>
          <w:rFonts w:ascii="IRANSans" w:eastAsia="Times New Roman" w:hAnsi="IRANSans" w:cs="Times New Roman"/>
          <w:sz w:val="20"/>
          <w:szCs w:val="20"/>
          <w:rtl/>
        </w:rPr>
        <w:t xml:space="preserve">۲۰۳) </w:t>
      </w:r>
      <w:r w:rsidRPr="006B20B4">
        <w:rPr>
          <w:rFonts w:ascii="IRANSans" w:eastAsia="Times New Roman" w:hAnsi="IRANSans" w:cs="Times New Roman"/>
          <w:sz w:val="20"/>
          <w:szCs w:val="20"/>
          <w:rtl/>
          <w:lang w:bidi="ar-SA"/>
        </w:rPr>
        <w:t>و ماده (</w:t>
      </w:r>
      <w:r w:rsidRPr="006B20B4">
        <w:rPr>
          <w:rFonts w:ascii="IRANSans" w:eastAsia="Times New Roman" w:hAnsi="IRANSans" w:cs="Times New Roman"/>
          <w:sz w:val="20"/>
          <w:szCs w:val="20"/>
          <w:rtl/>
        </w:rPr>
        <w:t xml:space="preserve">۲۰۸) </w:t>
      </w:r>
      <w:r w:rsidRPr="006B20B4">
        <w:rPr>
          <w:rFonts w:ascii="IRANSans" w:eastAsia="Times New Roman" w:hAnsi="IRANSans" w:cs="Times New Roman"/>
          <w:sz w:val="20"/>
          <w:szCs w:val="20"/>
          <w:rtl/>
          <w:lang w:bidi="ar-SA"/>
        </w:rPr>
        <w:t>این قانون ابلاغ شده باشد و مودی به شرح مقررات این ماده‌ اقدام نکرده باشد در حکم معترض به برگ تشخیص مالیات شناخته می‌شود. در این صورت و همچنین در مواردی که مودی ظرف مهلت سی روز از‌تاریخ ابلاغ کتبا به برگ تشخیص اعتراض کند پرونده امر برای رسیدگی به هیأت حل اختلاف مالیاتی ارجاع می‌گردد.</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20"/>
          <w:szCs w:val="20"/>
          <w:rtl/>
          <w:lang w:bidi="ar-SA"/>
        </w:rPr>
        <w:t xml:space="preserve">ماده </w:t>
      </w:r>
      <w:r w:rsidRPr="006B20B4">
        <w:rPr>
          <w:rFonts w:ascii="IRANSans" w:eastAsia="Times New Roman" w:hAnsi="IRANSans" w:cs="Times New Roman"/>
          <w:b/>
          <w:bCs/>
          <w:sz w:val="20"/>
          <w:szCs w:val="20"/>
          <w:rtl/>
        </w:rPr>
        <w:t>۲۴۰</w:t>
      </w:r>
      <w:r w:rsidRPr="006B20B4">
        <w:rPr>
          <w:rFonts w:ascii="IRANSans" w:eastAsia="Times New Roman" w:hAnsi="IRANSans" w:cs="Times New Roman"/>
          <w:b/>
          <w:bCs/>
          <w:sz w:val="20"/>
          <w:szCs w:val="20"/>
          <w:rtl/>
          <w:lang w:bidi="ar-SA"/>
        </w:rPr>
        <w:t xml:space="preserve"> ـ</w:t>
      </w:r>
      <w:r w:rsidRPr="006B20B4">
        <w:rPr>
          <w:rFonts w:ascii="IRANSans" w:eastAsia="Times New Roman" w:hAnsi="IRANSans" w:cs="Times New Roman"/>
          <w:sz w:val="20"/>
          <w:szCs w:val="20"/>
          <w:rtl/>
          <w:lang w:bidi="ar-SA"/>
        </w:rPr>
        <w:t xml:space="preserve"> در موقع طرح پرونده در هیأت حل اختلاف مالیاتی‌، نمایندة ادارة امور مالیاتی باید در جلسات مقرر هیأت ‌شرکت کند و برای توجیه مندرجات برگ تشخیص دلایل کافی اقامه‌کند و توضیحات لازم را بدهد.</w:t>
      </w:r>
    </w:p>
    <w:p w:rsidR="006B20B4" w:rsidRPr="006B20B4" w:rsidRDefault="006B20B4" w:rsidP="00F26320">
      <w:pPr>
        <w:spacing w:before="100" w:beforeAutospacing="1" w:after="100" w:afterAutospacing="1"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rPr>
        <w:t xml:space="preserve"> ماده ۲۴۱- </w:t>
      </w:r>
      <w:r w:rsidRPr="006B20B4">
        <w:rPr>
          <w:rFonts w:ascii="IRANSans" w:eastAsia="Times New Roman" w:hAnsi="IRANSans" w:cs="Times New Roman"/>
          <w:sz w:val="20"/>
          <w:szCs w:val="20"/>
          <w:rtl/>
        </w:rPr>
        <w:t>در تاریخ ۲۷/۱۱/۱۳۸۰، حذف شد.</w:t>
      </w:r>
    </w:p>
    <w:p w:rsidR="006B20B4" w:rsidRPr="006B20B4" w:rsidRDefault="006B20B4" w:rsidP="00F26320">
      <w:pPr>
        <w:spacing w:before="100" w:beforeAutospacing="1" w:after="100" w:afterAutospacing="1"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۲۴۲-</w:t>
      </w:r>
      <w:r w:rsidRPr="006B20B4">
        <w:rPr>
          <w:rFonts w:ascii="IRANSans" w:eastAsia="Times New Roman" w:hAnsi="IRANSans" w:cs="Times New Roman"/>
          <w:sz w:val="20"/>
          <w:szCs w:val="20"/>
          <w:rtl/>
          <w:lang w:bidi="ar-SA"/>
        </w:rPr>
        <w:t xml:space="preserve"> اداره امور مالیاتی موظف است در هر مورد که به علت اشتباه در محاسبه، مالیات اضافی دریافت شده است و همچنین در مواردی که‌ مالیاتی طبق مقررات این قانون قابل استرداد می‌باشد، وجه قابل استرداد را از محل وصولی جاری ظرف یک ماه به مودی پرداخت کند.</w:t>
      </w:r>
    </w:p>
    <w:p w:rsidR="006B20B4" w:rsidRPr="006B20B4" w:rsidRDefault="006B20B4" w:rsidP="00F26320">
      <w:pPr>
        <w:spacing w:before="100" w:beforeAutospacing="1" w:after="100" w:afterAutospacing="1" w:line="240" w:lineRule="auto"/>
        <w:rPr>
          <w:rFonts w:ascii="Times New Roman" w:eastAsia="Times New Roman" w:hAnsi="Times New Roman" w:cs="Times New Roman"/>
          <w:sz w:val="24"/>
          <w:szCs w:val="24"/>
          <w:rtl/>
        </w:rPr>
      </w:pPr>
      <w:r w:rsidRPr="006B20B4">
        <w:rPr>
          <w:rFonts w:ascii="IRANSans" w:eastAsia="Times New Roman" w:hAnsi="IRANSans" w:cs="Times New Roman"/>
          <w:b/>
          <w:bCs/>
          <w:sz w:val="18"/>
          <w:szCs w:val="18"/>
          <w:rtl/>
          <w:lang w:bidi="ar-SA"/>
        </w:rPr>
        <w:t>تبصره</w:t>
      </w:r>
      <w:r w:rsidRPr="006B20B4">
        <w:rPr>
          <w:rFonts w:ascii="IRANSans" w:eastAsia="Times New Roman" w:hAnsi="IRANSans" w:cs="Times New Roman"/>
          <w:b/>
          <w:bCs/>
          <w:sz w:val="20"/>
          <w:szCs w:val="20"/>
          <w:rtl/>
          <w:lang w:bidi="ar-SA"/>
        </w:rPr>
        <w:t xml:space="preserve"> </w:t>
      </w:r>
      <w:r w:rsidRPr="006B20B4">
        <w:rPr>
          <w:rFonts w:ascii="IRANSans" w:eastAsia="Times New Roman" w:hAnsi="IRANSans" w:cs="Times New Roman"/>
          <w:b/>
          <w:bCs/>
          <w:sz w:val="18"/>
          <w:szCs w:val="18"/>
          <w:rtl/>
          <w:lang w:bidi="ar-SA"/>
        </w:rPr>
        <w:t>-</w:t>
      </w:r>
      <w:r w:rsidRPr="006B20B4">
        <w:rPr>
          <w:rFonts w:ascii="IRANSans" w:eastAsia="Times New Roman" w:hAnsi="IRANSans" w:cs="Times New Roman"/>
          <w:sz w:val="20"/>
          <w:szCs w:val="20"/>
          <w:rtl/>
          <w:lang w:bidi="ar-SA"/>
        </w:rPr>
        <w:t xml:space="preserve"> مبالغ اضافه دریافتی از مودیان بابت مالیات موضوع این قانون به هر عنوان مشمول خسارتی به نرخ یک و نیم درصد (</w:t>
      </w:r>
      <w:r w:rsidRPr="006B20B4">
        <w:rPr>
          <w:rFonts w:ascii="IRANSans" w:eastAsia="Times New Roman" w:hAnsi="IRANSans" w:cs="Times New Roman"/>
          <w:sz w:val="20"/>
          <w:szCs w:val="20"/>
          <w:rtl/>
        </w:rPr>
        <w:t xml:space="preserve">۵/۱%) </w:t>
      </w:r>
      <w:r w:rsidRPr="006B20B4">
        <w:rPr>
          <w:rFonts w:ascii="IRANSans" w:eastAsia="Times New Roman" w:hAnsi="IRANSans" w:cs="Times New Roman"/>
          <w:sz w:val="20"/>
          <w:szCs w:val="20"/>
          <w:rtl/>
          <w:lang w:bidi="ar-SA"/>
        </w:rPr>
        <w:t>در ماه از تاریخ‌ دریافت تا زمان استرداد می‌باشد و از محل وصولی‌های جاری به مودی پرداخت خواهد شد. حکم این تبصره نسبت به مالیات‌های تکلیفی و علی‌الحساب‌های پرداختی در صورتی که اضافه بر مالیات متعلق باشد در صورتی که ظرف سه ماه از تاریخ درخواست مودی مسترد نشود از تاریخ انقضای مدت مزبور جاری خواهد بود.</w:t>
      </w:r>
    </w:p>
    <w:p w:rsidR="006B20B4" w:rsidRPr="006B20B4" w:rsidRDefault="006B20B4" w:rsidP="00F26320">
      <w:pPr>
        <w:spacing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24"/>
          <w:szCs w:val="24"/>
          <w:rtl/>
        </w:rPr>
        <w:t>ماده۲۴۳ ـ</w:t>
      </w:r>
      <w:r w:rsidRPr="006B20B4">
        <w:rPr>
          <w:rFonts w:ascii="IRANSans" w:eastAsia="Times New Roman" w:hAnsi="IRANSans" w:cs="Times New Roman"/>
          <w:sz w:val="24"/>
          <w:szCs w:val="24"/>
          <w:rtl/>
        </w:rPr>
        <w:t xml:space="preserve"> در صورتی که درخواست استرداد از طرف مودی به‌عمل آمده باشد و ادارة امور مالیاتی آن را وارد نداند، مودی می‌تواند ظرف سی روز از تاریخ اعلام نظر ادارة یاد شده از هیأت حل‌ اختلاف مالیاتی درخواست رسیدگی کند. رأی هیأت حل اختلاف‌ مالیاتی در این مورد قطعی و غیرقابل تجدید نظر است و در صورت‌ صدور رأی به استرداد مالیات اضافی ادارة مربوط طبق جزء اخیر مادة ( ۲۴۲) این قانون ملزم به اجرای آن خواهد بود.</w:t>
      </w:r>
    </w:p>
    <w:p w:rsidR="00A12060" w:rsidRPr="00A12060" w:rsidRDefault="006B20B4" w:rsidP="001B16E1">
      <w:pPr>
        <w:pStyle w:val="NormalWeb"/>
        <w:bidi/>
        <w:rPr>
          <w:rFonts w:ascii="Arial" w:hAnsi="Arial" w:cs="Arial"/>
          <w:b/>
          <w:bCs/>
          <w:sz w:val="28"/>
          <w:szCs w:val="28"/>
          <w:rtl/>
        </w:rPr>
      </w:pPr>
      <w:r w:rsidRPr="00A12060">
        <w:rPr>
          <w:rFonts w:ascii="Arial" w:hAnsi="Arial" w:cs="Arial" w:hint="cs"/>
          <w:b/>
          <w:bCs/>
          <w:rtl/>
        </w:rPr>
        <w:t xml:space="preserve">قانون مالیات های مستقیم </w:t>
      </w:r>
      <w:r w:rsidRPr="00A12060">
        <w:rPr>
          <w:rFonts w:ascii="Arial" w:hAnsi="Arial" w:cs="Arial"/>
          <w:b/>
          <w:bCs/>
          <w:rtl/>
        </w:rPr>
        <w:t>–</w:t>
      </w:r>
      <w:r w:rsidRPr="00A12060">
        <w:rPr>
          <w:rFonts w:ascii="Arial" w:hAnsi="Arial" w:cs="Arial" w:hint="cs"/>
          <w:b/>
          <w:bCs/>
          <w:rtl/>
        </w:rPr>
        <w:t xml:space="preserve"> </w:t>
      </w:r>
      <w:r w:rsidR="001B16E1" w:rsidRPr="00A12060">
        <w:rPr>
          <w:rFonts w:ascii="Arial" w:hAnsi="Arial" w:cs="Arial" w:hint="cs"/>
          <w:b/>
          <w:bCs/>
          <w:sz w:val="28"/>
          <w:szCs w:val="28"/>
          <w:rtl/>
        </w:rPr>
        <w:t>باب پنجم سازمان تشخیص و مراجع مالیاتی</w:t>
      </w:r>
    </w:p>
    <w:p w:rsidR="006B20B4" w:rsidRPr="00A12060" w:rsidRDefault="001B16E1" w:rsidP="00A12060">
      <w:pPr>
        <w:pStyle w:val="NormalWeb"/>
        <w:bidi/>
        <w:rPr>
          <w:rFonts w:ascii="Arial" w:hAnsi="Arial" w:cs="Arial"/>
          <w:b/>
          <w:bCs/>
          <w:rtl/>
        </w:rPr>
      </w:pPr>
      <w:r w:rsidRPr="00A12060">
        <w:rPr>
          <w:rFonts w:ascii="Arial" w:hAnsi="Arial" w:cs="Arial" w:hint="cs"/>
          <w:b/>
          <w:bCs/>
          <w:sz w:val="28"/>
          <w:szCs w:val="28"/>
          <w:rtl/>
        </w:rPr>
        <w:t xml:space="preserve">  </w:t>
      </w:r>
      <w:r w:rsidR="006B20B4" w:rsidRPr="00A12060">
        <w:rPr>
          <w:rFonts w:ascii="Arial" w:hAnsi="Arial" w:cs="Arial" w:hint="cs"/>
          <w:b/>
          <w:bCs/>
          <w:rtl/>
        </w:rPr>
        <w:t xml:space="preserve">فصل سوم   :   مرجع حل اختلاف مالیاتی    </w:t>
      </w:r>
      <w:r w:rsidR="006B20B4" w:rsidRPr="00A12060">
        <w:rPr>
          <w:rFonts w:ascii="Arial" w:hAnsi="Arial" w:cs="Arial"/>
          <w:b/>
          <w:bCs/>
          <w:rtl/>
        </w:rPr>
        <w:t>–</w:t>
      </w:r>
      <w:r w:rsidR="006B20B4" w:rsidRPr="00A12060">
        <w:rPr>
          <w:rFonts w:ascii="Arial" w:hAnsi="Arial" w:cs="Arial" w:hint="cs"/>
          <w:b/>
          <w:bCs/>
          <w:rtl/>
        </w:rPr>
        <w:t xml:space="preserve"> شامل مواد قانونی  244    الی   251</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ماد</w:t>
      </w:r>
      <w:r w:rsidRPr="006B20B4">
        <w:rPr>
          <w:rFonts w:ascii="IRANSans" w:eastAsia="Times New Roman" w:hAnsi="IRANSans" w:cs="Times New Roman"/>
          <w:b/>
          <w:bCs/>
          <w:sz w:val="18"/>
          <w:szCs w:val="18"/>
          <w:rtl/>
        </w:rPr>
        <w:t>ه</w:t>
      </w:r>
      <w:r w:rsidRPr="006B20B4">
        <w:rPr>
          <w:rFonts w:ascii="IRANSans" w:eastAsia="Times New Roman" w:hAnsi="IRANSans" w:cs="Times New Roman"/>
          <w:b/>
          <w:bCs/>
          <w:sz w:val="18"/>
          <w:szCs w:val="18"/>
          <w:rtl/>
          <w:lang w:bidi="ar-SA"/>
        </w:rPr>
        <w:t xml:space="preserve"> </w:t>
      </w:r>
      <w:r w:rsidRPr="006B20B4">
        <w:rPr>
          <w:rFonts w:ascii="IRANSans" w:eastAsia="Times New Roman" w:hAnsi="IRANSans" w:cs="Times New Roman"/>
          <w:b/>
          <w:bCs/>
          <w:sz w:val="18"/>
          <w:szCs w:val="18"/>
          <w:rtl/>
        </w:rPr>
        <w:t>۲۴۴</w:t>
      </w:r>
      <w:r w:rsidRPr="006B20B4">
        <w:rPr>
          <w:rFonts w:ascii="IRANSans" w:eastAsia="Times New Roman" w:hAnsi="IRANSans" w:cs="Times New Roman"/>
          <w:b/>
          <w:bCs/>
          <w:sz w:val="18"/>
          <w:szCs w:val="18"/>
          <w:rtl/>
          <w:lang w:bidi="ar-SA"/>
        </w:rPr>
        <w:t>ـ</w:t>
      </w:r>
      <w:r w:rsidRPr="006B20B4">
        <w:rPr>
          <w:rFonts w:ascii="IRANSans" w:eastAsia="Times New Roman" w:hAnsi="IRANSans" w:cs="Times New Roman"/>
          <w:sz w:val="20"/>
          <w:szCs w:val="20"/>
          <w:rtl/>
          <w:lang w:bidi="ar-SA"/>
        </w:rPr>
        <w:t xml:space="preserve"> مرجع رسیدگی به کلیة اختلاف های مالیاتی جز درمواردی که ضمن مقررات این قانون مرجع دیگری پیش‌بینی شده‌ ، هیأت حل اختلافات مالیاتی است‌. هر هیأت حل اختلاف مالیاتی ‌از سه نفر به شرح زیر تشکیل خواهد شد:</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sz w:val="20"/>
          <w:szCs w:val="20"/>
          <w:rtl/>
        </w:rPr>
        <w:t>۱</w:t>
      </w:r>
      <w:r w:rsidRPr="006B20B4">
        <w:rPr>
          <w:rFonts w:ascii="IRANSans" w:eastAsia="Times New Roman" w:hAnsi="IRANSans" w:cs="Times New Roman"/>
          <w:sz w:val="20"/>
          <w:szCs w:val="20"/>
          <w:rtl/>
          <w:lang w:bidi="ar-SA"/>
        </w:rPr>
        <w:t xml:space="preserve"> ـ یک نفر نماینده سازمان امور مالیاتی کشور.</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sz w:val="20"/>
          <w:szCs w:val="20"/>
          <w:rtl/>
        </w:rPr>
        <w:t>۲</w:t>
      </w:r>
      <w:r w:rsidRPr="006B20B4">
        <w:rPr>
          <w:rFonts w:ascii="IRANSans" w:eastAsia="Times New Roman" w:hAnsi="IRANSans" w:cs="Times New Roman"/>
          <w:sz w:val="20"/>
          <w:szCs w:val="20"/>
          <w:rtl/>
          <w:lang w:bidi="ar-SA"/>
        </w:rPr>
        <w:t xml:space="preserve"> ـ یک نفر قاضی اعم از شاغل یا بازنشسته. در صورتی که‌ قاضی بازنشسته واجد شرایطی در شهرستانها‌یا مراکز استانها وجود نداشته باشد بنا به درخواست سازمان امور مالیاتی کشور، رئیس قوه قضائیه یک نفر قاضی شاغل را برای عضویت هیأت‌ معرفی خواهد نمود.</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sz w:val="20"/>
          <w:szCs w:val="20"/>
          <w:rtl/>
        </w:rPr>
        <w:t>۳</w:t>
      </w:r>
      <w:r w:rsidRPr="006B20B4">
        <w:rPr>
          <w:rFonts w:ascii="IRANSans" w:eastAsia="Times New Roman" w:hAnsi="IRANSans" w:cs="Times New Roman"/>
          <w:sz w:val="20"/>
          <w:szCs w:val="20"/>
          <w:rtl/>
          <w:lang w:bidi="ar-SA"/>
        </w:rPr>
        <w:t xml:space="preserve"> ـ یک نفر نماینده از اتاق بازرگانی و صنایع و معادن</w:t>
      </w:r>
      <w:r w:rsidRPr="006B20B4">
        <w:rPr>
          <w:rFonts w:ascii="IRANSans" w:eastAsia="Times New Roman" w:hAnsi="IRANSans" w:cs="Times New Roman"/>
          <w:sz w:val="20"/>
          <w:szCs w:val="20"/>
          <w:lang w:bidi="ar-SA"/>
        </w:rPr>
        <w:t xml:space="preserve"> </w:t>
      </w:r>
      <w:r w:rsidRPr="006B20B4">
        <w:rPr>
          <w:rFonts w:ascii="IRANSans" w:eastAsia="Times New Roman" w:hAnsi="IRANSans" w:cs="Times New Roman"/>
          <w:sz w:val="20"/>
          <w:szCs w:val="20"/>
          <w:rtl/>
        </w:rPr>
        <w:t>جمهوری اسلامی ایران</w:t>
      </w:r>
      <w:r w:rsidRPr="006B20B4">
        <w:rPr>
          <w:rFonts w:ascii="IRANSans" w:eastAsia="Times New Roman" w:hAnsi="IRANSans" w:cs="Times New Roman"/>
          <w:sz w:val="20"/>
          <w:szCs w:val="20"/>
          <w:rtl/>
          <w:lang w:bidi="ar-SA"/>
        </w:rPr>
        <w:t xml:space="preserve"> یا اتاق تعاون یا جامعه حسابداران رسمی ایران یا مجامع حرفه‌ای یا تشکل‌های ‌صنفی یا شورای اسلامی شهر به انتخاب مودی در صورتی که برگ ‌تشخیص مالیات ابلاغ قانونی شده باشد و یا همزمان با تسلیم ‌اعتراض به برگ تشخیص در مهلت قانونی مودی انتخاب خود را اعلام ننماید سازمان امور مالیاتی کشور با توجه به نوع فعالیت مودی یا موضوع مالیات مورد رسیدگی از بین نمایندگان مزبور یک نفر را انتخاب خواهد کرد.</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b/>
          <w:bCs/>
          <w:szCs w:val="20"/>
          <w:rtl/>
          <w:lang w:bidi="ar-SA"/>
        </w:rPr>
        <w:t xml:space="preserve">تبصره </w:t>
      </w:r>
      <w:r w:rsidRPr="006B20B4">
        <w:rPr>
          <w:rFonts w:ascii="IRANSans" w:eastAsia="Times New Roman" w:hAnsi="IRANSans" w:cs="Times New Roman"/>
          <w:b/>
          <w:bCs/>
          <w:szCs w:val="20"/>
          <w:rtl/>
        </w:rPr>
        <w:t>۱</w:t>
      </w:r>
      <w:r w:rsidRPr="006B20B4">
        <w:rPr>
          <w:rFonts w:ascii="IRANSans" w:eastAsia="Times New Roman" w:hAnsi="IRANSans" w:cs="Times New Roman"/>
          <w:b/>
          <w:bCs/>
          <w:szCs w:val="20"/>
          <w:rtl/>
          <w:lang w:bidi="ar-SA"/>
        </w:rPr>
        <w:t xml:space="preserve"> ـ</w:t>
      </w:r>
      <w:r w:rsidRPr="006B20B4">
        <w:rPr>
          <w:rFonts w:ascii="IRANSans" w:eastAsia="Times New Roman" w:hAnsi="IRANSans" w:cs="Times New Roman"/>
          <w:sz w:val="20"/>
          <w:szCs w:val="20"/>
          <w:rtl/>
          <w:lang w:bidi="ar-SA"/>
        </w:rPr>
        <w:t xml:space="preserve"> جلسات هیأت‌های حل اختلاف مالیاتی با حضور سه نفر رسمی است و رأی هیأت‌های مزبور با اکثریت آرا قطعی ولازم الاجرا است‌، ولی نظر اقلیت باید در متن رأی قید گردد.</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tl/>
        </w:rPr>
      </w:pPr>
      <w:r w:rsidRPr="006B20B4">
        <w:rPr>
          <w:rFonts w:ascii="IRANSans" w:eastAsia="Times New Roman" w:hAnsi="IRANSans" w:cs="Times New Roman"/>
          <w:b/>
          <w:bCs/>
          <w:szCs w:val="20"/>
          <w:rtl/>
          <w:lang w:bidi="ar-SA"/>
        </w:rPr>
        <w:t xml:space="preserve">تبصره </w:t>
      </w:r>
      <w:r w:rsidRPr="006B20B4">
        <w:rPr>
          <w:rFonts w:ascii="IRANSans" w:eastAsia="Times New Roman" w:hAnsi="IRANSans" w:cs="Times New Roman"/>
          <w:b/>
          <w:bCs/>
          <w:szCs w:val="20"/>
          <w:rtl/>
        </w:rPr>
        <w:t>۲</w:t>
      </w:r>
      <w:r w:rsidRPr="006B20B4">
        <w:rPr>
          <w:rFonts w:ascii="IRANSans" w:eastAsia="Times New Roman" w:hAnsi="IRANSans" w:cs="Times New Roman"/>
          <w:b/>
          <w:bCs/>
          <w:szCs w:val="20"/>
          <w:rtl/>
          <w:lang w:bidi="ar-SA"/>
        </w:rPr>
        <w:t xml:space="preserve"> ـ </w:t>
      </w:r>
      <w:r w:rsidRPr="006B20B4">
        <w:rPr>
          <w:rFonts w:ascii="IRANSans" w:eastAsia="Times New Roman" w:hAnsi="IRANSans" w:cs="Times New Roman"/>
          <w:sz w:val="20"/>
          <w:szCs w:val="20"/>
          <w:rtl/>
          <w:lang w:bidi="ar-SA"/>
        </w:rPr>
        <w:t>اداره امور هیأت‌های حل اختلاف مالیاتی و مسئولیت تشکیل جلسات هیأتها به عهده سازمان امور مالیاتی‌کشور می‌باشد و حق الزحمه اعضا هیأت‌های حل اختلاف براساس آیین نامه‌ای که بنا به پیشنهاد سازمان امور مالیاتی کشور به ‌تصویب وزیر امور اقتصادی و دارایی خواهد رسید از محل اعتباری‌که به همین منظور در بودجه سازمان مذکور پیش بینی می‌شود قابل‌ پرداخت خواهد بود.</w:t>
      </w:r>
    </w:p>
    <w:p w:rsidR="006B20B4" w:rsidRPr="006B20B4" w:rsidRDefault="006B20B4" w:rsidP="00F26320">
      <w:pPr>
        <w:spacing w:before="100" w:beforeAutospacing="1" w:after="0" w:line="240" w:lineRule="auto"/>
        <w:rPr>
          <w:rFonts w:ascii="Times New Roman" w:eastAsia="Times New Roman" w:hAnsi="Times New Roman" w:cs="Times New Roman"/>
          <w:sz w:val="24"/>
          <w:szCs w:val="24"/>
        </w:rPr>
      </w:pPr>
      <w:r w:rsidRPr="006B20B4">
        <w:rPr>
          <w:rFonts w:ascii="IRANSans" w:eastAsia="Times New Roman" w:hAnsi="IRANSans" w:cs="Times New Roman"/>
          <w:b/>
          <w:bCs/>
          <w:sz w:val="18"/>
          <w:szCs w:val="18"/>
          <w:rtl/>
          <w:lang w:bidi="ar-SA"/>
        </w:rPr>
        <w:t xml:space="preserve">ماده </w:t>
      </w:r>
      <w:r w:rsidRPr="006B20B4">
        <w:rPr>
          <w:rFonts w:ascii="IRANSans" w:eastAsia="Times New Roman" w:hAnsi="IRANSans" w:cs="Times New Roman"/>
          <w:b/>
          <w:bCs/>
          <w:sz w:val="18"/>
          <w:szCs w:val="18"/>
          <w:rtl/>
        </w:rPr>
        <w:t>۲۴۵</w:t>
      </w:r>
      <w:r w:rsidRPr="006B20B4">
        <w:rPr>
          <w:rFonts w:ascii="IRANSans" w:eastAsia="Times New Roman" w:hAnsi="IRANSans" w:cs="Times New Roman"/>
          <w:b/>
          <w:bCs/>
          <w:sz w:val="18"/>
          <w:szCs w:val="18"/>
          <w:rtl/>
          <w:lang w:bidi="ar-SA"/>
        </w:rPr>
        <w:t>ـ</w:t>
      </w:r>
      <w:r w:rsidRPr="006B20B4">
        <w:rPr>
          <w:rFonts w:ascii="IRANSans" w:eastAsia="Times New Roman" w:hAnsi="IRANSans" w:cs="Times New Roman"/>
          <w:sz w:val="20"/>
          <w:szCs w:val="20"/>
          <w:rtl/>
          <w:lang w:bidi="ar-SA"/>
        </w:rPr>
        <w:t xml:space="preserve"> نمایندگان سازمان امور مالیاتی کشور عضو هیأت از بین کارمندان سازمان مذکور که دارای حداقل ده سال سابقة ‌خدمت بوده و لا اقل شش سال آن را در امور مالیاتی اشتغال داشته و در امر مالیاتی بصیر و مطلع باشند انتخاب خواهند شد.</w:t>
      </w:r>
    </w:p>
    <w:p w:rsidR="00B520FC" w:rsidRPr="00B520FC" w:rsidRDefault="00B520FC" w:rsidP="00F2632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ماده</w:t>
      </w:r>
      <w:r w:rsidRPr="00B520FC">
        <w:rPr>
          <w:rFonts w:ascii="IRANSans" w:eastAsia="Times New Roman" w:hAnsi="IRANSans" w:cs="Times New Roman"/>
          <w:b/>
          <w:bCs/>
          <w:sz w:val="18"/>
          <w:szCs w:val="18"/>
          <w:rtl/>
        </w:rPr>
        <w:t>۲۴۶</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وقت رسیدگی هیأت حل اختلاف مالیاتی در مورد هر پرونده‌، جهت حضور مودی یا نمایندة مودی و نیز اعزام نمایندة ‌ادارة امور مالیاتی باید به آنها ابلاغ گردد. فاصلة تاریخ ابلاغ و روز تشکیل جلسة هیأت نباید کمتر از ده روز باشد مگر به درخواست ‌مودی و موافقت واحد مربوط‌.</w:t>
      </w:r>
    </w:p>
    <w:p w:rsidR="00B520FC" w:rsidRPr="00B520FC" w:rsidRDefault="00B520FC" w:rsidP="00F26320">
      <w:pPr>
        <w:spacing w:before="100" w:beforeAutospacing="1" w:after="0" w:line="240" w:lineRule="auto"/>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sz w:val="20"/>
          <w:szCs w:val="20"/>
          <w:rtl/>
          <w:lang w:bidi="ar-SA"/>
        </w:rPr>
        <w:t>ـ عدم حضور مودی یا نمایندة مودی و نیز نمایندة ادارة امور مالیاتی مربوط مانع از رسیدگی هیأت و صدور رأی نخواهد بود.</w:t>
      </w:r>
    </w:p>
    <w:p w:rsidR="00B520FC" w:rsidRPr="00B520FC" w:rsidRDefault="00B520FC" w:rsidP="00F2632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۲۴۷-</w:t>
      </w:r>
      <w:r w:rsidRPr="00B520FC">
        <w:rPr>
          <w:rFonts w:ascii="IRANSans" w:eastAsia="Times New Roman" w:hAnsi="IRANSans" w:cs="Times New Roman"/>
          <w:sz w:val="20"/>
          <w:szCs w:val="20"/>
          <w:rtl/>
          <w:lang w:bidi="ar-SA"/>
        </w:rPr>
        <w:t xml:space="preserve"> آراء هیأتهای حل اختلاف مالیاتی بدوی قطعی و لازم الاجراء است. مگر اینکه ظرف مدت بیست روز از تاریخ ابلاغ رأی بر اساس ماده(</w:t>
      </w:r>
      <w:r w:rsidRPr="00B520FC">
        <w:rPr>
          <w:rFonts w:ascii="IRANSans" w:eastAsia="Times New Roman" w:hAnsi="IRANSans" w:cs="Times New Roman"/>
          <w:sz w:val="20"/>
          <w:szCs w:val="20"/>
          <w:rtl/>
        </w:rPr>
        <w:t xml:space="preserve">۲۰۳) </w:t>
      </w:r>
      <w:r w:rsidRPr="00B520FC">
        <w:rPr>
          <w:rFonts w:ascii="IRANSans" w:eastAsia="Times New Roman" w:hAnsi="IRANSans" w:cs="Times New Roman"/>
          <w:sz w:val="20"/>
          <w:szCs w:val="20"/>
          <w:rtl/>
          <w:lang w:bidi="ar-SA"/>
        </w:rPr>
        <w:t>این قانون و تبصره های آن به مودی،از طرف مأموران مالیاتی مربوط یا مودیان مورد اعتراض کتبی قرار گیرد که در این صورت پرونده جهت رسیدگی به هیأت حل اختلاف مالیاتی تجدید نظر احاله خواهد شد. رأی هیأت حل اختلاف مالیاتی تجدید نظر قطعی و لازم الاجراء می باشد.</w:t>
      </w:r>
    </w:p>
    <w:p w:rsidR="00B520FC" w:rsidRPr="00B520FC" w:rsidRDefault="00B520FC" w:rsidP="00F2632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۱-</w:t>
      </w:r>
      <w:r w:rsidRPr="00B520FC">
        <w:rPr>
          <w:rFonts w:ascii="IRANSans" w:eastAsia="Times New Roman" w:hAnsi="IRANSans" w:cs="Times New Roman"/>
          <w:sz w:val="20"/>
          <w:szCs w:val="20"/>
          <w:rtl/>
          <w:lang w:bidi="ar-SA"/>
        </w:rPr>
        <w:t xml:space="preserve"> مودی مالیاتی مکلف است مقدار مالیات مورد قبول را پرداخت و نسبت به مازاد بر آن اعتراض خود را در مدت مقرر تسلیم کند.</w:t>
      </w:r>
    </w:p>
    <w:p w:rsidR="00B520FC" w:rsidRPr="00B520FC" w:rsidRDefault="00B520FC" w:rsidP="00F2632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lastRenderedPageBreak/>
        <w:t xml:space="preserve">تبصره </w:t>
      </w:r>
      <w:r w:rsidRPr="00B520FC">
        <w:rPr>
          <w:rFonts w:ascii="IRANSans" w:eastAsia="Times New Roman" w:hAnsi="IRANSans" w:cs="Times New Roman"/>
          <w:b/>
          <w:bCs/>
          <w:sz w:val="18"/>
          <w:szCs w:val="18"/>
          <w:rtl/>
        </w:rPr>
        <w:t>۲-</w:t>
      </w:r>
      <w:r w:rsidRPr="00B520FC">
        <w:rPr>
          <w:rFonts w:ascii="IRANSans" w:eastAsia="Times New Roman" w:hAnsi="IRANSans" w:cs="Times New Roman"/>
          <w:sz w:val="20"/>
          <w:szCs w:val="20"/>
          <w:rtl/>
          <w:lang w:bidi="ar-SA"/>
        </w:rPr>
        <w:t xml:space="preserve"> نمایندگان عضو هیأتهای حل اختلاف مالیاتی نباید قبلا نسبت به موضوع مطروحه اظهار نظر داشته یا رأی داده باشند.</w:t>
      </w:r>
    </w:p>
    <w:p w:rsidR="00B520FC" w:rsidRPr="00B520FC" w:rsidRDefault="00B520FC" w:rsidP="00F2632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۳-</w:t>
      </w:r>
      <w:r w:rsidRPr="00B520FC">
        <w:rPr>
          <w:rFonts w:ascii="IRANSans" w:eastAsia="Times New Roman" w:hAnsi="IRANSans" w:cs="Times New Roman"/>
          <w:sz w:val="20"/>
          <w:szCs w:val="20"/>
          <w:rtl/>
          <w:lang w:bidi="ar-SA"/>
        </w:rPr>
        <w:t xml:space="preserve"> در صورتی که رأی صادره هیأت بدوی از سوی یکی از طرفین مورد اعتراض تجدید نظر خواهی قرار گرفته باشد در مرحله تجدید نظر فقط به ادعای آن طرف رسیدگی و رأی صادر خواهد شد.</w:t>
      </w:r>
    </w:p>
    <w:p w:rsidR="00B520FC" w:rsidRPr="00B520FC" w:rsidRDefault="00B520FC" w:rsidP="00F2632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۴-</w:t>
      </w:r>
      <w:r w:rsidRPr="00B520FC">
        <w:rPr>
          <w:rFonts w:ascii="IRANSans" w:eastAsia="Times New Roman" w:hAnsi="IRANSans" w:cs="Times New Roman"/>
          <w:sz w:val="20"/>
          <w:szCs w:val="20"/>
          <w:rtl/>
          <w:lang w:bidi="ar-SA"/>
        </w:rPr>
        <w:t xml:space="preserve"> آراء قطعی هیأتهای حل اختلاف مالیاتی به استثناء مواردی که رأی هیأت حل اختلاف مالیاتی بدوی با عدم اعتراض مودی یا مأمور مالیاتی مربوط قطعیت می یابد برابر مقررات ماده(</w:t>
      </w:r>
      <w:r w:rsidRPr="00B520FC">
        <w:rPr>
          <w:rFonts w:ascii="IRANSans" w:eastAsia="Times New Roman" w:hAnsi="IRANSans" w:cs="Times New Roman"/>
          <w:sz w:val="20"/>
          <w:szCs w:val="20"/>
          <w:rtl/>
        </w:rPr>
        <w:t xml:space="preserve">۲۵۱) </w:t>
      </w:r>
      <w:r w:rsidRPr="00B520FC">
        <w:rPr>
          <w:rFonts w:ascii="IRANSans" w:eastAsia="Times New Roman" w:hAnsi="IRANSans" w:cs="Times New Roman"/>
          <w:sz w:val="20"/>
          <w:szCs w:val="20"/>
          <w:rtl/>
          <w:lang w:bidi="ar-SA"/>
        </w:rPr>
        <w:t>این قانون قابل شکایت و رسیدگی در شورای عالی مالیاتی خواهد بود.</w:t>
      </w:r>
    </w:p>
    <w:p w:rsidR="00B520FC" w:rsidRPr="00B520FC" w:rsidRDefault="00B520FC" w:rsidP="00F2632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۵ -</w:t>
      </w:r>
      <w:r w:rsidRPr="00B520FC">
        <w:rPr>
          <w:rFonts w:ascii="IRANSans" w:eastAsia="Times New Roman" w:hAnsi="IRANSans" w:cs="Times New Roman"/>
          <w:sz w:val="20"/>
          <w:szCs w:val="20"/>
          <w:rtl/>
          <w:lang w:bidi="ar-SA"/>
        </w:rPr>
        <w:t xml:space="preserve"> سازمان امور مالیاتی کشور اجازه دارد شکایت کتبی مودیان مالیاتی از آراء هیأتهای حل اختلاف مالیاتی صادره تا تاریخ تصویب این ماده که در مهلت قانونی به مرجع مالیاتی ذی ربط تسلیم شده است را یک بار به هیأتهای حل اختلاف مالیاتی تجدید نظر به منظور رسیدگی و صدور رأی مقتضی احاله نماید.</w:t>
      </w:r>
    </w:p>
    <w:p w:rsidR="00B520FC" w:rsidRPr="00B520FC" w:rsidRDefault="00B520FC" w:rsidP="00F26320">
      <w:pPr>
        <w:spacing w:before="100" w:beforeAutospacing="1" w:after="0" w:line="240" w:lineRule="auto"/>
        <w:ind w:firstLine="26"/>
        <w:rPr>
          <w:rFonts w:ascii="Times New Roman" w:eastAsia="Times New Roman" w:hAnsi="Times New Roman" w:cs="Times New Roman"/>
          <w:sz w:val="24"/>
          <w:szCs w:val="24"/>
          <w:rtl/>
        </w:rPr>
      </w:pPr>
      <w:r w:rsidRPr="00B520FC">
        <w:rPr>
          <w:rFonts w:ascii="IRANSans" w:eastAsia="Times New Roman" w:hAnsi="IRANSans" w:cs="Times New Roman"/>
          <w:b/>
          <w:bCs/>
          <w:sz w:val="18"/>
          <w:szCs w:val="18"/>
          <w:rtl/>
          <w:lang w:bidi="ar-SA"/>
        </w:rPr>
        <w:t xml:space="preserve">تبصره </w:t>
      </w:r>
      <w:r w:rsidRPr="00B520FC">
        <w:rPr>
          <w:rFonts w:ascii="IRANSans" w:eastAsia="Times New Roman" w:hAnsi="IRANSans" w:cs="Times New Roman"/>
          <w:b/>
          <w:bCs/>
          <w:sz w:val="18"/>
          <w:szCs w:val="18"/>
          <w:rtl/>
        </w:rPr>
        <w:t>۶ -</w:t>
      </w:r>
      <w:r w:rsidRPr="00B520FC">
        <w:rPr>
          <w:rFonts w:ascii="IRANSans" w:eastAsia="Times New Roman" w:hAnsi="IRANSans" w:cs="Times New Roman"/>
          <w:sz w:val="20"/>
          <w:szCs w:val="20"/>
          <w:rtl/>
          <w:lang w:bidi="ar-SA"/>
        </w:rPr>
        <w:t xml:space="preserve"> در مواردی که شکایت مودیان مالیاتی از آراء هیأتهای بدوی از طرف هیأت حل اختلاف مالیاتی تجدید نظر رد شود و همچنین شکایت از آراء هیأتهای تجدید نظر از طرف شعب شورای عالی مالیاتی مردود اعلام شود، برای هر مرحله معادل یک درصد (</w:t>
      </w:r>
      <w:r w:rsidRPr="00B520FC">
        <w:rPr>
          <w:rFonts w:ascii="IRANSans" w:eastAsia="Times New Roman" w:hAnsi="IRANSans" w:cs="Times New Roman"/>
          <w:sz w:val="20"/>
          <w:szCs w:val="20"/>
          <w:rtl/>
        </w:rPr>
        <w:t xml:space="preserve">۱%) </w:t>
      </w:r>
      <w:r w:rsidRPr="00B520FC">
        <w:rPr>
          <w:rFonts w:ascii="IRANSans" w:eastAsia="Times New Roman" w:hAnsi="IRANSans" w:cs="Times New Roman"/>
          <w:sz w:val="20"/>
          <w:szCs w:val="20"/>
          <w:rtl/>
          <w:lang w:bidi="ar-SA"/>
        </w:rPr>
        <w:t>تفاوت مالیات موضوع رأی مورد شکایت و مالیات ابرازی مودی در اظهارنامه تسلیمی، هزینه رسیدگی تعلق می گیرد که مودی مکلف به پرداخت آن خواهد بود.</w:t>
      </w:r>
    </w:p>
    <w:p w:rsidR="00B520FC" w:rsidRPr="00B520FC" w:rsidRDefault="00B520FC" w:rsidP="00F2632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۲۴۸</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رأی هیأت حل اختلاف مالیاتی بایستی متضمن ‌اظهار نظر موجه و مدلل نسبت به اعتراض مودی بوده و در صورت ‌اتخاذ تصمیم به تعدیل درآمد مشمول مالیات‌، جهات و دلایل آن ‌توسط هیأت در متن رأی قید شود.</w:t>
      </w:r>
    </w:p>
    <w:p w:rsidR="00B520FC" w:rsidRDefault="00B520FC" w:rsidP="00F26320">
      <w:pPr>
        <w:spacing w:before="100" w:beforeAutospacing="1"/>
        <w:rPr>
          <w:rFonts w:ascii="IRANSans" w:eastAsia="Times New Roman" w:hAnsi="IRANSans" w:cs="Times New Roman"/>
          <w:sz w:val="20"/>
          <w:szCs w:val="20"/>
          <w:rtl/>
          <w:lang w:bidi="ar-SA"/>
        </w:rPr>
      </w:pPr>
      <w:r w:rsidRPr="00B520FC">
        <w:rPr>
          <w:rFonts w:ascii="IRANSans" w:eastAsia="Times New Roman" w:hAnsi="IRANSans" w:cs="Times New Roman"/>
          <w:b/>
          <w:bCs/>
          <w:sz w:val="18"/>
          <w:szCs w:val="18"/>
          <w:rtl/>
          <w:lang w:bidi="ar-SA"/>
        </w:rPr>
        <w:t>ماده</w:t>
      </w:r>
      <w:r w:rsidRPr="00B520FC">
        <w:rPr>
          <w:rFonts w:ascii="IRANSans" w:eastAsia="Times New Roman" w:hAnsi="IRANSans" w:cs="Times New Roman"/>
          <w:b/>
          <w:bCs/>
          <w:sz w:val="18"/>
          <w:szCs w:val="18"/>
          <w:rtl/>
        </w:rPr>
        <w:t>۲۴۹</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هیأتهای حل اختلاف مالیاتی مکلف اند مأخذ مورد محاسبات مالیات را در متن رأی قید و در صورتی که در محاسبه ‌اشتباهی کرده باشند، با درخواست مودی یا ادارة امور مالیاتی مربوط‌ به موضوع رسیدگی و رأی را اصلاح کنند.</w:t>
      </w:r>
    </w:p>
    <w:p w:rsidR="00B520FC" w:rsidRPr="00B520FC" w:rsidRDefault="00B520FC" w:rsidP="00F2632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۲۵۰</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در مواردی که هیأت حل اختلاف مالیاتی برگ ‌تشخیص مالیات را رد و یا این که تشخیص ادارة امور مالیاتی را تعدیل نماید مکلف است نسخه‌ ای از رأی خود را به انضمام ‌رونوشت برگ تشخیص مالیات جهت رسیدگی نزد دادستان ‌انتظامی مالیاتی ارسال کند تا در صورت احراز تخلف نسبت به‌ تعقیب متخلف اقدام نماید.</w:t>
      </w:r>
    </w:p>
    <w:p w:rsidR="00B520FC" w:rsidRPr="00B520FC" w:rsidRDefault="00B520FC" w:rsidP="00F26320">
      <w:pPr>
        <w:spacing w:before="100" w:beforeAutospacing="1" w:after="0" w:line="240" w:lineRule="auto"/>
        <w:rPr>
          <w:rFonts w:ascii="Times New Roman" w:eastAsia="Times New Roman" w:hAnsi="Times New Roman" w:cs="Times New Roman"/>
          <w:sz w:val="24"/>
          <w:szCs w:val="24"/>
        </w:rPr>
      </w:pPr>
      <w:r w:rsidRPr="00B520FC">
        <w:rPr>
          <w:rFonts w:ascii="IRANSans" w:eastAsia="Times New Roman" w:hAnsi="IRANSans" w:cs="Times New Roman"/>
          <w:b/>
          <w:bCs/>
          <w:sz w:val="18"/>
          <w:szCs w:val="18"/>
          <w:rtl/>
          <w:lang w:bidi="ar-SA"/>
        </w:rPr>
        <w:t>ماده</w:t>
      </w:r>
      <w:r w:rsidRPr="00B520FC">
        <w:rPr>
          <w:rFonts w:ascii="IRANSans" w:eastAsia="Times New Roman" w:hAnsi="IRANSans" w:cs="Times New Roman"/>
          <w:b/>
          <w:bCs/>
          <w:sz w:val="18"/>
          <w:szCs w:val="18"/>
          <w:rtl/>
        </w:rPr>
        <w:t>۲۵۱</w:t>
      </w:r>
      <w:r w:rsidRPr="00B520FC">
        <w:rPr>
          <w:rFonts w:ascii="IRANSans" w:eastAsia="Times New Roman" w:hAnsi="IRANSans" w:cs="Times New Roman"/>
          <w:b/>
          <w:bCs/>
          <w:sz w:val="18"/>
          <w:szCs w:val="18"/>
          <w:rtl/>
          <w:lang w:bidi="ar-SA"/>
        </w:rPr>
        <w:t>ـ</w:t>
      </w:r>
      <w:r w:rsidRPr="00B520FC">
        <w:rPr>
          <w:rFonts w:ascii="IRANSans" w:eastAsia="Times New Roman" w:hAnsi="IRANSans" w:cs="Times New Roman"/>
          <w:sz w:val="20"/>
          <w:szCs w:val="20"/>
          <w:rtl/>
          <w:lang w:bidi="ar-SA"/>
        </w:rPr>
        <w:t xml:space="preserve"> مودی یا ادارة امور مالیاتی می‌توانند ظرف یک ماه ‌از تاریخ ابلاغ رأی قطعی هیأت حل اختلاف مالیاتی‌، به استناد عدم ‌رعایت قوانین و مقررات موضوعه یا نقص رسیدگی‌، با اعلام دلایل ‌کافی به شورای عالی مالیاتی شکایت و نقض رأی و تجدید رسیدگی را در خواست کنند.</w:t>
      </w:r>
    </w:p>
    <w:p w:rsidR="00B520FC" w:rsidRDefault="00B520FC" w:rsidP="00F26320">
      <w:pPr>
        <w:spacing w:before="100" w:beforeAutospacing="1" w:after="100" w:afterAutospacing="1" w:line="240" w:lineRule="auto"/>
        <w:rPr>
          <w:rFonts w:ascii="IRANSans" w:eastAsia="Times New Roman" w:hAnsi="IRANSans" w:cs="Times New Roman"/>
          <w:sz w:val="20"/>
          <w:szCs w:val="20"/>
          <w:rtl/>
          <w:lang w:bidi="ar-SA"/>
        </w:rPr>
      </w:pPr>
      <w:r w:rsidRPr="00B520FC">
        <w:rPr>
          <w:rFonts w:ascii="IRANSans" w:eastAsia="Times New Roman" w:hAnsi="IRANSans" w:cs="Times New Roman"/>
          <w:b/>
          <w:bCs/>
          <w:sz w:val="18"/>
          <w:szCs w:val="18"/>
          <w:rtl/>
          <w:lang w:bidi="ar-SA"/>
        </w:rPr>
        <w:t xml:space="preserve">ماده </w:t>
      </w:r>
      <w:r w:rsidRPr="00B520FC">
        <w:rPr>
          <w:rFonts w:ascii="IRANSans" w:eastAsia="Times New Roman" w:hAnsi="IRANSans" w:cs="Times New Roman"/>
          <w:b/>
          <w:bCs/>
          <w:sz w:val="18"/>
          <w:szCs w:val="18"/>
          <w:rtl/>
        </w:rPr>
        <w:t>۲۵۱</w:t>
      </w:r>
      <w:r w:rsidRPr="00B520FC">
        <w:rPr>
          <w:rFonts w:ascii="IRANSans" w:eastAsia="Times New Roman" w:hAnsi="IRANSans" w:cs="Times New Roman"/>
          <w:b/>
          <w:bCs/>
          <w:sz w:val="18"/>
          <w:szCs w:val="18"/>
          <w:rtl/>
          <w:lang w:bidi="ar-SA"/>
        </w:rPr>
        <w:t xml:space="preserve"> مکرر ـ</w:t>
      </w:r>
      <w:r w:rsidRPr="00B520FC">
        <w:rPr>
          <w:rFonts w:ascii="IRANSans" w:eastAsia="Times New Roman" w:hAnsi="IRANSans" w:cs="Times New Roman"/>
          <w:sz w:val="20"/>
          <w:szCs w:val="20"/>
          <w:rtl/>
          <w:lang w:bidi="ar-SA"/>
        </w:rPr>
        <w:t xml:space="preserve"> در مورد مالیات‌های قطعی موضوع این قانون ‌و مالیات‌های غیر مستقیم که در مرجع دیگری قابل طرح نباشد و به‌ ادعای غیرعادلانه بودن مالیات مستندا به مدارک و دلایل کافی ازطرف مودی شکایت و تقاضای تجدید رسیدگی شود وزیر اموراقتصادی و دارایی می‌تواند پروندة امر را به هیأتی مرکب از سه نفر به انتخاب خود جهت رسیدگی ارجاع نماید. </w:t>
      </w:r>
    </w:p>
    <w:p w:rsidR="00B520FC" w:rsidRDefault="00B520FC" w:rsidP="00F26320">
      <w:pPr>
        <w:spacing w:before="100" w:beforeAutospacing="1" w:after="100" w:afterAutospacing="1" w:line="240" w:lineRule="auto"/>
        <w:rPr>
          <w:rFonts w:ascii="IRANSans" w:eastAsia="Times New Roman" w:hAnsi="IRANSans" w:cs="Times New Roman"/>
          <w:sz w:val="20"/>
          <w:szCs w:val="20"/>
          <w:rtl/>
          <w:lang w:bidi="ar-SA"/>
        </w:rPr>
      </w:pPr>
      <w:r w:rsidRPr="00B520FC">
        <w:rPr>
          <w:rFonts w:ascii="IRANSans" w:eastAsia="Times New Roman" w:hAnsi="IRANSans" w:cs="Times New Roman"/>
          <w:sz w:val="20"/>
          <w:szCs w:val="20"/>
          <w:rtl/>
          <w:lang w:bidi="ar-SA"/>
        </w:rPr>
        <w:t xml:space="preserve">رأی هیأت به اکثریت‌ آرا قطعی و لازم‌الاجرا می‌باشد. حکم این ماده نسبت به عملکرد سنوات </w:t>
      </w:r>
      <w:r w:rsidRPr="00B520FC">
        <w:rPr>
          <w:rFonts w:ascii="IRANSans" w:eastAsia="Times New Roman" w:hAnsi="IRANSans" w:cs="Times New Roman"/>
          <w:sz w:val="20"/>
          <w:szCs w:val="20"/>
          <w:rtl/>
        </w:rPr>
        <w:t>۱۳۶۸</w:t>
      </w:r>
      <w:r w:rsidRPr="00B520FC">
        <w:rPr>
          <w:rFonts w:ascii="IRANSans" w:eastAsia="Times New Roman" w:hAnsi="IRANSans" w:cs="Times New Roman"/>
          <w:sz w:val="20"/>
          <w:szCs w:val="20"/>
          <w:rtl/>
          <w:lang w:bidi="ar-SA"/>
        </w:rPr>
        <w:t xml:space="preserve"> تا تاریخ تصویب این اصلاحیه نیز جاری‌خواهد بود.</w:t>
      </w:r>
    </w:p>
    <w:p w:rsidR="00A12060" w:rsidRPr="00A12060" w:rsidRDefault="00A23B5A" w:rsidP="001B16E1">
      <w:pPr>
        <w:pStyle w:val="NormalWeb"/>
        <w:bidi/>
        <w:rPr>
          <w:rFonts w:ascii="Arial" w:hAnsi="Arial" w:cs="Arial"/>
          <w:b/>
          <w:bCs/>
          <w:sz w:val="28"/>
          <w:szCs w:val="28"/>
          <w:rtl/>
        </w:rPr>
      </w:pPr>
      <w:r w:rsidRPr="00A12060">
        <w:rPr>
          <w:rFonts w:ascii="Arial" w:hAnsi="Arial" w:cs="Arial" w:hint="cs"/>
          <w:b/>
          <w:bCs/>
          <w:rtl/>
        </w:rPr>
        <w:t xml:space="preserve">قانون مالیات های مستقیم </w:t>
      </w:r>
      <w:r w:rsidRPr="00A12060">
        <w:rPr>
          <w:rFonts w:ascii="Arial" w:hAnsi="Arial" w:cs="Arial"/>
          <w:b/>
          <w:bCs/>
          <w:rtl/>
        </w:rPr>
        <w:t>–</w:t>
      </w:r>
      <w:r w:rsidRPr="00A12060">
        <w:rPr>
          <w:rFonts w:ascii="Arial" w:hAnsi="Arial" w:cs="Arial" w:hint="cs"/>
          <w:b/>
          <w:bCs/>
          <w:rtl/>
        </w:rPr>
        <w:t xml:space="preserve"> </w:t>
      </w:r>
      <w:r w:rsidR="001B16E1" w:rsidRPr="00A12060">
        <w:rPr>
          <w:rFonts w:ascii="Arial" w:hAnsi="Arial" w:cs="Arial" w:hint="cs"/>
          <w:b/>
          <w:bCs/>
          <w:sz w:val="28"/>
          <w:szCs w:val="28"/>
          <w:rtl/>
        </w:rPr>
        <w:t xml:space="preserve">باب پنجم سازمان تشخیص و مراجع مالیاتی </w:t>
      </w:r>
    </w:p>
    <w:p w:rsidR="00A23B5A" w:rsidRPr="00A12060" w:rsidRDefault="001B16E1" w:rsidP="00A12060">
      <w:pPr>
        <w:pStyle w:val="NormalWeb"/>
        <w:bidi/>
        <w:rPr>
          <w:rFonts w:ascii="Arial" w:hAnsi="Arial" w:cs="Arial"/>
          <w:b/>
          <w:bCs/>
          <w:rtl/>
        </w:rPr>
      </w:pPr>
      <w:r w:rsidRPr="00A12060">
        <w:rPr>
          <w:rFonts w:ascii="Arial" w:hAnsi="Arial" w:cs="Arial" w:hint="cs"/>
          <w:b/>
          <w:bCs/>
          <w:sz w:val="28"/>
          <w:szCs w:val="28"/>
          <w:rtl/>
        </w:rPr>
        <w:t xml:space="preserve"> </w:t>
      </w:r>
      <w:r w:rsidR="00A23B5A" w:rsidRPr="00A12060">
        <w:rPr>
          <w:rFonts w:ascii="Arial" w:hAnsi="Arial" w:cs="Arial" w:hint="cs"/>
          <w:b/>
          <w:bCs/>
          <w:rtl/>
        </w:rPr>
        <w:t xml:space="preserve">فصل چهارم   :   شورای عالی مالیاتی و وظایف و اختیارات آن     </w:t>
      </w:r>
      <w:r w:rsidR="00A23B5A" w:rsidRPr="00A12060">
        <w:rPr>
          <w:rFonts w:ascii="Arial" w:hAnsi="Arial" w:cs="Arial"/>
          <w:b/>
          <w:bCs/>
          <w:rtl/>
        </w:rPr>
        <w:t>–</w:t>
      </w:r>
      <w:r w:rsidR="00A23B5A" w:rsidRPr="00A12060">
        <w:rPr>
          <w:rFonts w:ascii="Arial" w:hAnsi="Arial" w:cs="Arial" w:hint="cs"/>
          <w:b/>
          <w:bCs/>
          <w:rtl/>
        </w:rPr>
        <w:t xml:space="preserve"> شامل مواد قانونی  252    الی   259</w:t>
      </w:r>
    </w:p>
    <w:p w:rsidR="00A23B5A" w:rsidRPr="00A23B5A" w:rsidRDefault="00A23B5A" w:rsidP="00F26320">
      <w:pPr>
        <w:spacing w:before="100" w:beforeAutospacing="1" w:after="0" w:line="240" w:lineRule="auto"/>
        <w:rPr>
          <w:rFonts w:ascii="Times New Roman" w:eastAsia="Times New Roman" w:hAnsi="Times New Roman" w:cs="Times New Roman"/>
          <w:sz w:val="24"/>
          <w:szCs w:val="24"/>
        </w:rPr>
      </w:pPr>
      <w:r w:rsidRPr="00A23B5A">
        <w:rPr>
          <w:rFonts w:ascii="IRANSans" w:eastAsia="Times New Roman" w:hAnsi="IRANSans" w:cs="Times New Roman"/>
          <w:b/>
          <w:bCs/>
          <w:sz w:val="18"/>
          <w:szCs w:val="18"/>
          <w:rtl/>
          <w:lang w:bidi="ar-SA"/>
        </w:rPr>
        <w:t xml:space="preserve">ماده </w:t>
      </w:r>
      <w:r w:rsidRPr="00A23B5A">
        <w:rPr>
          <w:rFonts w:ascii="IRANSans" w:eastAsia="Times New Roman" w:hAnsi="IRANSans" w:cs="Times New Roman"/>
          <w:b/>
          <w:bCs/>
          <w:sz w:val="18"/>
          <w:szCs w:val="18"/>
          <w:rtl/>
        </w:rPr>
        <w:t>۲۵۲</w:t>
      </w:r>
      <w:r w:rsidRPr="00A23B5A">
        <w:rPr>
          <w:rFonts w:ascii="IRANSans" w:eastAsia="Times New Roman" w:hAnsi="IRANSans" w:cs="Times New Roman"/>
          <w:b/>
          <w:bCs/>
          <w:sz w:val="18"/>
          <w:szCs w:val="18"/>
          <w:rtl/>
          <w:lang w:bidi="ar-SA"/>
        </w:rPr>
        <w:t xml:space="preserve"> ـ</w:t>
      </w:r>
      <w:r w:rsidRPr="00A23B5A">
        <w:rPr>
          <w:rFonts w:ascii="IRANSans" w:eastAsia="Times New Roman" w:hAnsi="IRANSans" w:cs="Times New Roman"/>
          <w:sz w:val="20"/>
          <w:szCs w:val="20"/>
          <w:rtl/>
          <w:lang w:bidi="ar-SA"/>
        </w:rPr>
        <w:t xml:space="preserve"> شورای عالی مالیاتی مرکب است از بیست و پنج ‌نفر عضو که از بین اشخاص صاحب نظر، مطلع و مجرب در امورحقوقی‌، اقتصادی‌، مالی‌، حسابداری و حسابرسی که دارای حداقل ‌مدرک تحصیلی کارشناسی یا معادل در رشته‌های مذکور می‌ باشند به پیشنهاد رئیس کل سازمان امور مالیاتی کشور و حکم وزیر امور اقتصادی و دارایی منصوب می‌شوند.</w:t>
      </w:r>
    </w:p>
    <w:p w:rsidR="00A23B5A" w:rsidRPr="00A23B5A" w:rsidRDefault="00A23B5A" w:rsidP="00F26320">
      <w:pPr>
        <w:spacing w:before="100" w:beforeAutospacing="1" w:after="0" w:line="240" w:lineRule="auto"/>
        <w:rPr>
          <w:rFonts w:ascii="Times New Roman" w:eastAsia="Times New Roman" w:hAnsi="Times New Roman" w:cs="Times New Roman"/>
          <w:sz w:val="24"/>
          <w:szCs w:val="24"/>
          <w:rtl/>
        </w:rPr>
      </w:pPr>
      <w:r w:rsidRPr="00A23B5A">
        <w:rPr>
          <w:rFonts w:ascii="IRANSans" w:eastAsia="Times New Roman" w:hAnsi="IRANSans" w:cs="Times New Roman"/>
          <w:b/>
          <w:bCs/>
          <w:sz w:val="18"/>
          <w:szCs w:val="18"/>
          <w:rtl/>
          <w:lang w:bidi="ar-SA"/>
        </w:rPr>
        <w:t>تبصره</w:t>
      </w:r>
      <w:r w:rsidRPr="00A23B5A">
        <w:rPr>
          <w:rFonts w:ascii="IRANSans" w:eastAsia="Times New Roman" w:hAnsi="IRANSans" w:cs="Times New Roman"/>
          <w:b/>
          <w:bCs/>
          <w:sz w:val="18"/>
          <w:szCs w:val="18"/>
          <w:rtl/>
        </w:rPr>
        <w:t>۱</w:t>
      </w:r>
      <w:r w:rsidRPr="00A23B5A">
        <w:rPr>
          <w:rFonts w:ascii="IRANSans" w:eastAsia="Times New Roman" w:hAnsi="IRANSans" w:cs="Times New Roman"/>
          <w:b/>
          <w:bCs/>
          <w:sz w:val="18"/>
          <w:szCs w:val="18"/>
          <w:rtl/>
          <w:lang w:bidi="ar-SA"/>
        </w:rPr>
        <w:t>ـ</w:t>
      </w:r>
      <w:r w:rsidRPr="00A23B5A">
        <w:rPr>
          <w:rFonts w:ascii="IRANSans" w:eastAsia="Times New Roman" w:hAnsi="IRANSans" w:cs="Times New Roman"/>
          <w:sz w:val="20"/>
          <w:szCs w:val="20"/>
          <w:rtl/>
          <w:lang w:bidi="ar-SA"/>
        </w:rPr>
        <w:t xml:space="preserve"> حداقل پانزده نفر از اعضاء شورای عالی مالیاتی ‌باید از کارکنان وزارت امور اقتصادی و دارایی و یا سازمانها و واحدهای تابعه آن که دارای حداقل شش سال سابقه کار در مشاغل‌ مالیاتی باشند انتخاب شوند.</w:t>
      </w:r>
    </w:p>
    <w:p w:rsidR="00A23B5A" w:rsidRPr="00A23B5A" w:rsidRDefault="00A23B5A" w:rsidP="00F26320">
      <w:pPr>
        <w:spacing w:before="100" w:beforeAutospacing="1" w:after="0" w:line="240" w:lineRule="auto"/>
        <w:rPr>
          <w:rFonts w:ascii="Times New Roman" w:eastAsia="Times New Roman" w:hAnsi="Times New Roman" w:cs="Times New Roman"/>
          <w:sz w:val="24"/>
          <w:szCs w:val="24"/>
          <w:rtl/>
        </w:rPr>
      </w:pPr>
      <w:r w:rsidRPr="00A23B5A">
        <w:rPr>
          <w:rFonts w:ascii="IRANSans" w:eastAsia="Times New Roman" w:hAnsi="IRANSans" w:cs="Times New Roman"/>
          <w:b/>
          <w:bCs/>
          <w:sz w:val="18"/>
          <w:szCs w:val="18"/>
          <w:rtl/>
          <w:lang w:bidi="ar-SA"/>
        </w:rPr>
        <w:t xml:space="preserve">تبصره </w:t>
      </w:r>
      <w:r w:rsidRPr="00A23B5A">
        <w:rPr>
          <w:rFonts w:ascii="IRANSans" w:eastAsia="Times New Roman" w:hAnsi="IRANSans" w:cs="Times New Roman"/>
          <w:b/>
          <w:bCs/>
          <w:sz w:val="18"/>
          <w:szCs w:val="18"/>
          <w:rtl/>
        </w:rPr>
        <w:t>۲</w:t>
      </w:r>
      <w:r w:rsidRPr="00A23B5A">
        <w:rPr>
          <w:rFonts w:ascii="IRANSans" w:eastAsia="Times New Roman" w:hAnsi="IRANSans" w:cs="Times New Roman"/>
          <w:b/>
          <w:bCs/>
          <w:sz w:val="18"/>
          <w:szCs w:val="18"/>
          <w:rtl/>
          <w:lang w:bidi="ar-SA"/>
        </w:rPr>
        <w:t xml:space="preserve"> ـ</w:t>
      </w:r>
      <w:r w:rsidRPr="00A23B5A">
        <w:rPr>
          <w:rFonts w:ascii="IRANSans" w:eastAsia="Times New Roman" w:hAnsi="IRANSans" w:cs="Times New Roman"/>
          <w:sz w:val="20"/>
          <w:szCs w:val="20"/>
          <w:rtl/>
          <w:lang w:bidi="ar-SA"/>
        </w:rPr>
        <w:t xml:space="preserve"> جلسات شورای عالی مالیاتی با حضور حداقل دو سوم اعضاء رسمی است و تصمیمات آن با رأی حداقل نصف ‌به ‌علاوه یک حاضرین معتبر خواهد بود.</w:t>
      </w:r>
    </w:p>
    <w:p w:rsidR="00A23B5A" w:rsidRDefault="00A23B5A" w:rsidP="00F26320">
      <w:pPr>
        <w:pStyle w:val="NormalWeb"/>
        <w:bidi/>
        <w:rPr>
          <w:rFonts w:ascii="Arial" w:hAnsi="Arial" w:cs="Arial"/>
          <w:b/>
          <w:bCs/>
          <w:sz w:val="20"/>
          <w:szCs w:val="20"/>
          <w:rtl/>
        </w:rPr>
      </w:pPr>
      <w:r>
        <w:rPr>
          <w:rFonts w:ascii="IRANSans" w:hAnsi="IRANSans"/>
          <w:b/>
          <w:bCs/>
          <w:sz w:val="18"/>
          <w:szCs w:val="18"/>
          <w:rtl/>
          <w:lang w:bidi="ar-SA"/>
        </w:rPr>
        <w:t xml:space="preserve">ماده </w:t>
      </w:r>
      <w:r>
        <w:rPr>
          <w:rFonts w:ascii="IRANSans" w:hAnsi="IRANSans"/>
          <w:b/>
          <w:bCs/>
          <w:sz w:val="18"/>
          <w:szCs w:val="18"/>
          <w:rtl/>
        </w:rPr>
        <w:t>۲۵۳</w:t>
      </w:r>
      <w:r>
        <w:rPr>
          <w:rFonts w:ascii="IRANSans" w:hAnsi="IRANSans"/>
          <w:b/>
          <w:bCs/>
          <w:sz w:val="18"/>
          <w:szCs w:val="18"/>
          <w:rtl/>
          <w:lang w:bidi="ar-SA"/>
        </w:rPr>
        <w:t xml:space="preserve"> ـ</w:t>
      </w:r>
      <w:r>
        <w:rPr>
          <w:rFonts w:ascii="IRANSans" w:hAnsi="IRANSans"/>
          <w:sz w:val="20"/>
          <w:szCs w:val="20"/>
          <w:rtl/>
          <w:lang w:bidi="ar-SA"/>
        </w:rPr>
        <w:t xml:space="preserve"> دورة عضویت اعضای شورای عالی مالیاتی سه‌ سال از تاریخ انتصاب است و در این مدت قابل تغییر نیستند مگر به‌تقاضای خودشان یا به موجب حکم قطعی دادگاه اختصاصی اداری ‌موضوع مادة (</w:t>
      </w:r>
      <w:r>
        <w:rPr>
          <w:rFonts w:ascii="IRANSans" w:hAnsi="IRANSans"/>
          <w:sz w:val="20"/>
          <w:szCs w:val="20"/>
          <w:rtl/>
        </w:rPr>
        <w:t xml:space="preserve">۲۶۷) </w:t>
      </w:r>
      <w:r>
        <w:rPr>
          <w:rFonts w:ascii="IRANSans" w:hAnsi="IRANSans"/>
          <w:sz w:val="20"/>
          <w:szCs w:val="20"/>
          <w:rtl/>
          <w:lang w:bidi="ar-SA"/>
        </w:rPr>
        <w:t>این قانون‌. انتصاب مجدد اعضا پس از انقضای ‌سه سال مذکور بلامانع است‌. رئیس شورای عالی مالیاتی از بین ‌اعضا شورا که کارمند وزارت امور اقتصادی و دارایی باشد، به ‌پیشنهاد رئیس کل سازمان امور مالیاتی کشور و حکم وزیر اموراقتصادی و دارایی منصوب می‌شود</w:t>
      </w:r>
    </w:p>
    <w:p w:rsidR="00D84877" w:rsidRPr="00D84877" w:rsidRDefault="00D84877" w:rsidP="00F26320">
      <w:pPr>
        <w:spacing w:before="100" w:beforeAutospacing="1" w:after="0"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۲۵۴</w:t>
      </w:r>
      <w:r w:rsidRPr="00D84877">
        <w:rPr>
          <w:rFonts w:ascii="IRANSans" w:eastAsia="Times New Roman" w:hAnsi="IRANSans" w:cs="Times New Roman"/>
          <w:b/>
          <w:bCs/>
          <w:sz w:val="18"/>
          <w:szCs w:val="18"/>
          <w:rtl/>
          <w:lang w:bidi="ar-SA"/>
        </w:rPr>
        <w:t xml:space="preserve"> ـ</w:t>
      </w:r>
      <w:r w:rsidRPr="00D84877">
        <w:rPr>
          <w:rFonts w:ascii="IRANSans" w:eastAsia="Times New Roman" w:hAnsi="IRANSans" w:cs="Times New Roman"/>
          <w:sz w:val="20"/>
          <w:szCs w:val="20"/>
          <w:rtl/>
          <w:lang w:bidi="ar-SA"/>
        </w:rPr>
        <w:t xml:space="preserve"> شورای عالی مالیاتی دارای هشت شعبه و هر شعبه ‌مرکب از سه نفر عضو خواهد بود.رئیس و اعضای شعب از طرف رئیس شورای عالی مالیاتی‌ منصوب می‌شوند.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۲۵۵ -</w:t>
      </w:r>
      <w:r w:rsidRPr="00D84877">
        <w:rPr>
          <w:rFonts w:ascii="Times New Roman" w:eastAsia="Times New Roman" w:hAnsi="Times New Roman" w:cs="B Nazanin" w:hint="cs"/>
          <w:sz w:val="28"/>
          <w:szCs w:val="28"/>
          <w:rtl/>
          <w:lang w:bidi="ar-SA"/>
        </w:rPr>
        <w:t xml:space="preserve"> </w:t>
      </w:r>
      <w:r w:rsidRPr="00D84877">
        <w:rPr>
          <w:rFonts w:ascii="IRANSans" w:eastAsia="Times New Roman" w:hAnsi="IRANSans" w:cs="Times New Roman"/>
          <w:sz w:val="20"/>
          <w:szCs w:val="20"/>
          <w:rtl/>
          <w:lang w:bidi="ar-SA"/>
        </w:rPr>
        <w:t>وظایف و اختیارات شورای عالی مالیاتی به شرح زیر است:</w:t>
      </w:r>
      <w:r w:rsidRPr="00D84877">
        <w:rPr>
          <w:rFonts w:ascii="IRANSans" w:eastAsia="Times New Roman" w:hAnsi="IRANSans" w:cs="Times New Roman"/>
          <w:sz w:val="20"/>
          <w:szCs w:val="20"/>
          <w:lang w:bidi="ar-SA"/>
        </w:rPr>
        <w:t xml:space="preserve"> </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۱-</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تهیه آیین</w:t>
      </w:r>
      <w:r w:rsidRPr="00D84877">
        <w:rPr>
          <w:rFonts w:ascii="IRANSans" w:eastAsia="Times New Roman" w:hAnsi="IRANSans" w:cs="Times New Roman"/>
          <w:sz w:val="20"/>
          <w:szCs w:val="20"/>
          <w:rtl/>
          <w:lang w:bidi="ar-SA"/>
        </w:rPr>
        <w:softHyphen/>
        <w:t>نامه‌ها و بخشنامه‌های مربوط به اجرای این قانون در مواردی که از طرف وزیر امور اقتصادی و دارایی یا رئیس کل سازمان امور مالیاتی ‌کشور ارجاع می‌گردد و یا در مواردی که شورای عالی مالیاتی تهیه آن را ضروری می‌داند پس از تهیه به رئیس کل سازمان امور مالیاتی کشور پیشنهاد کند.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۲-</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بررسی و مطالعه به منظور پیشنهاد و اعلام نظر در مورد شیوه اجرای قوانین و مقررات مالیاتی و همچنین پیشنهاد اصلاح و تغییر قوانین و‌ مقررات مالیاتی و یا حذف بعضی از آنها به وزیر امور اقتصادی و دارایی یا رئیس کل‌سازمان امور مالیاتی کشور.</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lastRenderedPageBreak/>
        <w:t>۳-</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 xml:space="preserve">اظهار نظر در مورد موضوعات و مسایل مالیاتی که وزیر امور اقتصادی و دارایی یا رئیس کل‌ سازمان امور مالیاتی کشور حسب اقتضا برای مشورت و اظهار نظر به شورای عالی‌مالیاتی ارجاع می‌نماید. </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در موارد موضوع این بند نظر اکثریت اعضای شورای ‌عالی مالیاتی پس از تنفیذ وزیر امور اقتصادی و دارایی یا رئیس کل سازمان امور مالیاتی کشور، حسب مورد، برای کلیه مأموران و مراجع مالیاتی لازم‌الاتباع است.</w:t>
      </w:r>
      <w:r w:rsidRPr="00D84877">
        <w:rPr>
          <w:rFonts w:ascii="IRANSans" w:eastAsia="Times New Roman" w:hAnsi="IRANSans" w:cs="Times New Roman"/>
          <w:sz w:val="16"/>
          <w:szCs w:val="16"/>
          <w:rtl/>
          <w:lang w:bidi="ar-SA"/>
        </w:rPr>
        <w:t>(</w:t>
      </w:r>
      <w:r w:rsidRPr="00D84877">
        <w:rPr>
          <w:rFonts w:ascii="IRANSans" w:eastAsia="Times New Roman" w:hAnsi="IRANSans" w:cs="Times New Roman"/>
          <w:sz w:val="16"/>
          <w:szCs w:val="16"/>
          <w:rtl/>
        </w:rPr>
        <w:t>۱)</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۴-</w:t>
      </w:r>
      <w:r w:rsidRPr="00D84877">
        <w:rPr>
          <w:rFonts w:ascii="IRANSans" w:eastAsia="Times New Roman" w:hAnsi="IRANSans" w:cs="Times New Roman"/>
          <w:sz w:val="20"/>
          <w:szCs w:val="20"/>
          <w:rtl/>
          <w:lang w:bidi="ar-SA"/>
        </w:rPr>
        <w:t>رسیدگی به آرای قطعی هیأت</w:t>
      </w:r>
      <w:r w:rsidRPr="00D84877">
        <w:rPr>
          <w:rFonts w:ascii="IRANSans" w:eastAsia="Times New Roman" w:hAnsi="IRANSans" w:cs="Times New Roman"/>
          <w:sz w:val="20"/>
          <w:szCs w:val="20"/>
          <w:rtl/>
          <w:lang w:bidi="ar-SA"/>
        </w:rPr>
        <w:softHyphen/>
        <w:t>های حل اختلاف مالیاتی که از لحاظ عدم رعایت قوانین و مقررات موضوعه یا نقص رسیدگی مورد شکایت ‌مودی یا اداره امور مالیاتی واقع شده باشد.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۲۵۶</w:t>
      </w:r>
      <w:r w:rsidRPr="00D84877">
        <w:rPr>
          <w:rFonts w:ascii="IRANSans" w:eastAsia="Times New Roman" w:hAnsi="IRANSans" w:cs="Times New Roman"/>
          <w:b/>
          <w:bCs/>
          <w:sz w:val="18"/>
          <w:szCs w:val="18"/>
          <w:rtl/>
          <w:lang w:bidi="ar-SA"/>
        </w:rPr>
        <w:t xml:space="preserve"> ـ</w:t>
      </w:r>
      <w:r w:rsidRPr="00D84877">
        <w:rPr>
          <w:rFonts w:ascii="IRANSans" w:eastAsia="Times New Roman" w:hAnsi="IRANSans" w:cs="Times New Roman"/>
          <w:sz w:val="20"/>
          <w:szCs w:val="20"/>
          <w:rtl/>
          <w:lang w:bidi="ar-SA"/>
        </w:rPr>
        <w:t xml:space="preserve"> هرگاه از طرف مودی یا ادارة امور مالیاتی شکایتی‌ در موعد مقرر از رأی قطعی هیأت حل اختلاف مالیاتی واصل شود که ضمن آن با اقامة دلایل و یا ارائة اسناد و مدارک صراحتا یا تلویحا ادعای نقص قوانین و مقررات موضوعه یا ادعای نقص رسیدگی ‌شده باشد، رئیس شورای عالی مالیاتی شکایت را جهت رسیدگی به ‌یکی از شعب مربوط ارجاع خواهد نمود.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شعبة مزبور موظف است بدون ورود به ماهیت امر صرفا ازلحاظ رعایت تشریفات و کامل بودن رسیدگی‌های قانونی و مطابقت مورد با قوانین و مقررات موضوعه به موضوع رسیدگی و مستندا به جهات و اسباب و دلایل قانونی رأی مقتضی بر نقض آرای هیأت‌های حل اختلاف مالیاتی و یا رد شکایت مزبور صادر نماید، رأی شعبه با اکثریت مناط اعتبار است و نظر اقلیت باید در متن رأی ‌قید گردد.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۲۵۷</w:t>
      </w:r>
      <w:r w:rsidRPr="00D84877">
        <w:rPr>
          <w:rFonts w:ascii="IRANSans" w:eastAsia="Times New Roman" w:hAnsi="IRANSans" w:cs="Times New Roman"/>
          <w:b/>
          <w:bCs/>
          <w:sz w:val="18"/>
          <w:szCs w:val="18"/>
          <w:rtl/>
          <w:lang w:bidi="ar-SA"/>
        </w:rPr>
        <w:t xml:space="preserve"> ـ</w:t>
      </w:r>
      <w:r w:rsidRPr="00D84877">
        <w:rPr>
          <w:rFonts w:ascii="IRANSans" w:eastAsia="Times New Roman" w:hAnsi="IRANSans" w:cs="Times New Roman"/>
          <w:sz w:val="20"/>
          <w:szCs w:val="20"/>
          <w:rtl/>
          <w:lang w:bidi="ar-SA"/>
        </w:rPr>
        <w:t xml:space="preserve"> در مواردی که رأی مورد شکایت از طرف شعبه نقض می‌گردد پروندة امر جهت رسیدگی مجدد به هیأت حل ‌اختلاف مالیاتی دیگر ارجاع خواهد شد و در صورتی که در آن محل‌ یک هیأت بیشتر نباشد به هیأت حل اختلاف مالیاتی نزدیکترین ‌شهری که با محل مزبور در محدودة یک استان باشد ارجاع می‌شود. مرجع مزبور مجددا به موضوع اختلاف مالیاتی برطبق فصل سوم ‌این باب و با رعایت نظر شعبة شورای عالی مالیاتی رسیدگی و رأی ‌مقتضی می‌دهد. رأیی که بدین ترتیب صادر می‌شود قطعی ولازم‌الاجراء است‌.</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حکم این ماده در مواردی که آرای صادره از هیأت‌های حل ‌اختلاف مالیاتی توسط دیوان عدالت اداری نقض می‌گردد نیز جاری‌ خواهد بود.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تبصره ـ</w:t>
      </w:r>
      <w:r w:rsidRPr="00D84877">
        <w:rPr>
          <w:rFonts w:ascii="IRANSans" w:eastAsia="Times New Roman" w:hAnsi="IRANSans" w:cs="Times New Roman"/>
          <w:sz w:val="20"/>
          <w:szCs w:val="20"/>
          <w:rtl/>
          <w:lang w:bidi="ar-SA"/>
        </w:rPr>
        <w:t xml:space="preserve"> در مواردی که رأی هیأت‌های حل اختلاف مالیاتی ‌نقض می‌شود شورای عالی مالیاتی موظف است یک نسخه از رأی‌ هیأت را برای رسیدگی نزد دادستان انتظامی مالیاتی ارسال دارد تا درصورت احراز تخلف اقدام به تعقیب نماید.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۲۵۸-</w:t>
      </w:r>
      <w:r w:rsidRPr="00D84877">
        <w:rPr>
          <w:rFonts w:ascii="IRANSans" w:eastAsia="Times New Roman" w:hAnsi="IRANSans" w:cs="Times New Roman"/>
          <w:sz w:val="20"/>
          <w:szCs w:val="20"/>
          <w:rtl/>
          <w:lang w:bidi="ar-SA"/>
        </w:rPr>
        <w:t xml:space="preserve"> هرگاه در شعب شورای عالی مالیاتی نسبت به موارد مشابه رویه‌های مختلف اتخاذ شده باشد حسب ارجاع وزیر امور اقتصادی و دارایی یا رئیس کل ‌سازمان امور مالیاتی کشور یا رئیس شورای عالی مالیاتی هیأت عمومی شورای عالی مالیاتی با حضور رئیس شورا و روسای شعب و در غیاب رئیس‌ شعبه یک نفر از اعضای آن شورا به انتخاب رئیس شورا تشکیل خواهد شد و موضوع مورد اختلاف را بررسی کرده و نسبت به آن اتخاذ نظر و اقدام به‌ صدور رأی می‌نماید. در این صورت رأی هیات عمومی که با دو سوم آرای تمام اعضا قطعی است برای شعب شورای عالی مالیاتی و هیأت</w:t>
      </w:r>
      <w:r w:rsidRPr="00D84877">
        <w:rPr>
          <w:rFonts w:ascii="IRANSans" w:eastAsia="Times New Roman" w:hAnsi="IRANSans" w:cs="Times New Roman"/>
          <w:sz w:val="20"/>
          <w:szCs w:val="20"/>
          <w:rtl/>
          <w:lang w:bidi="ar-SA"/>
        </w:rPr>
        <w:softHyphen/>
        <w:t xml:space="preserve">های حل‌اختلاف مالیاتی </w:t>
      </w:r>
      <w:r w:rsidRPr="00D84877">
        <w:rPr>
          <w:rFonts w:ascii="IRANSans" w:eastAsia="Times New Roman" w:hAnsi="IRANSans" w:cs="Times New Roman"/>
          <w:b/>
          <w:bCs/>
          <w:sz w:val="18"/>
          <w:szCs w:val="18"/>
          <w:rtl/>
          <w:lang w:bidi="ar-SA"/>
        </w:rPr>
        <w:t>و مأموران مالیاتی</w:t>
      </w:r>
      <w:r w:rsidRPr="00D84877">
        <w:rPr>
          <w:rFonts w:ascii="IRANSans" w:eastAsia="Times New Roman" w:hAnsi="IRANSans" w:cs="Times New Roman"/>
          <w:sz w:val="16"/>
          <w:szCs w:val="16"/>
          <w:rtl/>
          <w:lang w:bidi="ar-SA"/>
        </w:rPr>
        <w:t>(</w:t>
      </w:r>
      <w:r w:rsidRPr="00D84877">
        <w:rPr>
          <w:rFonts w:ascii="IRANSans" w:eastAsia="Times New Roman" w:hAnsi="IRANSans" w:cs="Times New Roman"/>
          <w:sz w:val="16"/>
          <w:szCs w:val="16"/>
          <w:rtl/>
        </w:rPr>
        <w:t>۱)</w:t>
      </w:r>
      <w:r w:rsidRPr="00D84877">
        <w:rPr>
          <w:rFonts w:ascii="IRANSans" w:eastAsia="Times New Roman" w:hAnsi="IRANSans" w:cs="Times New Roman"/>
          <w:sz w:val="20"/>
          <w:szCs w:val="20"/>
          <w:rtl/>
          <w:lang w:bidi="ar-SA"/>
        </w:rPr>
        <w:t xml:space="preserve"> در موارد مشابه لازم‌الاتباع است.</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۲۵۹</w:t>
      </w:r>
      <w:r w:rsidRPr="00D84877">
        <w:rPr>
          <w:rFonts w:ascii="IRANSans" w:eastAsia="Times New Roman" w:hAnsi="IRANSans" w:cs="Times New Roman"/>
          <w:b/>
          <w:bCs/>
          <w:sz w:val="18"/>
          <w:szCs w:val="18"/>
          <w:rtl/>
          <w:lang w:bidi="ar-SA"/>
        </w:rPr>
        <w:t>ـ</w:t>
      </w:r>
      <w:r w:rsidRPr="00D84877">
        <w:rPr>
          <w:rFonts w:ascii="IRANSans" w:eastAsia="Times New Roman" w:hAnsi="IRANSans" w:cs="Times New Roman"/>
          <w:sz w:val="20"/>
          <w:szCs w:val="20"/>
          <w:rtl/>
          <w:lang w:bidi="ar-SA"/>
        </w:rPr>
        <w:t xml:space="preserve"> هرگاه شکایت از رأی هیأت حل اختلاف مالیاتی از طرف مودی به عمل آمده باشد و مودی به میزان مالیات مورد رأی‌ وجه نقد یا تضمین بانکی بسپرد و یا وثیقة ملکی معرفی کند یا ضامن معتبر که اعتبار ضامن مورد قبول ادارة امور مالیاتی باشد، معرفی نماید رأی هیأت تا صدور رأی شورای عالی مالیاتی ‌موقوف ‌الاجراء می‌ ماند.</w:t>
      </w:r>
    </w:p>
    <w:p w:rsidR="00A12060" w:rsidRPr="00A12060" w:rsidRDefault="00D84877" w:rsidP="001B16E1">
      <w:pPr>
        <w:pStyle w:val="NormalWeb"/>
        <w:bidi/>
        <w:rPr>
          <w:rFonts w:ascii="Arial" w:hAnsi="Arial" w:cs="Arial"/>
          <w:b/>
          <w:bCs/>
          <w:sz w:val="28"/>
          <w:szCs w:val="28"/>
          <w:rtl/>
        </w:rPr>
      </w:pPr>
      <w:r w:rsidRPr="00A12060">
        <w:rPr>
          <w:rFonts w:ascii="Arial" w:hAnsi="Arial" w:cs="Arial" w:hint="cs"/>
          <w:b/>
          <w:bCs/>
          <w:rtl/>
        </w:rPr>
        <w:t xml:space="preserve">قانون مالیات های مستقیم </w:t>
      </w:r>
      <w:r w:rsidRPr="00A12060">
        <w:rPr>
          <w:rFonts w:ascii="Arial" w:hAnsi="Arial" w:cs="Arial"/>
          <w:b/>
          <w:bCs/>
          <w:rtl/>
        </w:rPr>
        <w:t>–</w:t>
      </w:r>
      <w:r w:rsidRPr="00A12060">
        <w:rPr>
          <w:rFonts w:ascii="Arial" w:hAnsi="Arial" w:cs="Arial" w:hint="cs"/>
          <w:b/>
          <w:bCs/>
          <w:rtl/>
        </w:rPr>
        <w:t xml:space="preserve"> </w:t>
      </w:r>
      <w:r w:rsidR="001B16E1" w:rsidRPr="00A12060">
        <w:rPr>
          <w:rFonts w:ascii="Arial" w:hAnsi="Arial" w:cs="Arial" w:hint="cs"/>
          <w:b/>
          <w:bCs/>
          <w:sz w:val="28"/>
          <w:szCs w:val="28"/>
          <w:rtl/>
        </w:rPr>
        <w:t xml:space="preserve">باب پنجم سازمان تشخیص و مراجع مالیاتی </w:t>
      </w:r>
    </w:p>
    <w:p w:rsidR="00D84877" w:rsidRPr="00A12060" w:rsidRDefault="00D84877" w:rsidP="00A12060">
      <w:pPr>
        <w:pStyle w:val="NormalWeb"/>
        <w:bidi/>
        <w:rPr>
          <w:rFonts w:ascii="Arial" w:hAnsi="Arial" w:cs="Arial"/>
          <w:b/>
          <w:bCs/>
          <w:rtl/>
        </w:rPr>
      </w:pPr>
      <w:r w:rsidRPr="00A12060">
        <w:rPr>
          <w:rFonts w:ascii="Arial" w:hAnsi="Arial" w:cs="Arial" w:hint="cs"/>
          <w:b/>
          <w:bCs/>
          <w:rtl/>
        </w:rPr>
        <w:t xml:space="preserve">فصل پنجم   :   هیات عالی انتظامی مالیاتی و وظایف و اختیارات آن    </w:t>
      </w:r>
      <w:r w:rsidRPr="00A12060">
        <w:rPr>
          <w:rFonts w:ascii="Arial" w:hAnsi="Arial" w:cs="Arial"/>
          <w:b/>
          <w:bCs/>
          <w:rtl/>
        </w:rPr>
        <w:t>–</w:t>
      </w:r>
      <w:r w:rsidRPr="00A12060">
        <w:rPr>
          <w:rFonts w:ascii="Arial" w:hAnsi="Arial" w:cs="Arial" w:hint="cs"/>
          <w:b/>
          <w:bCs/>
          <w:rtl/>
        </w:rPr>
        <w:t xml:space="preserve"> شامل مواد قانونی  261    الی   262</w:t>
      </w:r>
    </w:p>
    <w:p w:rsidR="00D84877" w:rsidRDefault="00D84877" w:rsidP="00F26320">
      <w:pPr>
        <w:spacing w:before="100" w:beforeAutospacing="1" w:after="100" w:afterAutospacing="1" w:line="240" w:lineRule="auto"/>
        <w:rPr>
          <w:rFonts w:ascii="IRANSans" w:eastAsia="Times New Roman" w:hAnsi="IRANSans" w:cs="Times New Roman"/>
          <w:sz w:val="16"/>
          <w:szCs w:val="16"/>
          <w:rtl/>
          <w:lang w:bidi="ar-SA"/>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 xml:space="preserve">۲۶۱- </w:t>
      </w:r>
      <w:r w:rsidRPr="00D84877">
        <w:rPr>
          <w:rFonts w:ascii="IRANSans" w:eastAsia="Times New Roman" w:hAnsi="IRANSans" w:cs="Times New Roman"/>
          <w:b/>
          <w:bCs/>
          <w:sz w:val="18"/>
          <w:szCs w:val="18"/>
          <w:rtl/>
          <w:lang w:bidi="ar-SA"/>
        </w:rPr>
        <w:t>حذف شد.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 xml:space="preserve">۲۶۲- </w:t>
      </w:r>
      <w:r w:rsidRPr="00D84877">
        <w:rPr>
          <w:rFonts w:ascii="IRANSans" w:eastAsia="Times New Roman" w:hAnsi="IRANSans" w:cs="Times New Roman"/>
          <w:b/>
          <w:bCs/>
          <w:sz w:val="18"/>
          <w:szCs w:val="18"/>
          <w:rtl/>
          <w:lang w:bidi="ar-SA"/>
        </w:rPr>
        <w:t>حذف شد.</w:t>
      </w:r>
    </w:p>
    <w:p w:rsidR="00D84877" w:rsidRDefault="00D84877" w:rsidP="00F26320">
      <w:pPr>
        <w:pStyle w:val="NormalWeb"/>
        <w:bidi/>
        <w:rPr>
          <w:rFonts w:ascii="Arial" w:hAnsi="Arial" w:cs="Arial"/>
          <w:b/>
          <w:bCs/>
          <w:sz w:val="20"/>
          <w:szCs w:val="20"/>
          <w:rtl/>
        </w:rPr>
      </w:pPr>
    </w:p>
    <w:p w:rsidR="00AC20E7" w:rsidRPr="00AC20E7" w:rsidRDefault="00D84877" w:rsidP="001B16E1">
      <w:pPr>
        <w:pStyle w:val="NormalWeb"/>
        <w:bidi/>
        <w:rPr>
          <w:rFonts w:ascii="Arial" w:hAnsi="Arial" w:cs="Arial"/>
          <w:b/>
          <w:bCs/>
          <w:sz w:val="28"/>
          <w:szCs w:val="28"/>
          <w:rtl/>
        </w:rPr>
      </w:pPr>
      <w:r w:rsidRPr="00AC20E7">
        <w:rPr>
          <w:rFonts w:ascii="Arial" w:hAnsi="Arial" w:cs="Arial" w:hint="cs"/>
          <w:b/>
          <w:bCs/>
          <w:rtl/>
        </w:rPr>
        <w:t xml:space="preserve">قانون مالیات های مستقیم </w:t>
      </w:r>
      <w:r w:rsidRPr="00AC20E7">
        <w:rPr>
          <w:rFonts w:ascii="Arial" w:hAnsi="Arial" w:cs="Arial"/>
          <w:b/>
          <w:bCs/>
          <w:rtl/>
        </w:rPr>
        <w:t>–</w:t>
      </w:r>
      <w:r w:rsidRPr="00AC20E7">
        <w:rPr>
          <w:rFonts w:ascii="Arial" w:hAnsi="Arial" w:cs="Arial" w:hint="cs"/>
          <w:b/>
          <w:bCs/>
          <w:rtl/>
        </w:rPr>
        <w:t xml:space="preserve"> </w:t>
      </w:r>
      <w:r w:rsidR="001B16E1" w:rsidRPr="00AC20E7">
        <w:rPr>
          <w:rFonts w:ascii="Arial" w:hAnsi="Arial" w:cs="Arial" w:hint="cs"/>
          <w:b/>
          <w:bCs/>
          <w:sz w:val="28"/>
          <w:szCs w:val="28"/>
          <w:rtl/>
        </w:rPr>
        <w:t>باب پنجم سازمان تشخیص و مراجع مالیاتی</w:t>
      </w:r>
    </w:p>
    <w:p w:rsidR="00D84877" w:rsidRPr="00AC20E7" w:rsidRDefault="00D84877" w:rsidP="00AC20E7">
      <w:pPr>
        <w:pStyle w:val="NormalWeb"/>
        <w:bidi/>
        <w:rPr>
          <w:rFonts w:ascii="Arial" w:hAnsi="Arial" w:cs="Arial"/>
          <w:b/>
          <w:bCs/>
          <w:rtl/>
        </w:rPr>
      </w:pPr>
      <w:r w:rsidRPr="00AC20E7">
        <w:rPr>
          <w:rFonts w:ascii="Arial" w:hAnsi="Arial" w:cs="Arial" w:hint="cs"/>
          <w:b/>
          <w:bCs/>
          <w:rtl/>
        </w:rPr>
        <w:t xml:space="preserve">فصل ششم   :   دادستانی انتظامی مالیاتی و </w:t>
      </w:r>
      <w:bookmarkStart w:id="0" w:name="_GoBack"/>
      <w:bookmarkEnd w:id="0"/>
      <w:r w:rsidRPr="00AC20E7">
        <w:rPr>
          <w:rFonts w:ascii="Arial" w:hAnsi="Arial" w:cs="Arial" w:hint="cs"/>
          <w:b/>
          <w:bCs/>
          <w:rtl/>
        </w:rPr>
        <w:t xml:space="preserve">وظایف و اختیارات آن </w:t>
      </w:r>
      <w:r w:rsidRPr="00AC20E7">
        <w:rPr>
          <w:rFonts w:ascii="Arial" w:hAnsi="Arial" w:cs="Arial"/>
          <w:b/>
          <w:bCs/>
          <w:rtl/>
        </w:rPr>
        <w:t>–</w:t>
      </w:r>
      <w:r w:rsidRPr="00AC20E7">
        <w:rPr>
          <w:rFonts w:ascii="Arial" w:hAnsi="Arial" w:cs="Arial" w:hint="cs"/>
          <w:b/>
          <w:bCs/>
          <w:rtl/>
        </w:rPr>
        <w:t xml:space="preserve"> شامل مواد قانونی  263    الی   282</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20"/>
          <w:szCs w:val="20"/>
          <w:rtl/>
          <w:lang w:bidi="ar-SA"/>
        </w:rPr>
        <w:t xml:space="preserve">ماده </w:t>
      </w:r>
      <w:r w:rsidRPr="00D84877">
        <w:rPr>
          <w:rFonts w:ascii="IRANSans" w:eastAsia="Times New Roman" w:hAnsi="IRANSans" w:cs="Times New Roman"/>
          <w:b/>
          <w:bCs/>
          <w:sz w:val="20"/>
          <w:szCs w:val="20"/>
          <w:rtl/>
        </w:rPr>
        <w:t>۲۶۳</w:t>
      </w:r>
      <w:r w:rsidRPr="00D84877">
        <w:rPr>
          <w:rFonts w:ascii="IRANSans" w:eastAsia="Times New Roman" w:hAnsi="IRANSans" w:cs="Times New Roman"/>
          <w:b/>
          <w:bCs/>
          <w:sz w:val="20"/>
          <w:szCs w:val="20"/>
          <w:rtl/>
          <w:lang w:bidi="ar-SA"/>
        </w:rPr>
        <w:t>ـ</w:t>
      </w:r>
      <w:r w:rsidRPr="00D84877">
        <w:rPr>
          <w:rFonts w:ascii="IRANSans" w:eastAsia="Times New Roman" w:hAnsi="IRANSans" w:cs="Times New Roman"/>
          <w:sz w:val="20"/>
          <w:szCs w:val="20"/>
          <w:rtl/>
          <w:lang w:bidi="ar-SA"/>
        </w:rPr>
        <w:t xml:space="preserve"> دادستان انتظامی مالیاتی از بین کارمندان عالی ‌مقام ‌وزارت امور اقتصادی و دارایی که دارای حداقل ده سال سابقة ‌خدمت بوده و شش سال آن را در امور مالیاتی اشتغال داشته باشند به پیشنهاد رئیس کل سازمان امور مالیاتی کشور و حکم وزیر امور اقتصادی و دارایی به این سمت منصوب می‌شود.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b/>
          <w:bCs/>
          <w:sz w:val="20"/>
          <w:szCs w:val="20"/>
          <w:rtl/>
          <w:lang w:bidi="ar-SA"/>
        </w:rPr>
        <w:t>تبصره ـ</w:t>
      </w:r>
      <w:r w:rsidRPr="00D84877">
        <w:rPr>
          <w:rFonts w:ascii="IRANSans" w:eastAsia="Times New Roman" w:hAnsi="IRANSans" w:cs="Times New Roman"/>
          <w:sz w:val="20"/>
          <w:szCs w:val="20"/>
          <w:rtl/>
          <w:lang w:bidi="ar-SA"/>
        </w:rPr>
        <w:t xml:space="preserve"> دادستان انتظامی مالیاتی می‌تواند به تعداد کافی ‌دادیار داشته باشد و قسمتی از اختیارات خود را به آنان تفویض‌ نماید.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۲۶۴-</w:t>
      </w:r>
      <w:r w:rsidRPr="00D84877">
        <w:rPr>
          <w:rFonts w:ascii="IRANSans" w:eastAsia="Times New Roman" w:hAnsi="IRANSans" w:cs="Times New Roman"/>
          <w:sz w:val="20"/>
          <w:szCs w:val="20"/>
          <w:rtl/>
          <w:lang w:bidi="ar-SA"/>
        </w:rPr>
        <w:t xml:space="preserve"> وظایف دادستان انتظامی مالیاتی به شرح زیر است:</w:t>
      </w:r>
      <w:r w:rsidRPr="00D84877">
        <w:rPr>
          <w:rFonts w:ascii="IRANSans" w:eastAsia="Times New Roman" w:hAnsi="IRANSans" w:cs="Times New Roman"/>
          <w:sz w:val="20"/>
          <w:szCs w:val="20"/>
          <w:lang w:bidi="ar-SA"/>
        </w:rPr>
        <w:t xml:space="preserve"> </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الف - رسیدگی و کشف تخلفات و تقصیرات ‌مأموران مالیاتی و نمایندگان سازمان امور مالیاتی کشور در هیأت‌های حل اختلاف مالیاتی و همچنین سایر مأموران که طبق این قانون در امر ‌وصول مالیات دخالت دارند و نیز کسانی که با حفظ سمت وظایف مأموران مزبور را انجام می‌دهند و تعقیب آنها.</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16"/>
          <w:szCs w:val="16"/>
        </w:rPr>
        <w:t>(</w:t>
      </w:r>
      <w:r w:rsidRPr="00D84877">
        <w:rPr>
          <w:rFonts w:ascii="IRANSans" w:eastAsia="Times New Roman" w:hAnsi="IRANSans" w:cs="Times New Roman"/>
          <w:sz w:val="16"/>
          <w:szCs w:val="16"/>
          <w:rtl/>
        </w:rPr>
        <w:t>۱</w:t>
      </w:r>
      <w:r w:rsidRPr="00D84877">
        <w:rPr>
          <w:rFonts w:ascii="IRANSans" w:eastAsia="Times New Roman" w:hAnsi="IRANSans" w:cs="Times New Roman"/>
          <w:sz w:val="16"/>
          <w:szCs w:val="16"/>
        </w:rPr>
        <w:t>)</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lastRenderedPageBreak/>
        <w:t>ب - تحقیق در جهات اخلاقی و اعمال و رفتار افراد مذکور.</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پ - اعلام نظر نسبت به ترفیع مقام مأموران مالیاتی و‌ نمایندگان سازمان امور مالیاتی کشور در هیأت‌های حل اختلاف مالیاتی.</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ت - اقامه دعوی علیه مودیان و مأموران مالیاتی که در این قانون پیش‌بینی شده است.</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۲۶۵-</w:t>
      </w:r>
      <w:r w:rsidRPr="00D84877">
        <w:rPr>
          <w:rFonts w:ascii="IRANSans" w:eastAsia="Times New Roman" w:hAnsi="IRANSans" w:cs="Times New Roman"/>
          <w:sz w:val="20"/>
          <w:szCs w:val="20"/>
          <w:rtl/>
          <w:lang w:bidi="ar-SA"/>
        </w:rPr>
        <w:t xml:space="preserve"> جهات ذیل موجب شروع رسیدگی و تحقیق خواهد بود: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الف - شکایت ذینفع راجع به عدم رعایت مقررات این قانون.</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ب - گزارش رسیده از مراجع رسمی.</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 xml:space="preserve">پ - مواردی که از طرف وزیر امور اقتصادی و دارایی یا رئیس کل سازمان امور مالیاتی کشور و یا </w:t>
      </w:r>
      <w:r w:rsidRPr="00D84877">
        <w:rPr>
          <w:rFonts w:ascii="IRANSans" w:eastAsia="Times New Roman" w:hAnsi="IRANSans" w:cs="Times New Roman"/>
          <w:b/>
          <w:bCs/>
          <w:sz w:val="18"/>
          <w:szCs w:val="18"/>
          <w:rtl/>
          <w:lang w:bidi="ar-SA"/>
        </w:rPr>
        <w:t>هیأت رسیدگی به</w:t>
      </w:r>
      <w:r w:rsidRPr="00D84877">
        <w:rPr>
          <w:rFonts w:ascii="IRANSans" w:eastAsia="Times New Roman" w:hAnsi="IRANSans" w:cs="Times New Roman"/>
          <w:b/>
          <w:bCs/>
          <w:sz w:val="20"/>
          <w:szCs w:val="20"/>
          <w:rtl/>
          <w:lang w:bidi="ar-SA"/>
        </w:rPr>
        <w:t xml:space="preserve"> </w:t>
      </w:r>
      <w:r w:rsidRPr="00D84877">
        <w:rPr>
          <w:rFonts w:ascii="IRANSans" w:eastAsia="Times New Roman" w:hAnsi="IRANSans" w:cs="Times New Roman"/>
          <w:b/>
          <w:bCs/>
          <w:sz w:val="18"/>
          <w:szCs w:val="18"/>
          <w:rtl/>
          <w:lang w:bidi="ar-SA"/>
        </w:rPr>
        <w:t>تخلفات اداری</w:t>
      </w:r>
      <w:r w:rsidRPr="00D84877">
        <w:rPr>
          <w:rFonts w:ascii="IRANSans" w:eastAsia="Times New Roman" w:hAnsi="IRANSans" w:cs="Times New Roman"/>
          <w:b/>
          <w:bCs/>
          <w:sz w:val="20"/>
          <w:szCs w:val="20"/>
          <w:rtl/>
          <w:lang w:bidi="ar-SA"/>
        </w:rPr>
        <w:t xml:space="preserve"> </w:t>
      </w:r>
      <w:r w:rsidRPr="00D84877">
        <w:rPr>
          <w:rFonts w:ascii="IRANSans" w:eastAsia="Times New Roman" w:hAnsi="IRANSans" w:cs="Times New Roman"/>
          <w:sz w:val="20"/>
          <w:szCs w:val="20"/>
          <w:rtl/>
          <w:lang w:bidi="ar-SA"/>
        </w:rPr>
        <w:t>ارجاع شود.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ت - مشهودات و اطلاعات دادستانی انتظامی مالیاتی.</w:t>
      </w:r>
    </w:p>
    <w:p w:rsidR="00D84877" w:rsidRDefault="00D84877" w:rsidP="00F26320">
      <w:pPr>
        <w:spacing w:before="100" w:beforeAutospacing="1" w:after="100" w:afterAutospacing="1" w:line="240" w:lineRule="auto"/>
        <w:rPr>
          <w:rFonts w:ascii="IRANSans" w:eastAsia="Times New Roman" w:hAnsi="IRANSans" w:cs="Times New Roman"/>
          <w:sz w:val="16"/>
          <w:szCs w:val="16"/>
        </w:rPr>
      </w:pPr>
      <w:r w:rsidRPr="00D84877">
        <w:rPr>
          <w:rFonts w:ascii="IRANSans" w:eastAsia="Times New Roman" w:hAnsi="IRANSans" w:cs="Times New Roman"/>
          <w:b/>
          <w:bCs/>
          <w:sz w:val="18"/>
          <w:szCs w:val="18"/>
          <w:rtl/>
          <w:lang w:bidi="ar-SA"/>
        </w:rPr>
        <w:t>تبصره-</w:t>
      </w:r>
      <w:r w:rsidRPr="00D84877">
        <w:rPr>
          <w:rFonts w:ascii="IRANSans" w:eastAsia="Times New Roman" w:hAnsi="IRANSans" w:cs="Times New Roman"/>
          <w:sz w:val="20"/>
          <w:szCs w:val="20"/>
          <w:rtl/>
          <w:lang w:bidi="ar-SA"/>
        </w:rPr>
        <w:t xml:space="preserve"> دادستان انتظامی مالیاتی موارد مذکور در این ماده را مورد رسیدگی قرار می‌دهد و حسب مورد پرونده را بایگانی یا قرار منع تعقیب صادر ‌و یا ادعانامه تنظیم و به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تسلیم می‌نماید و در موارد صدور منع تعقیب نیز مراتب باید به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اعلام‌شود. هیأت مذکور در صورتی که قرار منع تعقیب صادره را منطبق با موضوع تشخیص ندهد رأسا نسبت به رسیدگی اقدام خواهد نمود.</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 xml:space="preserve">۲۶۶ – </w:t>
      </w:r>
      <w:r w:rsidRPr="00D84877">
        <w:rPr>
          <w:rFonts w:ascii="IRANSans" w:eastAsia="Times New Roman" w:hAnsi="IRANSans" w:cs="Times New Roman"/>
          <w:b/>
          <w:bCs/>
          <w:sz w:val="18"/>
          <w:szCs w:val="18"/>
          <w:rtl/>
          <w:lang w:bidi="ar-SA"/>
        </w:rPr>
        <w:t>هیأتهای رسیدگی به تخلفات اداری، مرجع رسیدگی به تخلفات کلیه مأموران مالیاتی و نمایندگان سازمان امور مالیاتی کشور در هیأتهای حل‌ اختلاف مالیاتی می‌باشند. حداقل یکی از اعضای هیأت باید دارای بیش از ده‌ سال سابقه در امور مالیاتی باشد.</w:t>
      </w:r>
    </w:p>
    <w:p w:rsidR="00D84877" w:rsidRDefault="00D84877" w:rsidP="00F26320">
      <w:pPr>
        <w:spacing w:before="100" w:beforeAutospacing="1" w:after="100" w:afterAutospacing="1" w:line="276" w:lineRule="auto"/>
        <w:rPr>
          <w:rFonts w:ascii="IRANSans" w:eastAsia="Times New Roman" w:hAnsi="IRANSans" w:cs="Times New Roman"/>
          <w:sz w:val="16"/>
          <w:szCs w:val="16"/>
          <w:rtl/>
          <w:lang w:bidi="ar-SA"/>
        </w:rPr>
      </w:pPr>
      <w:r w:rsidRPr="00D84877">
        <w:rPr>
          <w:rFonts w:ascii="IRANSans" w:eastAsia="Times New Roman" w:hAnsi="IRANSans" w:cs="Times New Roman"/>
          <w:b/>
          <w:bCs/>
          <w:sz w:val="18"/>
          <w:szCs w:val="18"/>
          <w:rtl/>
          <w:lang w:bidi="ar-SA"/>
        </w:rPr>
        <w:t>تبصره ـ در کلیه مواد این قانون عبارت «هیأت رسیدگی به تخلفات اداری» جایگزین عبارت «هیأت عالی انتظامی» می‌شود.</w:t>
      </w:r>
      <w:r w:rsidRPr="00D84877">
        <w:rPr>
          <w:rFonts w:ascii="IRANSans" w:eastAsia="Times New Roman" w:hAnsi="IRANSans" w:cs="Times New Roman"/>
          <w:b/>
          <w:bCs/>
          <w:szCs w:val="18"/>
          <w:rtl/>
          <w:lang w:bidi="ar-SA"/>
        </w:rPr>
        <w:t xml:space="preserve"> </w:t>
      </w:r>
    </w:p>
    <w:p w:rsidR="00D84877" w:rsidRDefault="00D84877" w:rsidP="00F26320">
      <w:pPr>
        <w:spacing w:before="100" w:beforeAutospacing="1" w:after="100" w:afterAutospacing="1" w:line="276" w:lineRule="auto"/>
        <w:rPr>
          <w:rFonts w:ascii="IRANSans" w:eastAsia="Times New Roman" w:hAnsi="IRANSans" w:cs="Times New Roman"/>
          <w:sz w:val="16"/>
          <w:szCs w:val="16"/>
          <w:rtl/>
          <w:lang w:bidi="ar-SA"/>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۲۶۷ -</w:t>
      </w:r>
      <w:r w:rsidRPr="00D84877">
        <w:rPr>
          <w:rFonts w:ascii="IRANSans" w:eastAsia="Times New Roman" w:hAnsi="IRANSans" w:cs="Times New Roman"/>
          <w:sz w:val="20"/>
          <w:szCs w:val="20"/>
          <w:rtl/>
          <w:lang w:bidi="ar-SA"/>
        </w:rPr>
        <w:t xml:space="preserve"> تخلفات انتظامی اعضای شورای عالی مالیاتی و اعضای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به دستور وزیر امور اقتصادی و دارایی در دادگاه اختصاصی ‌اداری مرکب از یکی از روسای شعب دیوان عالی کشور به معرفی رئیس دیوان عالی کشور، رئیس کل دیوان محاسبات و رئیس کل سازمان امور مالیاتی کشور مورد رسیدگی قرار می‌گیرد که بر طبق قانون رسیدگی به تخلفات اداری و سایر مقررات‌ مربوط رسیدگی و رأی بر برائت یا محکومیت صادر خواهد نمود. این رأی قطعی و لازم‌الاجرا است.</w:t>
      </w:r>
    </w:p>
    <w:p w:rsidR="00D84877" w:rsidRDefault="00D84877" w:rsidP="00F26320">
      <w:pPr>
        <w:spacing w:before="100" w:beforeAutospacing="1" w:after="100" w:afterAutospacing="1" w:line="276" w:lineRule="auto"/>
        <w:rPr>
          <w:rFonts w:ascii="IRANSans" w:eastAsia="Times New Roman" w:hAnsi="IRANSans" w:cs="Times New Roman"/>
          <w:sz w:val="20"/>
          <w:szCs w:val="20"/>
          <w:rtl/>
          <w:lang w:bidi="ar-SA"/>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۲۶۸</w:t>
      </w:r>
      <w:r w:rsidRPr="00D84877">
        <w:rPr>
          <w:rFonts w:ascii="IRANSans" w:eastAsia="Times New Roman" w:hAnsi="IRANSans" w:cs="Times New Roman"/>
          <w:sz w:val="20"/>
          <w:szCs w:val="20"/>
          <w:rtl/>
          <w:lang w:bidi="ar-SA"/>
        </w:rPr>
        <w:t xml:space="preserve"> ـ در مواردی که به موجب قوانین و مقررات مالیاتی ‌به سبب معاملاتی که در دفتر اسناد رسمی انجام می‌شود تکالیفی به ‌عهدة صاحبان دفتر گذارده شده است تخلف آنان از انجام تکالیف ‌مذکور به وسیلة دادستانی انتظامی مالیاتی تعقیب خواهد شد. محاکمه و مجازات سردفتر متخلف در مرجع صلاحیت دار مذکور درقانون دفاتر اسناد رسمی به عمل خواهد آمد ولی دادستانی انتظامی ‌مالیاتی علاوه بر تسلیم ادعا نامه می‌تواند از وجود نمایندة ادارة امور مالیاتی برای ادای توضیحات ل</w:t>
      </w:r>
      <w:r>
        <w:rPr>
          <w:rFonts w:ascii="IRANSans" w:eastAsia="Times New Roman" w:hAnsi="IRANSans" w:cs="Times New Roman"/>
          <w:sz w:val="20"/>
          <w:szCs w:val="20"/>
          <w:rtl/>
          <w:lang w:bidi="ar-SA"/>
        </w:rPr>
        <w:t>ازم در مرجع مزبور استفاده نماید</w:t>
      </w:r>
      <w:r>
        <w:rPr>
          <w:rFonts w:ascii="IRANSans" w:eastAsia="Times New Roman" w:hAnsi="IRANSans" w:cs="Times New Roman" w:hint="cs"/>
          <w:sz w:val="20"/>
          <w:szCs w:val="20"/>
          <w:rtl/>
          <w:lang w:bidi="ar-SA"/>
        </w:rPr>
        <w:t>.</w:t>
      </w:r>
    </w:p>
    <w:p w:rsidR="00D84877" w:rsidRPr="00D84877" w:rsidRDefault="00D84877" w:rsidP="00F26320">
      <w:pPr>
        <w:spacing w:before="100" w:beforeAutospacing="1" w:after="100" w:afterAutospacing="1" w:line="276"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۲۶۹-</w:t>
      </w:r>
      <w:r w:rsidRPr="00D84877">
        <w:rPr>
          <w:rFonts w:ascii="IRANSans" w:eastAsia="Times New Roman" w:hAnsi="IRANSans" w:cs="Times New Roman"/>
          <w:sz w:val="20"/>
          <w:szCs w:val="20"/>
          <w:rtl/>
          <w:lang w:bidi="ar-SA"/>
        </w:rPr>
        <w:t xml:space="preserve"> تخلف قضات اعضای هیأت‌های حل اختلاف مالیاتی در انجام تکالیفی که به موجب قوانین و مقررات مالیاتی به عهده هیأت‌های حل ‌اختلاف گذارده شده است با اعلام دادستانی انتظامی مالیاتی در دادسرای انتظامی قضات مورد رسیدگی قرار خواهد گرفت. در مورد قضات بازنشسته و ‌نیز نمایندگان موضوع بند (</w:t>
      </w:r>
      <w:r w:rsidRPr="00D84877">
        <w:rPr>
          <w:rFonts w:ascii="IRANSans" w:eastAsia="Times New Roman" w:hAnsi="IRANSans" w:cs="Times New Roman"/>
          <w:sz w:val="20"/>
          <w:szCs w:val="20"/>
          <w:rtl/>
        </w:rPr>
        <w:t xml:space="preserve">۳) </w:t>
      </w:r>
      <w:r w:rsidRPr="00D84877">
        <w:rPr>
          <w:rFonts w:ascii="IRANSans" w:eastAsia="Times New Roman" w:hAnsi="IRANSans" w:cs="Times New Roman"/>
          <w:sz w:val="20"/>
          <w:szCs w:val="20"/>
          <w:rtl/>
          <w:lang w:bidi="ar-SA"/>
        </w:rPr>
        <w:t>ماده (</w:t>
      </w:r>
      <w:r w:rsidRPr="00D84877">
        <w:rPr>
          <w:rFonts w:ascii="IRANSans" w:eastAsia="Times New Roman" w:hAnsi="IRANSans" w:cs="Times New Roman"/>
          <w:sz w:val="20"/>
          <w:szCs w:val="20"/>
          <w:rtl/>
        </w:rPr>
        <w:t xml:space="preserve">۲۴۴) </w:t>
      </w:r>
      <w:r w:rsidRPr="00D84877">
        <w:rPr>
          <w:rFonts w:ascii="IRANSans" w:eastAsia="Times New Roman" w:hAnsi="IRANSans" w:cs="Times New Roman"/>
          <w:sz w:val="20"/>
          <w:szCs w:val="20"/>
          <w:rtl/>
          <w:lang w:bidi="ar-SA"/>
        </w:rPr>
        <w:t>این قانون به تخلف آنان با اعلام دادستانی انتظامی در محاکم دادگستری رسیدگی و به مجازات متناسب محکوم‌ خواهند شد.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Pr>
      </w:pPr>
      <w:r w:rsidRPr="00D84877">
        <w:rPr>
          <w:rFonts w:ascii="IRANSans" w:eastAsia="Times New Roman" w:hAnsi="IRANSans" w:cs="Times New Roman"/>
          <w:b/>
          <w:bCs/>
          <w:sz w:val="18"/>
          <w:szCs w:val="18"/>
          <w:rtl/>
          <w:lang w:bidi="ar-SA"/>
        </w:rPr>
        <w:t xml:space="preserve">ماده </w:t>
      </w:r>
      <w:r w:rsidRPr="00D84877">
        <w:rPr>
          <w:rFonts w:ascii="IRANSans" w:eastAsia="Times New Roman" w:hAnsi="IRANSans" w:cs="Times New Roman"/>
          <w:b/>
          <w:bCs/>
          <w:sz w:val="18"/>
          <w:szCs w:val="18"/>
          <w:rtl/>
        </w:rPr>
        <w:t>۲۷۰-</w:t>
      </w:r>
      <w:r w:rsidRPr="00D84877">
        <w:rPr>
          <w:rFonts w:ascii="IRANSans" w:eastAsia="Times New Roman" w:hAnsi="IRANSans" w:cs="Times New Roman"/>
          <w:sz w:val="20"/>
          <w:szCs w:val="20"/>
          <w:rtl/>
          <w:lang w:bidi="ar-SA"/>
        </w:rPr>
        <w:t xml:space="preserve"> مجازات تخلف مأموران مالیاتی و نمایندگان سازمان امور مالیاتی کشور در هیأت حل اختلاف در موارد زیر عبارت است از:</w:t>
      </w:r>
      <w:r w:rsidRPr="00D84877">
        <w:rPr>
          <w:rFonts w:ascii="IRANSans" w:eastAsia="Times New Roman" w:hAnsi="IRANSans" w:cs="Times New Roman"/>
          <w:sz w:val="20"/>
          <w:szCs w:val="20"/>
          <w:lang w:bidi="ar-SA"/>
        </w:rPr>
        <w:t xml:space="preserve"> </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Times New Roman" w:eastAsia="Times New Roman" w:hAnsi="Times New Roman" w:cs="Times New Roman"/>
          <w:sz w:val="24"/>
          <w:szCs w:val="24"/>
          <w:rtl/>
        </w:rPr>
        <w:t>۱-</w:t>
      </w:r>
      <w:r w:rsidRPr="00D84877">
        <w:rPr>
          <w:rFonts w:ascii="IRANSans" w:eastAsia="Times New Roman" w:hAnsi="IRANSans" w:cs="Times New Roman"/>
          <w:sz w:val="20"/>
          <w:szCs w:val="20"/>
          <w:lang w:bidi="ar-SA"/>
        </w:rPr>
        <w:t xml:space="preserve"> </w:t>
      </w:r>
      <w:r w:rsidRPr="00D84877">
        <w:rPr>
          <w:rFonts w:ascii="IRANSans" w:eastAsia="Times New Roman" w:hAnsi="IRANSans" w:cs="Times New Roman"/>
          <w:sz w:val="20"/>
          <w:szCs w:val="20"/>
          <w:rtl/>
          <w:lang w:bidi="ar-SA"/>
        </w:rPr>
        <w:t>هر گاه بعد از تشخیص مالیات و غیر قابل اعتراض بودن آن معلوم شود که مأموران مالیاتی و نمایندگان سازمان امور مالیاتی کشور ‌عضو هیأت حل اختلاف مالیاتی از روی تعمد یا مسامحه بدون توجه به اسناد و مدارک مودی و بدون تحقیقات کافی درآمد مودی را کمتر یا بیشتر از‌ میزان واقعی تشخیص داده‌اند، علاوه بر جبران خسارت وارده به میزانی که شورای عالی مالیاتی تعیین می‌نماید متخلف به مجازات اداری حداقل سه‌ ماه و حداکثر پنج سال انفصال از خدمات دولتی محکوم خواهد شد.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rPr>
        <w:t>۲-</w:t>
      </w:r>
      <w:r w:rsidRPr="00D84877">
        <w:rPr>
          <w:rFonts w:ascii="IRANSans" w:eastAsia="Times New Roman" w:hAnsi="IRANSans" w:cs="Times New Roman"/>
          <w:sz w:val="20"/>
          <w:szCs w:val="20"/>
          <w:rtl/>
          <w:lang w:bidi="ar-SA"/>
        </w:rPr>
        <w:t>در مواردی که مالیات مودیان بر اثر مسامحه و غفلت مأموران مالیاتی مشمول مرور زمان یا غیر قابل وصول گردد جز در مورد اظهارنامه‌هایی‌ که در اجرای ماده (</w:t>
      </w:r>
      <w:r w:rsidRPr="00D84877">
        <w:rPr>
          <w:rFonts w:ascii="IRANSans" w:eastAsia="Times New Roman" w:hAnsi="IRANSans" w:cs="Times New Roman"/>
          <w:sz w:val="20"/>
          <w:szCs w:val="20"/>
          <w:rtl/>
        </w:rPr>
        <w:t xml:space="preserve">۱۵۸) </w:t>
      </w:r>
      <w:r w:rsidRPr="00D84877">
        <w:rPr>
          <w:rFonts w:ascii="IRANSans" w:eastAsia="Times New Roman" w:hAnsi="IRANSans" w:cs="Times New Roman"/>
          <w:sz w:val="20"/>
          <w:szCs w:val="20"/>
          <w:rtl/>
          <w:lang w:bidi="ar-SA"/>
        </w:rPr>
        <w:t xml:space="preserve">این قانون رسیدگی به آن الزامی نیست مقصر به موجب رأی </w:t>
      </w:r>
      <w:r w:rsidRPr="00D84877">
        <w:rPr>
          <w:rFonts w:ascii="IRANSans" w:eastAsia="Times New Roman" w:hAnsi="IRANSans" w:cs="Times New Roman"/>
          <w:b/>
          <w:bCs/>
          <w:sz w:val="18"/>
          <w:szCs w:val="18"/>
          <w:rtl/>
          <w:lang w:bidi="ar-SA"/>
        </w:rPr>
        <w:t>هیأت رسیدگی به تخلفات اداری</w:t>
      </w:r>
      <w:r w:rsidRPr="00D84877">
        <w:rPr>
          <w:rFonts w:ascii="IRANSans" w:eastAsia="Times New Roman" w:hAnsi="IRANSans" w:cs="Times New Roman"/>
          <w:sz w:val="20"/>
          <w:szCs w:val="20"/>
          <w:rtl/>
          <w:lang w:bidi="ar-SA"/>
        </w:rPr>
        <w:t xml:space="preserve"> از خدمات مالیاتی برکنار و حسب مورد به‌ مجازات متناسب مقرر در قانون رسیدگی به تخلفات اداری محکوم خواهد شد.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ضمنا نسبت به زیان وارده به دولت به میزانی که شورای عالی مالیاتی تشخیص می‌دهد متخلف مسئولیت مدنی داشته و وسیله دادستان انتظامی‌ مالیاتی در دادگاه‌های حقوقی دادگستری به این عنوان دعوای جبران ضرر و زیان اقامه خواهد شد و در صورت وجود سوء نیت متهم وسیله دادستانی ‌انتظامی مالیاتی مورد تعقیب جزایی قرار خواهد گرفت</w:t>
      </w:r>
      <w:r w:rsidRPr="00D84877">
        <w:rPr>
          <w:rFonts w:ascii="IRANSans" w:eastAsia="Times New Roman" w:hAnsi="IRANSans" w:cs="Times New Roman"/>
          <w:sz w:val="20"/>
          <w:szCs w:val="20"/>
        </w:rPr>
        <w:t>.</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sz w:val="20"/>
          <w:szCs w:val="20"/>
          <w:rtl/>
          <w:lang w:bidi="ar-SA"/>
        </w:rPr>
        <w:t xml:space="preserve">مأموران مالیاتی که امر مالیاتی مختوم را مجددا مورد اقدام قرار دهند به موجب حکم </w:t>
      </w:r>
      <w:r w:rsidRPr="00D84877">
        <w:rPr>
          <w:rFonts w:ascii="IRANSans" w:eastAsia="Times New Roman" w:hAnsi="IRANSans" w:cs="Times New Roman"/>
          <w:b/>
          <w:bCs/>
          <w:sz w:val="18"/>
          <w:szCs w:val="18"/>
          <w:rtl/>
          <w:lang w:bidi="ar-SA"/>
        </w:rPr>
        <w:t>هیأت رسیدگی به تخلفات</w:t>
      </w:r>
      <w:r w:rsidRPr="00D84877">
        <w:rPr>
          <w:rFonts w:ascii="IRANSans" w:eastAsia="Times New Roman" w:hAnsi="IRANSans" w:cs="Times New Roman"/>
          <w:b/>
          <w:bCs/>
          <w:sz w:val="20"/>
          <w:szCs w:val="20"/>
          <w:rtl/>
          <w:lang w:bidi="ar-SA"/>
        </w:rPr>
        <w:t xml:space="preserve"> </w:t>
      </w:r>
      <w:r w:rsidRPr="00D84877">
        <w:rPr>
          <w:rFonts w:ascii="IRANSans" w:eastAsia="Times New Roman" w:hAnsi="IRANSans" w:cs="Times New Roman"/>
          <w:b/>
          <w:bCs/>
          <w:sz w:val="18"/>
          <w:szCs w:val="18"/>
          <w:rtl/>
          <w:lang w:bidi="ar-SA"/>
        </w:rPr>
        <w:t>اداری</w:t>
      </w:r>
      <w:r w:rsidRPr="00D84877">
        <w:rPr>
          <w:rFonts w:ascii="IRANSans" w:eastAsia="Times New Roman" w:hAnsi="IRANSans" w:cs="Times New Roman"/>
          <w:sz w:val="20"/>
          <w:szCs w:val="20"/>
          <w:rtl/>
          <w:lang w:bidi="ar-SA"/>
        </w:rPr>
        <w:t xml:space="preserve"> به انفصال از خدمات دولت از یک الی ‌چهار سال محکوم می‌شوند و در مواردی که با دادن گزارش خلاف واقع در امر مالیاتی تعمدا وسایل تعقیب مودیانی را که بی‌تقصیرند فراهم سازند به‌ موجب حکم دادگاه‌های دادگستری به حبس از شش ماه تا دو سال محکوم می‌شوند. دادگاه‌ها خارج از نوبت به این جرایم رسیدگی خواهند نمود</w:t>
      </w:r>
      <w:r w:rsidRPr="00D84877">
        <w:rPr>
          <w:rFonts w:ascii="IRANSans" w:eastAsia="Times New Roman" w:hAnsi="IRANSans" w:cs="Times New Roman"/>
          <w:sz w:val="20"/>
          <w:szCs w:val="20"/>
        </w:rPr>
        <w:t>.</w:t>
      </w:r>
    </w:p>
    <w:p w:rsidR="008B21D8" w:rsidRDefault="00D84877" w:rsidP="00F26320">
      <w:pPr>
        <w:spacing w:before="100" w:beforeAutospacing="1" w:after="100" w:afterAutospacing="1" w:line="240" w:lineRule="auto"/>
        <w:rPr>
          <w:rFonts w:ascii="IRANSans" w:eastAsia="Times New Roman" w:hAnsi="IRANSans" w:cs="Times New Roman"/>
          <w:sz w:val="16"/>
          <w:szCs w:val="16"/>
          <w:rtl/>
          <w:lang w:bidi="ar-SA"/>
        </w:rPr>
      </w:pPr>
      <w:r w:rsidRPr="00D84877">
        <w:rPr>
          <w:rFonts w:ascii="IRANSans" w:eastAsia="Times New Roman" w:hAnsi="IRANSans" w:cs="Times New Roman"/>
          <w:sz w:val="20"/>
          <w:szCs w:val="20"/>
          <w:rtl/>
          <w:lang w:bidi="ar-SA"/>
        </w:rPr>
        <w:t>این حکم شامل مأموران مالیاتی نیز خواهد بود که در موارد مذکور در مواد (</w:t>
      </w:r>
      <w:r w:rsidRPr="00D84877">
        <w:rPr>
          <w:rFonts w:ascii="IRANSans" w:eastAsia="Times New Roman" w:hAnsi="IRANSans" w:cs="Times New Roman"/>
          <w:sz w:val="20"/>
          <w:szCs w:val="20"/>
          <w:rtl/>
        </w:rPr>
        <w:t xml:space="preserve">۱۵۶) </w:t>
      </w:r>
      <w:r w:rsidRPr="00D84877">
        <w:rPr>
          <w:rFonts w:ascii="IRANSans" w:eastAsia="Times New Roman" w:hAnsi="IRANSans" w:cs="Times New Roman"/>
          <w:sz w:val="20"/>
          <w:szCs w:val="20"/>
          <w:rtl/>
          <w:lang w:bidi="ar-SA"/>
        </w:rPr>
        <w:t>و (</w:t>
      </w:r>
      <w:r w:rsidRPr="00D84877">
        <w:rPr>
          <w:rFonts w:ascii="IRANSans" w:eastAsia="Times New Roman" w:hAnsi="IRANSans" w:cs="Times New Roman"/>
          <w:sz w:val="20"/>
          <w:szCs w:val="20"/>
          <w:rtl/>
        </w:rPr>
        <w:t xml:space="preserve">۲۲۷) </w:t>
      </w:r>
      <w:r w:rsidRPr="00D84877">
        <w:rPr>
          <w:rFonts w:ascii="IRANSans" w:eastAsia="Times New Roman" w:hAnsi="IRANSans" w:cs="Times New Roman"/>
          <w:sz w:val="20"/>
          <w:szCs w:val="20"/>
          <w:rtl/>
          <w:lang w:bidi="ar-SA"/>
        </w:rPr>
        <w:t>و (</w:t>
      </w:r>
      <w:r w:rsidRPr="00D84877">
        <w:rPr>
          <w:rFonts w:ascii="IRANSans" w:eastAsia="Times New Roman" w:hAnsi="IRANSans" w:cs="Times New Roman"/>
          <w:sz w:val="20"/>
          <w:szCs w:val="20"/>
          <w:rtl/>
        </w:rPr>
        <w:t xml:space="preserve">۲۳۹) </w:t>
      </w:r>
      <w:r w:rsidRPr="00D84877">
        <w:rPr>
          <w:rFonts w:ascii="IRANSans" w:eastAsia="Times New Roman" w:hAnsi="IRANSans" w:cs="Times New Roman"/>
          <w:sz w:val="20"/>
          <w:szCs w:val="20"/>
          <w:rtl/>
          <w:lang w:bidi="ar-SA"/>
        </w:rPr>
        <w:t>این قانون به طور کلی بعد از صدور برگ تشخیص در‌هر مرحله‌ای که باشد، بابت فعالیت دیگر مودی اعم از این که از همان نوع باشد یا نوع دیگر بدون به دست آوردن مدرک مثبت یا در خارج از مهلت مرور ‌زمان مالیاتی موضوع مواد (</w:t>
      </w:r>
      <w:r w:rsidRPr="00D84877">
        <w:rPr>
          <w:rFonts w:ascii="IRANSans" w:eastAsia="Times New Roman" w:hAnsi="IRANSans" w:cs="Times New Roman"/>
          <w:sz w:val="20"/>
          <w:szCs w:val="20"/>
          <w:rtl/>
        </w:rPr>
        <w:t xml:space="preserve">۱۵۶) </w:t>
      </w:r>
      <w:r w:rsidRPr="00D84877">
        <w:rPr>
          <w:rFonts w:ascii="IRANSans" w:eastAsia="Times New Roman" w:hAnsi="IRANSans" w:cs="Times New Roman"/>
          <w:sz w:val="20"/>
          <w:szCs w:val="20"/>
          <w:rtl/>
          <w:lang w:bidi="ar-SA"/>
        </w:rPr>
        <w:t>و (</w:t>
      </w:r>
      <w:r w:rsidRPr="00D84877">
        <w:rPr>
          <w:rFonts w:ascii="IRANSans" w:eastAsia="Times New Roman" w:hAnsi="IRANSans" w:cs="Times New Roman"/>
          <w:sz w:val="20"/>
          <w:szCs w:val="20"/>
          <w:rtl/>
        </w:rPr>
        <w:t xml:space="preserve">۱۵۷) </w:t>
      </w:r>
      <w:r w:rsidRPr="00D84877">
        <w:rPr>
          <w:rFonts w:ascii="IRANSans" w:eastAsia="Times New Roman" w:hAnsi="IRANSans" w:cs="Times New Roman"/>
          <w:sz w:val="20"/>
          <w:szCs w:val="20"/>
          <w:rtl/>
          <w:lang w:bidi="ar-SA"/>
        </w:rPr>
        <w:t>این قانون مطالبه مالیات نمایند.</w:t>
      </w:r>
    </w:p>
    <w:p w:rsidR="00D84877" w:rsidRPr="00D84877" w:rsidRDefault="00D84877" w:rsidP="00F26320">
      <w:pPr>
        <w:spacing w:before="100" w:beforeAutospacing="1" w:after="100" w:afterAutospacing="1" w:line="240" w:lineRule="auto"/>
        <w:rPr>
          <w:rFonts w:ascii="Times New Roman" w:eastAsia="Times New Roman" w:hAnsi="Times New Roman" w:cs="Times New Roman"/>
          <w:sz w:val="24"/>
          <w:szCs w:val="24"/>
          <w:rtl/>
        </w:rPr>
      </w:pPr>
      <w:r w:rsidRPr="00D84877">
        <w:rPr>
          <w:rFonts w:ascii="IRANSans" w:eastAsia="Times New Roman" w:hAnsi="IRANSans" w:cs="Times New Roman"/>
          <w:b/>
          <w:bCs/>
          <w:sz w:val="18"/>
          <w:szCs w:val="18"/>
          <w:rtl/>
          <w:lang w:bidi="ar-SA"/>
        </w:rPr>
        <w:t>تبصره-</w:t>
      </w:r>
      <w:r w:rsidRPr="00D84877">
        <w:rPr>
          <w:rFonts w:ascii="IRANSans" w:eastAsia="Times New Roman" w:hAnsi="IRANSans" w:cs="Times New Roman"/>
          <w:sz w:val="20"/>
          <w:szCs w:val="20"/>
          <w:rtl/>
          <w:lang w:bidi="ar-SA"/>
        </w:rPr>
        <w:t xml:space="preserve"> تشریفات رسیدگی به تخلفات و مجازات آنها جز در مواردی که مقررات خاصی برای آن در این قانون پیش‌بینی شده است مطابق قانون‌ رسیدگی به تخلفات اداری خواهد بود.</w:t>
      </w:r>
    </w:p>
    <w:p w:rsidR="00D84877" w:rsidRDefault="008B21D8" w:rsidP="00F26320">
      <w:pPr>
        <w:spacing w:before="100" w:beforeAutospacing="1" w:after="100" w:afterAutospacing="1" w:line="240" w:lineRule="auto"/>
        <w:rPr>
          <w:rFonts w:ascii="IRANSans" w:eastAsia="Times New Roman" w:hAnsi="IRANSans" w:cs="Times New Roman"/>
          <w:b/>
          <w:bCs/>
          <w:sz w:val="18"/>
          <w:szCs w:val="18"/>
          <w:rtl/>
          <w:lang w:bidi="ar-SA"/>
        </w:rPr>
      </w:pPr>
      <w:r w:rsidRPr="008B21D8">
        <w:rPr>
          <w:rFonts w:ascii="IRANSans" w:eastAsia="Times New Roman" w:hAnsi="IRANSans" w:cs="Times New Roman"/>
          <w:b/>
          <w:bCs/>
          <w:sz w:val="18"/>
          <w:szCs w:val="18"/>
          <w:rtl/>
          <w:lang w:bidi="ar-SA"/>
        </w:rPr>
        <w:lastRenderedPageBreak/>
        <w:t xml:space="preserve">ماده </w:t>
      </w:r>
      <w:r w:rsidRPr="008B21D8">
        <w:rPr>
          <w:rFonts w:ascii="IRANSans" w:eastAsia="Times New Roman" w:hAnsi="IRANSans" w:cs="Times New Roman"/>
          <w:b/>
          <w:bCs/>
          <w:sz w:val="18"/>
          <w:szCs w:val="18"/>
          <w:rtl/>
        </w:rPr>
        <w:t xml:space="preserve">۲۷۱ - </w:t>
      </w:r>
      <w:r w:rsidRPr="008B21D8">
        <w:rPr>
          <w:rFonts w:ascii="IRANSans" w:eastAsia="Times New Roman" w:hAnsi="IRANSans" w:cs="Times New Roman"/>
          <w:b/>
          <w:bCs/>
          <w:sz w:val="18"/>
          <w:szCs w:val="18"/>
          <w:rtl/>
          <w:lang w:bidi="ar-SA"/>
        </w:rPr>
        <w:t>حذف شد.</w:t>
      </w:r>
    </w:p>
    <w:p w:rsidR="008B21D8" w:rsidRPr="008B21D8" w:rsidRDefault="008B21D8" w:rsidP="00F26320">
      <w:pPr>
        <w:spacing w:before="100" w:beforeAutospacing="1" w:after="0" w:line="240"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 xml:space="preserve">۲۷۲- </w:t>
      </w:r>
      <w:r w:rsidRPr="008B21D8">
        <w:rPr>
          <w:rFonts w:ascii="IRANSans" w:eastAsia="Times New Roman" w:hAnsi="IRANSans" w:cs="Times New Roman"/>
          <w:b/>
          <w:bCs/>
          <w:sz w:val="18"/>
          <w:szCs w:val="18"/>
          <w:rtl/>
          <w:lang w:bidi="ar-SA"/>
        </w:rPr>
        <w:t xml:space="preserve">سازمان امور مالیاتی کشور مکلف است تا پایان دی‌ماه هر سال نسبت به اعلام آن گروه یاگروههایی از اشخاص حقیقی و حقوقی که علاوه بر شرکتهای موضوع بندهای (الف) و (د) ماده واحده « قانون استفاده از خدمات تخصصی و حرفه‌ای حسابداران ذی‌صلاح به‌ عنوان حسابدار رسمی» مصوب سال </w:t>
      </w:r>
      <w:r w:rsidRPr="008B21D8">
        <w:rPr>
          <w:rFonts w:ascii="IRANSans" w:eastAsia="Times New Roman" w:hAnsi="IRANSans" w:cs="Times New Roman"/>
          <w:b/>
          <w:bCs/>
          <w:sz w:val="18"/>
          <w:szCs w:val="18"/>
          <w:rtl/>
        </w:rPr>
        <w:t>۱۳۷۲</w:t>
      </w:r>
      <w:r w:rsidRPr="008B21D8">
        <w:rPr>
          <w:rFonts w:ascii="IRANSans" w:eastAsia="Times New Roman" w:hAnsi="IRANSans" w:cs="Times New Roman"/>
          <w:b/>
          <w:bCs/>
          <w:sz w:val="18"/>
          <w:szCs w:val="18"/>
          <w:rtl/>
          <w:lang w:bidi="ar-SA"/>
        </w:rPr>
        <w:t xml:space="preserve"> براساس نوع و یا حجم فعالیت آنها ملزم به ارائه صورتهای مالی حسابرسی شده توسط سازمان حسابرسی یا موسسات حسابرسی عضو جامعه حسابداران رسمی ایران همراه با اظهارنامه مالیاتی و یا حداکثر ظرف مدت سه ‌ماه پس از مهلت انقضای ارائه اظهارنامه می‌باشند را از طریق مقتضی (درج در روزنامه رسمی جمهوری اسلامی ایران و یکی از روزنامه‌های کثیرالانتشار و یا سامانه الکترونیکی مربوط) به اطلاع این گروه از اشخاص برساند. علاوه بر آن سازمان یادشده می‌تواند اشخاص حقیقی و حقوقی معینی را به صورت موردی مشمول حکم این ماده نماید، که در این‌صورت موضوع شمول اشخاص یادشده باید با ابلاغ کتبی تا پایان دی‌ماه هر سال به آگاهی آنها برسد. اشخاص حقیقی و حقوقی مزبور که سال مالی آنها بعد از اعلام سازمان یادشده آغاز می‌شود، مشمول حکم این ماده خواهند بود. در صورت ارائه نکردن گزارش حسابرسی مالی موضوع این ماده در مهلت مقرر، علاوه بر تعلق جریمه معادل بیست‌درصد (</w:t>
      </w:r>
      <w:r w:rsidRPr="008B21D8">
        <w:rPr>
          <w:rFonts w:ascii="IRANSans" w:eastAsia="Times New Roman" w:hAnsi="IRANSans" w:cs="Times New Roman"/>
          <w:b/>
          <w:bCs/>
          <w:sz w:val="18"/>
          <w:szCs w:val="18"/>
          <w:rtl/>
        </w:rPr>
        <w:t xml:space="preserve">۲۰%) </w:t>
      </w:r>
      <w:r w:rsidRPr="008B21D8">
        <w:rPr>
          <w:rFonts w:ascii="IRANSans" w:eastAsia="Times New Roman" w:hAnsi="IRANSans" w:cs="Times New Roman"/>
          <w:b/>
          <w:bCs/>
          <w:sz w:val="18"/>
          <w:szCs w:val="18"/>
          <w:rtl/>
          <w:lang w:bidi="ar-SA"/>
        </w:rPr>
        <w:t>مالیات متعلق، درآمد مشمول مالیات آنها طبق مقررات این قانون از طریق رسیدگی تعیین خواهد شد.</w:t>
      </w:r>
    </w:p>
    <w:p w:rsidR="008B21D8" w:rsidRPr="008B21D8" w:rsidRDefault="008B21D8" w:rsidP="00F26320">
      <w:pPr>
        <w:spacing w:before="100" w:beforeAutospacing="1" w:after="100" w:afterAutospacing="1" w:line="240"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lang w:bidi="ar-SA"/>
        </w:rPr>
        <w:t xml:space="preserve">تبصره </w:t>
      </w:r>
      <w:r w:rsidRPr="008B21D8">
        <w:rPr>
          <w:rFonts w:ascii="IRANSans" w:eastAsia="Times New Roman" w:hAnsi="IRANSans" w:cs="Times New Roman"/>
          <w:b/>
          <w:bCs/>
          <w:sz w:val="18"/>
          <w:szCs w:val="18"/>
          <w:rtl/>
        </w:rPr>
        <w:t xml:space="preserve">۱- </w:t>
      </w:r>
      <w:r w:rsidRPr="008B21D8">
        <w:rPr>
          <w:rFonts w:ascii="IRANSans" w:eastAsia="Times New Roman" w:hAnsi="IRANSans" w:cs="Times New Roman"/>
          <w:b/>
          <w:bCs/>
          <w:sz w:val="18"/>
          <w:szCs w:val="18"/>
          <w:rtl/>
          <w:lang w:bidi="ar-SA"/>
        </w:rPr>
        <w:t>صورتهای مالی حسابرسی‌شده به شرح این ماده و مطالب مذکور در گزارش‌های حسابرسی و بازرسی قانونی مربوط که در چهارچوب مقررات این قانون تنظیم شده باشد، می‌تواند برای تشخیص درآمد مشمول مالیات اشخاص یادشده توسط ادارات مالیاتی مورد استفاده و استناد قرار گیرد</w:t>
      </w:r>
      <w:r w:rsidRPr="008B21D8">
        <w:rPr>
          <w:rFonts w:ascii="IRANSans" w:eastAsia="Times New Roman" w:hAnsi="IRANSans" w:cs="Times New Roman"/>
          <w:b/>
          <w:bCs/>
          <w:sz w:val="18"/>
          <w:szCs w:val="18"/>
        </w:rPr>
        <w:t>.</w:t>
      </w:r>
    </w:p>
    <w:p w:rsidR="008B21D8" w:rsidRDefault="008B21D8" w:rsidP="00F26320">
      <w:pPr>
        <w:spacing w:before="100" w:beforeAutospacing="1" w:after="100" w:afterAutospacing="1" w:line="240" w:lineRule="auto"/>
        <w:rPr>
          <w:rFonts w:ascii="IRANSans" w:eastAsia="Times New Roman" w:hAnsi="IRANSans" w:cs="Times New Roman"/>
          <w:sz w:val="16"/>
          <w:szCs w:val="16"/>
          <w:rtl/>
          <w:lang w:bidi="ar-SA"/>
        </w:rPr>
      </w:pPr>
      <w:r w:rsidRPr="008B21D8">
        <w:rPr>
          <w:rFonts w:ascii="IRANSans" w:eastAsia="Times New Roman" w:hAnsi="IRANSans" w:cs="Times New Roman"/>
          <w:b/>
          <w:bCs/>
          <w:sz w:val="18"/>
          <w:szCs w:val="18"/>
          <w:rtl/>
          <w:lang w:bidi="ar-SA"/>
        </w:rPr>
        <w:t>تبصره</w:t>
      </w:r>
      <w:r w:rsidRPr="008B21D8">
        <w:rPr>
          <w:rFonts w:ascii="IRANSans" w:eastAsia="Times New Roman" w:hAnsi="IRANSans" w:cs="Times New Roman"/>
          <w:b/>
          <w:bCs/>
          <w:sz w:val="18"/>
          <w:szCs w:val="18"/>
          <w:rtl/>
        </w:rPr>
        <w:t xml:space="preserve">۲- </w:t>
      </w:r>
      <w:r w:rsidRPr="008B21D8">
        <w:rPr>
          <w:rFonts w:ascii="IRANSans" w:eastAsia="Times New Roman" w:hAnsi="IRANSans" w:cs="Times New Roman"/>
          <w:b/>
          <w:bCs/>
          <w:sz w:val="18"/>
          <w:szCs w:val="18"/>
          <w:rtl/>
          <w:lang w:bidi="ar-SA"/>
        </w:rPr>
        <w:t>سازمان امور مالیاتی کشور می‌تواند حسابرسی صورتهای مالی و یا تنظیم گزارش مالیاتی اشخاص حقیقی و حقوقی را به سازمان حسابرسی یا موسسات حسابرسی عضو جامعه حسابداران رسمی ایران واگذار کند، در این صورت، پرداخت حق‌الزحمه حسابرسی مالیاتی طبق مقررات مربوط، برعهده سازمان امور مالیاتی کشور است</w:t>
      </w:r>
      <w:r w:rsidRPr="008B21D8">
        <w:rPr>
          <w:rFonts w:ascii="Times New Roman" w:eastAsia="Times New Roman" w:hAnsi="Times New Roman" w:cs="Times New Roman"/>
          <w:b/>
          <w:bCs/>
          <w:sz w:val="20"/>
          <w:szCs w:val="20"/>
          <w:rtl/>
          <w:lang w:bidi="ar-SA"/>
        </w:rPr>
        <w:t>.</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۲۷۳</w:t>
      </w:r>
      <w:r w:rsidRPr="008B21D8">
        <w:rPr>
          <w:rFonts w:ascii="IRANSans" w:eastAsia="Times New Roman" w:hAnsi="IRANSans" w:cs="Times New Roman"/>
          <w:b/>
          <w:bCs/>
          <w:sz w:val="18"/>
          <w:szCs w:val="18"/>
          <w:rtl/>
          <w:lang w:bidi="ar-SA"/>
        </w:rPr>
        <w:t>ـ</w:t>
      </w:r>
      <w:r w:rsidRPr="008B21D8">
        <w:rPr>
          <w:rFonts w:ascii="IRANSans" w:eastAsia="Times New Roman" w:hAnsi="IRANSans" w:cs="Times New Roman"/>
          <w:sz w:val="20"/>
          <w:szCs w:val="20"/>
          <w:rtl/>
          <w:lang w:bidi="ar-SA"/>
        </w:rPr>
        <w:t xml:space="preserve"> تاریخ اجرای این قانون از اول سال </w:t>
      </w:r>
      <w:r w:rsidRPr="008B21D8">
        <w:rPr>
          <w:rFonts w:ascii="IRANSans" w:eastAsia="Times New Roman" w:hAnsi="IRANSans" w:cs="Times New Roman"/>
          <w:sz w:val="20"/>
          <w:szCs w:val="20"/>
          <w:rtl/>
        </w:rPr>
        <w:t>۱۳۸۱</w:t>
      </w:r>
      <w:r w:rsidRPr="008B21D8">
        <w:rPr>
          <w:rFonts w:ascii="IRANSans" w:eastAsia="Times New Roman" w:hAnsi="IRANSans" w:cs="Times New Roman"/>
          <w:sz w:val="20"/>
          <w:szCs w:val="20"/>
          <w:rtl/>
          <w:lang w:bidi="ar-SA"/>
        </w:rPr>
        <w:t xml:space="preserve"> خواهد بود و کلیة اشخاص حقوقی که شروع سال مالی آنها از اول فروردین ‌ماه سال </w:t>
      </w:r>
      <w:r w:rsidRPr="008B21D8">
        <w:rPr>
          <w:rFonts w:ascii="IRANSans" w:eastAsia="Times New Roman" w:hAnsi="IRANSans" w:cs="Times New Roman"/>
          <w:sz w:val="20"/>
          <w:szCs w:val="20"/>
          <w:rtl/>
        </w:rPr>
        <w:t>۱۳۸۰</w:t>
      </w:r>
      <w:r w:rsidRPr="008B21D8">
        <w:rPr>
          <w:rFonts w:ascii="IRANSans" w:eastAsia="Times New Roman" w:hAnsi="IRANSans" w:cs="Times New Roman"/>
          <w:sz w:val="20"/>
          <w:szCs w:val="20"/>
          <w:rtl/>
          <w:lang w:bidi="ar-SA"/>
        </w:rPr>
        <w:t xml:space="preserve"> به بعد باشد نیز از لحاظ ترتیب رسیدگی و نرخ مالیاتی ‌مشمول این قانون خواهند شد. از تاریخ اجرای این قانون کلیه قوانین ‌و مقررات مغایر به استثنای احکام مالیاتی مقرر در قانون برنامه ‌سوم توسعه اقتصادی‌، اجتماعی و فرهنگی جمهوری اسلامی ایران ‌در دوران برنامة مزبور و نیز مادة (</w:t>
      </w:r>
      <w:r w:rsidRPr="008B21D8">
        <w:rPr>
          <w:rFonts w:ascii="IRANSans" w:eastAsia="Times New Roman" w:hAnsi="IRANSans" w:cs="Times New Roman"/>
          <w:sz w:val="20"/>
          <w:szCs w:val="20"/>
          <w:rtl/>
        </w:rPr>
        <w:t xml:space="preserve">۱۳) </w:t>
      </w:r>
      <w:r w:rsidRPr="008B21D8">
        <w:rPr>
          <w:rFonts w:ascii="IRANSans" w:eastAsia="Times New Roman" w:hAnsi="IRANSans" w:cs="Times New Roman"/>
          <w:sz w:val="20"/>
          <w:szCs w:val="20"/>
          <w:rtl/>
          <w:lang w:bidi="ar-SA"/>
        </w:rPr>
        <w:t xml:space="preserve">قانون چگونگی ادارة مناطق ‌آزاد تجاری ـ صنعتی جمهوری اسلامی ایران مصوب </w:t>
      </w:r>
      <w:r w:rsidRPr="008B21D8">
        <w:rPr>
          <w:rFonts w:ascii="IRANSans" w:eastAsia="Times New Roman" w:hAnsi="IRANSans" w:cs="Times New Roman"/>
          <w:sz w:val="20"/>
          <w:szCs w:val="20"/>
          <w:rtl/>
        </w:rPr>
        <w:t>۷/۶/۱۳۷۲</w:t>
      </w:r>
      <w:r w:rsidRPr="008B21D8">
        <w:rPr>
          <w:rFonts w:ascii="IRANSans" w:eastAsia="Times New Roman" w:hAnsi="IRANSans" w:cs="Times New Roman"/>
          <w:sz w:val="20"/>
          <w:szCs w:val="20"/>
          <w:rtl/>
          <w:lang w:bidi="ar-SA"/>
        </w:rPr>
        <w:t xml:space="preserve"> واستفساریه مصوب </w:t>
      </w:r>
      <w:r w:rsidRPr="008B21D8">
        <w:rPr>
          <w:rFonts w:ascii="IRANSans" w:eastAsia="Times New Roman" w:hAnsi="IRANSans" w:cs="Times New Roman"/>
          <w:sz w:val="20"/>
          <w:szCs w:val="20"/>
          <w:rtl/>
        </w:rPr>
        <w:t>۲۱/۱/۱۳۷۴</w:t>
      </w:r>
      <w:r w:rsidRPr="008B21D8">
        <w:rPr>
          <w:rFonts w:ascii="IRANSans" w:eastAsia="Times New Roman" w:hAnsi="IRANSans" w:cs="Times New Roman"/>
          <w:sz w:val="20"/>
          <w:szCs w:val="20"/>
          <w:rtl/>
          <w:lang w:bidi="ar-SA"/>
        </w:rPr>
        <w:t xml:space="preserve"> قانون اخیرالذکر لغو می‌گردد. این‌حکم شامل قوانین و مقررات مغایری که شمول قوانین و مقررات ‌عمومی به آنها مستلزم ذکر نام یا تصریح نام است نیز می‌باشد.</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lang w:bidi="ar-SA"/>
        </w:rPr>
        <w:t xml:space="preserve"> </w:t>
      </w:r>
      <w:r w:rsidRPr="008B21D8">
        <w:rPr>
          <w:rFonts w:ascii="IRANSans" w:eastAsia="Times New Roman" w:hAnsi="IRANSans" w:cs="Times New Roman"/>
          <w:b/>
          <w:bCs/>
          <w:sz w:val="18"/>
          <w:szCs w:val="18"/>
          <w:rtl/>
        </w:rPr>
        <w:t xml:space="preserve">۲۷۴- </w:t>
      </w:r>
      <w:r w:rsidRPr="008B21D8">
        <w:rPr>
          <w:rFonts w:ascii="IRANSans" w:eastAsia="Times New Roman" w:hAnsi="IRANSans" w:cs="Times New Roman"/>
          <w:b/>
          <w:bCs/>
          <w:sz w:val="18"/>
          <w:szCs w:val="18"/>
          <w:rtl/>
          <w:lang w:bidi="ar-SA"/>
        </w:rPr>
        <w:t>موارد زیر جرم مالیاتی محسوب می‌شود و مرتکب یا مرتکبان حسب ‌مورد، به مجازات‌های درجه شش محکوم می‌گردند:</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ـ تنظیم دفاتر، اسناد و مدارک خلاف واقع و استناد به آن</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ـ اختفای فعالیت اقتصادی و کتمان درآمد حاصل از آن</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۳</w:t>
      </w:r>
      <w:r w:rsidRPr="008B21D8">
        <w:rPr>
          <w:rFonts w:ascii="IRANSans" w:eastAsia="Times New Roman" w:hAnsi="IRANSans" w:cs="Times New Roman"/>
          <w:b/>
          <w:bCs/>
          <w:sz w:val="18"/>
          <w:szCs w:val="18"/>
          <w:rtl/>
          <w:lang w:bidi="ar-SA"/>
        </w:rPr>
        <w:t>ـ ممانعت از دسترسی مأموران مالیاتی به اطلاعات مالیاتی و اقتصادی خود یا اشخاص ثالث در اجرای ماده (</w:t>
      </w:r>
      <w:r w:rsidRPr="008B21D8">
        <w:rPr>
          <w:rFonts w:ascii="IRANSans" w:eastAsia="Times New Roman" w:hAnsi="IRANSans" w:cs="Times New Roman"/>
          <w:b/>
          <w:bCs/>
          <w:sz w:val="18"/>
          <w:szCs w:val="18"/>
          <w:rtl/>
        </w:rPr>
        <w:t xml:space="preserve">۱۸۱) </w:t>
      </w:r>
      <w:r w:rsidRPr="008B21D8">
        <w:rPr>
          <w:rFonts w:ascii="IRANSans" w:eastAsia="Times New Roman" w:hAnsi="IRANSans" w:cs="Times New Roman"/>
          <w:b/>
          <w:bCs/>
          <w:sz w:val="18"/>
          <w:szCs w:val="18"/>
          <w:rtl/>
          <w:lang w:bidi="ar-SA"/>
        </w:rPr>
        <w:t>این قانون و امتناع از انجام تکالیف قانونی مبنی‌ بر ارسال اطلاعات مالی موضوع مواد(</w:t>
      </w:r>
      <w:r w:rsidRPr="008B21D8">
        <w:rPr>
          <w:rFonts w:ascii="IRANSans" w:eastAsia="Times New Roman" w:hAnsi="IRANSans" w:cs="Times New Roman"/>
          <w:b/>
          <w:bCs/>
          <w:sz w:val="18"/>
          <w:szCs w:val="18"/>
          <w:rtl/>
        </w:rPr>
        <w:t xml:space="preserve">۱۶۹) </w:t>
      </w:r>
      <w:r w:rsidRPr="008B21D8">
        <w:rPr>
          <w:rFonts w:ascii="IRANSans" w:eastAsia="Times New Roman" w:hAnsi="IRANSans" w:cs="Times New Roman"/>
          <w:b/>
          <w:bCs/>
          <w:sz w:val="18"/>
          <w:szCs w:val="18"/>
          <w:rtl/>
          <w:lang w:bidi="ar-SA"/>
        </w:rPr>
        <w:t>و (</w:t>
      </w:r>
      <w:r w:rsidRPr="008B21D8">
        <w:rPr>
          <w:rFonts w:ascii="IRANSans" w:eastAsia="Times New Roman" w:hAnsi="IRANSans" w:cs="Times New Roman"/>
          <w:b/>
          <w:bCs/>
          <w:sz w:val="18"/>
          <w:szCs w:val="18"/>
          <w:rtl/>
        </w:rPr>
        <w:t>۱۶۹</w:t>
      </w:r>
      <w:r w:rsidRPr="008B21D8">
        <w:rPr>
          <w:rFonts w:ascii="IRANSans" w:eastAsia="Times New Roman" w:hAnsi="IRANSans" w:cs="Times New Roman"/>
          <w:b/>
          <w:bCs/>
          <w:sz w:val="18"/>
          <w:szCs w:val="18"/>
          <w:rtl/>
          <w:lang w:bidi="ar-SA"/>
        </w:rPr>
        <w:t xml:space="preserve"> مکرر) به سازمان امور مالیاتی کشور و وارد کردن زیان به دولت با این اقدام</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۴</w:t>
      </w:r>
      <w:r w:rsidRPr="008B21D8">
        <w:rPr>
          <w:rFonts w:ascii="IRANSans" w:eastAsia="Times New Roman" w:hAnsi="IRANSans" w:cs="Times New Roman"/>
          <w:b/>
          <w:bCs/>
          <w:sz w:val="18"/>
          <w:szCs w:val="18"/>
          <w:rtl/>
          <w:lang w:bidi="ar-SA"/>
        </w:rPr>
        <w:t>ـ عدم انجام تکالیف قانونی مربوط به مالیات‌های مستقیم و مالیات بر ارزش افزوده در رابطه با وصول یا کسر مالیات مودیان دیگر و ایصال آن به سازمان امور مالیاتی در مواعد قانونی تعیین‌شده</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۵</w:t>
      </w:r>
      <w:r w:rsidRPr="008B21D8">
        <w:rPr>
          <w:rFonts w:ascii="IRANSans" w:eastAsia="Times New Roman" w:hAnsi="IRANSans" w:cs="Times New Roman"/>
          <w:b/>
          <w:bCs/>
          <w:sz w:val="18"/>
          <w:szCs w:val="18"/>
          <w:lang w:bidi="ar-SA"/>
        </w:rPr>
        <w:t xml:space="preserve"> </w:t>
      </w:r>
      <w:r w:rsidRPr="008B21D8">
        <w:rPr>
          <w:rFonts w:ascii="IRANSans" w:eastAsia="Times New Roman" w:hAnsi="IRANSans" w:cs="Times New Roman"/>
          <w:b/>
          <w:bCs/>
          <w:sz w:val="18"/>
          <w:szCs w:val="18"/>
          <w:rtl/>
          <w:lang w:bidi="ar-SA"/>
        </w:rPr>
        <w:t>ـ تنظیم معاملات و قراردادهای خود به نام دیگران، یا معاملات و قراردادهای مودیان دیگر به نام خود برخلاف واقع</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۶</w:t>
      </w:r>
      <w:r w:rsidRPr="008B21D8">
        <w:rPr>
          <w:rFonts w:ascii="IRANSans" w:eastAsia="Times New Roman" w:hAnsi="IRANSans" w:cs="Times New Roman"/>
          <w:b/>
          <w:bCs/>
          <w:sz w:val="18"/>
          <w:szCs w:val="18"/>
          <w:lang w:bidi="ar-SA"/>
        </w:rPr>
        <w:t xml:space="preserve"> </w:t>
      </w:r>
      <w:r w:rsidRPr="008B21D8">
        <w:rPr>
          <w:rFonts w:ascii="IRANSans" w:eastAsia="Times New Roman" w:hAnsi="IRANSans" w:cs="Times New Roman"/>
          <w:b/>
          <w:bCs/>
          <w:sz w:val="18"/>
          <w:szCs w:val="18"/>
          <w:rtl/>
          <w:lang w:bidi="ar-SA"/>
        </w:rPr>
        <w:t>ـ خودداری از انجام تکالیف قانونی درخصوص تنظیم و تسلیم اظهارنامه مالیاتی حاوی اطلاعات درآمدی و هزینه‌ای در سه‌ سال متوالی</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ind w:left="333" w:hanging="333"/>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۷</w:t>
      </w:r>
      <w:r w:rsidRPr="008B21D8">
        <w:rPr>
          <w:rFonts w:ascii="IRANSans" w:eastAsia="Times New Roman" w:hAnsi="IRANSans" w:cs="Times New Roman"/>
          <w:b/>
          <w:bCs/>
          <w:sz w:val="18"/>
          <w:szCs w:val="18"/>
          <w:rtl/>
          <w:lang w:bidi="ar-SA"/>
        </w:rPr>
        <w:t>ـ استفاده از کارت بازرگانی اشخاص دیگر به منظور فرار مالیاتی</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lang w:bidi="ar-SA"/>
        </w:rPr>
        <w:t>تبصره</w:t>
      </w: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 xml:space="preserve"> اعمال این مجازات نافی اعمال محرومیت‌های مندرج در قانون ارتقای سلامت نظام اداری و مقابله با فساد مصوب </w:t>
      </w:r>
      <w:r w:rsidRPr="008B21D8">
        <w:rPr>
          <w:rFonts w:ascii="IRANSans" w:eastAsia="Times New Roman" w:hAnsi="IRANSans" w:cs="Times New Roman"/>
          <w:b/>
          <w:bCs/>
          <w:sz w:val="18"/>
          <w:szCs w:val="18"/>
          <w:rtl/>
        </w:rPr>
        <w:t>۰۷/۰۸/۱۳۹۰</w:t>
      </w:r>
      <w:r w:rsidRPr="008B21D8">
        <w:rPr>
          <w:rFonts w:ascii="IRANSans" w:eastAsia="Times New Roman" w:hAnsi="IRANSans" w:cs="Times New Roman"/>
          <w:b/>
          <w:bCs/>
          <w:sz w:val="18"/>
          <w:szCs w:val="18"/>
          <w:rtl/>
          <w:lang w:bidi="ar-SA"/>
        </w:rPr>
        <w:t xml:space="preserve"> مجمع تشخیص مصلحت نظام نیست.</w:t>
      </w:r>
    </w:p>
    <w:p w:rsidR="008B21D8" w:rsidRDefault="008B21D8" w:rsidP="00F26320">
      <w:pPr>
        <w:spacing w:before="100" w:beforeAutospacing="1" w:after="100" w:afterAutospacing="1" w:line="276" w:lineRule="auto"/>
        <w:rPr>
          <w:rFonts w:ascii="IRANSans" w:eastAsia="Times New Roman" w:hAnsi="IRANSans" w:cs="Times New Roman"/>
          <w:sz w:val="15"/>
          <w:szCs w:val="15"/>
          <w:rtl/>
          <w:lang w:bidi="ar-SA"/>
        </w:rPr>
      </w:pPr>
      <w:r w:rsidRPr="008B21D8">
        <w:rPr>
          <w:rFonts w:ascii="IRANSans" w:eastAsia="Times New Roman" w:hAnsi="IRANSans" w:cs="Times New Roman"/>
          <w:b/>
          <w:bCs/>
          <w:sz w:val="18"/>
          <w:szCs w:val="18"/>
          <w:rtl/>
          <w:lang w:bidi="ar-SA"/>
        </w:rPr>
        <w:t>تبصره</w:t>
      </w: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 xml:space="preserve"> اعلام جرائم و اقامه دعوی علیه مرتکبان جرائم مزبور نزد مراجع قضائی از طریق دادستانی انتظامی مالیاتی و سایر مراجع قانونی صورت می‌پذیرد.</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 xml:space="preserve">ماده </w:t>
      </w:r>
      <w:r w:rsidRPr="008B21D8">
        <w:rPr>
          <w:rFonts w:ascii="IRANSans" w:eastAsia="Times New Roman" w:hAnsi="IRANSans" w:cs="Times New Roman"/>
          <w:b/>
          <w:bCs/>
          <w:sz w:val="18"/>
          <w:szCs w:val="18"/>
          <w:rtl/>
        </w:rPr>
        <w:t xml:space="preserve">۲۷۵- </w:t>
      </w:r>
      <w:r w:rsidRPr="008B21D8">
        <w:rPr>
          <w:rFonts w:ascii="IRANSans" w:eastAsia="Times New Roman" w:hAnsi="IRANSans" w:cs="Times New Roman"/>
          <w:b/>
          <w:bCs/>
          <w:sz w:val="18"/>
          <w:szCs w:val="18"/>
          <w:rtl/>
          <w:lang w:bidi="ar-SA"/>
        </w:rPr>
        <w:t>چنانچه مرتکب هریک از جرائم مالیاتی شخص حقوقی باشد، برای مدت شش‌ماه تا دوسال به یکی از مجازات‌های زیر محکوم می‌شود:</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ـ ممنوعیت از یک یا چند فعالیت شغلی</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ـ ممنوعیت از اصدار برخی از اسناد تجاری</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lang w:bidi="ar-SA"/>
        </w:rPr>
        <w:t>تبصره- مسوولیت کیفری شخص حقوقی مانع از مسوولیت کیفری شخص حقیقی مرتکب جرم نمی‌باشد.</w:t>
      </w:r>
    </w:p>
    <w:p w:rsidR="008B21D8" w:rsidRDefault="008B21D8" w:rsidP="00F26320">
      <w:pPr>
        <w:pStyle w:val="NormalWeb"/>
        <w:bidi/>
        <w:spacing w:line="276" w:lineRule="auto"/>
      </w:pPr>
      <w:r>
        <w:rPr>
          <w:rFonts w:ascii="IRANSans" w:hAnsi="IRANSans"/>
          <w:b/>
          <w:bCs/>
          <w:sz w:val="18"/>
          <w:szCs w:val="18"/>
          <w:rtl/>
          <w:lang w:bidi="ar-SA"/>
        </w:rPr>
        <w:t>ماده</w:t>
      </w:r>
      <w:r>
        <w:rPr>
          <w:rFonts w:ascii="IRANSans" w:hAnsi="IRANSans"/>
          <w:b/>
          <w:bCs/>
          <w:sz w:val="18"/>
          <w:szCs w:val="18"/>
          <w:rtl/>
        </w:rPr>
        <w:t>۲۷۶-</w:t>
      </w:r>
      <w:r>
        <w:rPr>
          <w:rFonts w:ascii="IRANSans" w:hAnsi="IRANSans"/>
          <w:sz w:val="18"/>
          <w:szCs w:val="18"/>
          <w:rtl/>
          <w:lang w:bidi="ar-SA"/>
        </w:rPr>
        <w:t xml:space="preserve"> </w:t>
      </w:r>
      <w:r>
        <w:rPr>
          <w:rFonts w:ascii="IRANSans" w:hAnsi="IRANSans"/>
          <w:b/>
          <w:bCs/>
          <w:sz w:val="18"/>
          <w:szCs w:val="18"/>
          <w:rtl/>
          <w:lang w:bidi="ar-SA"/>
        </w:rPr>
        <w:t>چنانچه هریک از حسابداران، حسابرسان و همچنین موسسات حسابرسی، مأموران مالیاتی و کارکنان بانکها و موسسات مالی و اعتباری در ارتکاب جرم مالیاتی معاونت نمایند و یا تخلفات صورت گرفته را گزارش نکنند به حداقل مجازات مباشر جرم محکوم می‌شوند. مجازات معاونت سایر اشخاص طبق قانون مجازات اسلامی تعیین می‌شود.</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۲۷۷-</w:t>
      </w:r>
      <w:r w:rsidRPr="008B21D8">
        <w:rPr>
          <w:rFonts w:ascii="IRANSans" w:eastAsia="Times New Roman" w:hAnsi="IRANSans" w:cs="Times New Roman"/>
          <w:b/>
          <w:bCs/>
          <w:sz w:val="18"/>
          <w:szCs w:val="18"/>
          <w:rtl/>
          <w:lang w:bidi="ar-SA"/>
        </w:rPr>
        <w:t xml:space="preserve"> مرتکب یا مرتکبان جرائم مالیاتی علاوه بر مجازات‌های مقرر در مواد(</w:t>
      </w:r>
      <w:r w:rsidRPr="008B21D8">
        <w:rPr>
          <w:rFonts w:ascii="IRANSans" w:eastAsia="Times New Roman" w:hAnsi="IRANSans" w:cs="Times New Roman"/>
          <w:b/>
          <w:bCs/>
          <w:sz w:val="18"/>
          <w:szCs w:val="18"/>
          <w:rtl/>
        </w:rPr>
        <w:t>۲۷۴)</w:t>
      </w:r>
      <w:r w:rsidRPr="008B21D8">
        <w:rPr>
          <w:rFonts w:ascii="IRANSans" w:eastAsia="Times New Roman" w:hAnsi="IRANSans" w:cs="Times New Roman"/>
          <w:b/>
          <w:bCs/>
          <w:sz w:val="18"/>
          <w:szCs w:val="18"/>
          <w:rtl/>
          <w:lang w:bidi="ar-SA"/>
        </w:rPr>
        <w:t xml:space="preserve"> تا(</w:t>
      </w:r>
      <w:r w:rsidRPr="008B21D8">
        <w:rPr>
          <w:rFonts w:ascii="IRANSans" w:eastAsia="Times New Roman" w:hAnsi="IRANSans" w:cs="Times New Roman"/>
          <w:b/>
          <w:bCs/>
          <w:sz w:val="18"/>
          <w:szCs w:val="18"/>
          <w:rtl/>
        </w:rPr>
        <w:t xml:space="preserve">۲۷۶) </w:t>
      </w:r>
      <w:r w:rsidRPr="008B21D8">
        <w:rPr>
          <w:rFonts w:ascii="IRANSans" w:eastAsia="Times New Roman" w:hAnsi="IRANSans" w:cs="Times New Roman"/>
          <w:b/>
          <w:bCs/>
          <w:sz w:val="18"/>
          <w:szCs w:val="18"/>
          <w:rtl/>
          <w:lang w:bidi="ar-SA"/>
        </w:rPr>
        <w:t>این قانون، مسوول پرداخت اصل مالیات و جریمه‌های متعلق قانونی که تا مهلت مقرر در ماده (</w:t>
      </w:r>
      <w:r w:rsidRPr="008B21D8">
        <w:rPr>
          <w:rFonts w:ascii="IRANSans" w:eastAsia="Times New Roman" w:hAnsi="IRANSans" w:cs="Times New Roman"/>
          <w:b/>
          <w:bCs/>
          <w:sz w:val="18"/>
          <w:szCs w:val="18"/>
          <w:rtl/>
        </w:rPr>
        <w:t xml:space="preserve">۱۵۷) </w:t>
      </w:r>
      <w:r w:rsidRPr="008B21D8">
        <w:rPr>
          <w:rFonts w:ascii="IRANSans" w:eastAsia="Times New Roman" w:hAnsi="IRANSans" w:cs="Times New Roman"/>
          <w:b/>
          <w:bCs/>
          <w:sz w:val="18"/>
          <w:szCs w:val="18"/>
          <w:rtl/>
          <w:lang w:bidi="ar-SA"/>
        </w:rPr>
        <w:t>این قانون مطالبه نشده باشد و همچنین ضرر و زیان وارده به دولت با حکم مراجع صالح قضائی می‌باشند.</w:t>
      </w:r>
    </w:p>
    <w:p w:rsidR="008B21D8" w:rsidRDefault="008B21D8" w:rsidP="00F26320">
      <w:pPr>
        <w:pStyle w:val="NormalWeb"/>
        <w:bidi/>
        <w:spacing w:line="276" w:lineRule="auto"/>
      </w:pPr>
      <w:r>
        <w:rPr>
          <w:rFonts w:ascii="IRANSans" w:eastAsia="Calibri" w:hAnsi="IRANSans"/>
          <w:b/>
          <w:bCs/>
          <w:sz w:val="18"/>
          <w:szCs w:val="18"/>
          <w:rtl/>
          <w:lang w:bidi="ar-SA"/>
        </w:rPr>
        <w:t>ماده</w:t>
      </w:r>
      <w:r>
        <w:rPr>
          <w:rFonts w:ascii="IRANSans" w:eastAsia="Calibri" w:hAnsi="IRANSans"/>
          <w:b/>
          <w:bCs/>
          <w:sz w:val="18"/>
          <w:szCs w:val="18"/>
          <w:rtl/>
        </w:rPr>
        <w:t>۲۷۸-</w:t>
      </w:r>
      <w:r>
        <w:rPr>
          <w:rFonts w:ascii="IRANSans" w:eastAsia="Calibri" w:hAnsi="IRANSans"/>
          <w:b/>
          <w:bCs/>
          <w:sz w:val="18"/>
          <w:szCs w:val="18"/>
          <w:rtl/>
          <w:lang w:bidi="ar-SA"/>
        </w:rPr>
        <w:t xml:space="preserve"> رئیس قوه قضائیه بنا به درخواست رئیس سازمان امور مالیاتی کشور در هریک از استان‌ها و مناطقی که مقتضی بداند، دادسرا و دادگاه ویژه مالیاتی تشکیل می‌دهد. در این صورت سازمان امور مالیاتی کشور موظف است لوازم و تجهیزات و مکان استقرار مستقلی را برای آنها تأمین نماید.</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lastRenderedPageBreak/>
        <w:t>ماده</w:t>
      </w:r>
      <w:r w:rsidRPr="008B21D8">
        <w:rPr>
          <w:rFonts w:ascii="IRANSans" w:eastAsia="Times New Roman" w:hAnsi="IRANSans" w:cs="Times New Roman"/>
          <w:b/>
          <w:bCs/>
          <w:sz w:val="18"/>
          <w:szCs w:val="18"/>
          <w:rtl/>
        </w:rPr>
        <w:t>۲۷۹-</w:t>
      </w:r>
      <w:r w:rsidRPr="008B21D8">
        <w:rPr>
          <w:rFonts w:ascii="IRANSans" w:eastAsia="Times New Roman" w:hAnsi="IRANSans" w:cs="Times New Roman"/>
          <w:b/>
          <w:bCs/>
          <w:sz w:val="18"/>
          <w:szCs w:val="18"/>
          <w:rtl/>
          <w:lang w:bidi="ar-SA"/>
        </w:rPr>
        <w:t xml:space="preserve"> هرگونه دسترسی غیرمجاز و سوء‌ استفاده از اطلاعات ثبت‌شده در پایگاه اطلاعات هویتی، عملکردی و دارایی مودیان مالیاتی موضوع ماده(</w:t>
      </w:r>
      <w:r w:rsidRPr="008B21D8">
        <w:rPr>
          <w:rFonts w:ascii="IRANSans" w:eastAsia="Times New Roman" w:hAnsi="IRANSans" w:cs="Times New Roman"/>
          <w:b/>
          <w:bCs/>
          <w:sz w:val="18"/>
          <w:szCs w:val="18"/>
          <w:rtl/>
        </w:rPr>
        <w:t>۱۶۹</w:t>
      </w:r>
      <w:r w:rsidRPr="008B21D8">
        <w:rPr>
          <w:rFonts w:ascii="IRANSans" w:eastAsia="Times New Roman" w:hAnsi="IRANSans" w:cs="Times New Roman"/>
          <w:b/>
          <w:bCs/>
          <w:sz w:val="18"/>
          <w:szCs w:val="18"/>
          <w:rtl/>
          <w:lang w:bidi="ar-SA"/>
        </w:rPr>
        <w:t>مکرر) این قانون در خصوص مسائلی غیر از فرآیند تشخیص و وصول درآمدهای مالیاتی یا افشای اطلاعات مزبور جرم است و مرتکب علاوه ‌بر انفصال از خدمات دولتی و عمومی از دو تا پنج سال، به مجازات بیش از شش ماه تا دو سال حبس محکوم می‌شود. سایر مجازات‌های قانونی مربوط به‌ این ماده با اقامه دعوی توسط ذی‌نفعان و به تشخیص مراجع قانونی ذی‌صلاح تعیین می‌شود.</w:t>
      </w:r>
    </w:p>
    <w:p w:rsidR="008B21D8" w:rsidRDefault="008B21D8" w:rsidP="00F26320">
      <w:pPr>
        <w:pStyle w:val="NormalWeb"/>
        <w:bidi/>
      </w:pPr>
      <w:r>
        <w:rPr>
          <w:rFonts w:ascii="IRANSans" w:eastAsiaTheme="minorHAnsi" w:hAnsi="IRANSans"/>
          <w:b/>
          <w:bCs/>
          <w:sz w:val="18"/>
          <w:szCs w:val="18"/>
          <w:rtl/>
          <w:lang w:bidi="ar-SA"/>
        </w:rPr>
        <w:t>ماده</w:t>
      </w:r>
      <w:r>
        <w:rPr>
          <w:rFonts w:ascii="IRANSans" w:eastAsiaTheme="minorHAnsi" w:hAnsi="IRANSans"/>
          <w:b/>
          <w:bCs/>
          <w:sz w:val="18"/>
          <w:szCs w:val="18"/>
          <w:rtl/>
        </w:rPr>
        <w:t xml:space="preserve">۲۸۰- </w:t>
      </w:r>
      <w:r>
        <w:rPr>
          <w:rFonts w:ascii="IRANSans" w:eastAsiaTheme="minorHAnsi" w:hAnsi="IRANSans"/>
          <w:b/>
          <w:bCs/>
          <w:sz w:val="18"/>
          <w:szCs w:val="18"/>
          <w:rtl/>
          <w:lang w:bidi="ar-SA"/>
        </w:rPr>
        <w:t>دولت می‌تواند معادل یک‌درصد (</w:t>
      </w:r>
      <w:r>
        <w:rPr>
          <w:rFonts w:ascii="IRANSans" w:eastAsiaTheme="minorHAnsi" w:hAnsi="IRANSans"/>
          <w:b/>
          <w:bCs/>
          <w:sz w:val="18"/>
          <w:szCs w:val="18"/>
          <w:rtl/>
        </w:rPr>
        <w:t xml:space="preserve">۱%) </w:t>
      </w:r>
      <w:r>
        <w:rPr>
          <w:rFonts w:ascii="IRANSans" w:eastAsiaTheme="minorHAnsi" w:hAnsi="IRANSans"/>
          <w:b/>
          <w:bCs/>
          <w:sz w:val="18"/>
          <w:szCs w:val="18"/>
          <w:rtl/>
          <w:lang w:bidi="ar-SA"/>
        </w:rPr>
        <w:t>از کل درآمدهای حاصل از مالیات‌های مستقیم موضوع این قانون را که به خزانه‌داری کل کشور واریز می‌شود، در قالب ردیف مشخصی در قوانین بودجه سالانه در اختیار وزارت کشور قرار دهد تا پس از مبادله موافقتنامه، به نسبت شاخص جمعیت به دهیاری‌ها و شهرداری‌های شهرهای زیر دویست و پنجاه هزار نفر جمعیت پرداخت شود.</w:t>
      </w:r>
      <w:r>
        <w:rPr>
          <w:rFonts w:asciiTheme="minorHAnsi" w:eastAsiaTheme="minorHAnsi" w:hAnsiTheme="minorHAnsi" w:cstheme="minorBidi"/>
          <w:sz w:val="22"/>
          <w:szCs w:val="22"/>
          <w:rtl/>
          <w:lang w:bidi="ar-SA"/>
        </w:rPr>
        <w:br/>
      </w:r>
      <w:r>
        <w:rPr>
          <w:rFonts w:ascii="IRANSans" w:eastAsiaTheme="minorHAnsi" w:hAnsi="IRANSans"/>
          <w:b/>
          <w:bCs/>
          <w:sz w:val="18"/>
          <w:szCs w:val="18"/>
          <w:rtl/>
          <w:lang w:bidi="ar-SA"/>
        </w:rPr>
        <w:t>مالیات سازمان‌ها و موسسات وابسته به شهرداری‌ها که به موجب قانون برای انجام وظایف ذاتی شهرداری در امور عمومی، شهری و خدماتی تشکیل و صددرصد(</w:t>
      </w:r>
      <w:r>
        <w:rPr>
          <w:rFonts w:ascii="IRANSans" w:eastAsiaTheme="minorHAnsi" w:hAnsi="IRANSans"/>
          <w:b/>
          <w:bCs/>
          <w:sz w:val="18"/>
          <w:szCs w:val="18"/>
          <w:rtl/>
        </w:rPr>
        <w:t>۱۰۰%)</w:t>
      </w:r>
      <w:r>
        <w:rPr>
          <w:rFonts w:ascii="IRANSans" w:eastAsiaTheme="minorHAnsi" w:hAnsi="IRANSans"/>
          <w:b/>
          <w:bCs/>
          <w:sz w:val="18"/>
          <w:szCs w:val="18"/>
          <w:rtl/>
          <w:lang w:bidi="ar-SA"/>
        </w:rPr>
        <w:t xml:space="preserve"> سرمایه و دارایی آن متعلق به شهرداری است با نرخ صفر می‌باشد.</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۲۸۱-</w:t>
      </w:r>
      <w:r w:rsidRPr="008B21D8">
        <w:rPr>
          <w:rFonts w:ascii="IRANSans" w:eastAsia="Times New Roman" w:hAnsi="IRANSans" w:cs="Times New Roman"/>
          <w:b/>
          <w:bCs/>
          <w:sz w:val="18"/>
          <w:szCs w:val="18"/>
          <w:rtl/>
          <w:lang w:bidi="ar-SA"/>
        </w:rPr>
        <w:t xml:space="preserve"> تاریخ اجرای این قانون (مصوب</w:t>
      </w:r>
      <w:r w:rsidRPr="008B21D8">
        <w:rPr>
          <w:rFonts w:ascii="IRANSans" w:eastAsia="Times New Roman" w:hAnsi="IRANSans" w:cs="Times New Roman"/>
          <w:b/>
          <w:bCs/>
          <w:sz w:val="18"/>
          <w:szCs w:val="18"/>
          <w:rtl/>
        </w:rPr>
        <w:t>۳۱/۴/۱۳۹۴)</w:t>
      </w:r>
      <w:r w:rsidRPr="008B21D8">
        <w:rPr>
          <w:rFonts w:ascii="IRANSans" w:eastAsia="Times New Roman" w:hAnsi="IRANSans" w:cs="Times New Roman"/>
          <w:b/>
          <w:bCs/>
          <w:sz w:val="18"/>
          <w:szCs w:val="18"/>
          <w:rtl/>
          <w:lang w:bidi="ar-SA"/>
        </w:rPr>
        <w:t xml:space="preserve">، به استثنای مواردی که در همین قانون ترتیب دیگری برای آن مقرر شده است، از ابتدای سال </w:t>
      </w:r>
      <w:r w:rsidRPr="008B21D8">
        <w:rPr>
          <w:rFonts w:ascii="IRANSans" w:eastAsia="Times New Roman" w:hAnsi="IRANSans" w:cs="Times New Roman"/>
          <w:b/>
          <w:bCs/>
          <w:sz w:val="18"/>
          <w:szCs w:val="18"/>
          <w:rtl/>
        </w:rPr>
        <w:t>۱۳۹۵</w:t>
      </w:r>
      <w:r w:rsidRPr="008B21D8">
        <w:rPr>
          <w:rFonts w:ascii="IRANSans" w:eastAsia="Times New Roman" w:hAnsi="IRANSans" w:cs="Times New Roman"/>
          <w:b/>
          <w:bCs/>
          <w:sz w:val="18"/>
          <w:szCs w:val="18"/>
          <w:rtl/>
          <w:lang w:bidi="ar-SA"/>
        </w:rPr>
        <w:t xml:space="preserve"> می‌باشد. لیـکن کلیه اشخاص حقوقی و صاحبان مشاغل موضوع ماده (</w:t>
      </w:r>
      <w:r w:rsidRPr="008B21D8">
        <w:rPr>
          <w:rFonts w:ascii="IRANSans" w:eastAsia="Times New Roman" w:hAnsi="IRANSans" w:cs="Times New Roman"/>
          <w:b/>
          <w:bCs/>
          <w:sz w:val="18"/>
          <w:szCs w:val="18"/>
          <w:rtl/>
        </w:rPr>
        <w:t xml:space="preserve">۹۵) </w:t>
      </w:r>
      <w:r w:rsidRPr="008B21D8">
        <w:rPr>
          <w:rFonts w:ascii="IRANSans" w:eastAsia="Times New Roman" w:hAnsi="IRANSans" w:cs="Times New Roman"/>
          <w:b/>
          <w:bCs/>
          <w:sz w:val="18"/>
          <w:szCs w:val="18"/>
          <w:rtl/>
          <w:lang w:bidi="ar-SA"/>
        </w:rPr>
        <w:t xml:space="preserve">این قانون که سال مالی آنها از </w:t>
      </w:r>
      <w:r w:rsidRPr="008B21D8">
        <w:rPr>
          <w:rFonts w:ascii="IRANSans" w:eastAsia="Times New Roman" w:hAnsi="IRANSans" w:cs="Times New Roman"/>
          <w:b/>
          <w:bCs/>
          <w:sz w:val="18"/>
          <w:szCs w:val="18"/>
          <w:rtl/>
        </w:rPr>
        <w:t>۱/۱/۱۳۹۴</w:t>
      </w:r>
      <w:r w:rsidRPr="008B21D8">
        <w:rPr>
          <w:rFonts w:ascii="IRANSans" w:eastAsia="Times New Roman" w:hAnsi="IRANSans" w:cs="Times New Roman"/>
          <w:b/>
          <w:bCs/>
          <w:sz w:val="18"/>
          <w:szCs w:val="18"/>
          <w:rtl/>
          <w:lang w:bidi="ar-SA"/>
        </w:rPr>
        <w:t xml:space="preserve"> و بعد از آن شروع می‌شود از لحاظ تسلیم اظهارنامه، ترتیب رسیدگی و مقررات ماده (</w:t>
      </w:r>
      <w:r w:rsidRPr="008B21D8">
        <w:rPr>
          <w:rFonts w:ascii="IRANSans" w:eastAsia="Times New Roman" w:hAnsi="IRANSans" w:cs="Times New Roman"/>
          <w:b/>
          <w:bCs/>
          <w:sz w:val="18"/>
          <w:szCs w:val="18"/>
          <w:rtl/>
        </w:rPr>
        <w:t xml:space="preserve">۲۷۲) </w:t>
      </w:r>
      <w:r w:rsidRPr="008B21D8">
        <w:rPr>
          <w:rFonts w:ascii="IRANSans" w:eastAsia="Times New Roman" w:hAnsi="IRANSans" w:cs="Times New Roman"/>
          <w:b/>
          <w:bCs/>
          <w:sz w:val="18"/>
          <w:szCs w:val="18"/>
          <w:rtl/>
          <w:lang w:bidi="ar-SA"/>
        </w:rPr>
        <w:t>و نرخ مالیاتی، مشمول احکام این قانون می‌باشند.</w:t>
      </w:r>
    </w:p>
    <w:p w:rsidR="008B21D8" w:rsidRPr="008B21D8" w:rsidRDefault="008B21D8" w:rsidP="00F26320">
      <w:pPr>
        <w:spacing w:before="100" w:beforeAutospacing="1" w:after="100" w:afterAutospacing="1" w:line="240" w:lineRule="auto"/>
        <w:rPr>
          <w:rFonts w:ascii="Times New Roman" w:eastAsia="Times New Roman" w:hAnsi="Times New Roman" w:cs="Times New Roman"/>
          <w:sz w:val="24"/>
          <w:szCs w:val="24"/>
        </w:rPr>
      </w:pPr>
      <w:r w:rsidRPr="008B21D8">
        <w:rPr>
          <w:rFonts w:ascii="IRANSans" w:eastAsia="Times New Roman" w:hAnsi="IRANSans" w:cs="Times New Roman"/>
          <w:b/>
          <w:bCs/>
          <w:sz w:val="18"/>
          <w:szCs w:val="18"/>
          <w:rtl/>
          <w:lang w:bidi="ar-SA"/>
        </w:rPr>
        <w:t>ماده</w:t>
      </w:r>
      <w:r w:rsidRPr="008B21D8">
        <w:rPr>
          <w:rFonts w:ascii="IRANSans" w:eastAsia="Times New Roman" w:hAnsi="IRANSans" w:cs="Times New Roman"/>
          <w:b/>
          <w:bCs/>
          <w:sz w:val="18"/>
          <w:szCs w:val="18"/>
          <w:rtl/>
        </w:rPr>
        <w:t>۲۸۲</w:t>
      </w:r>
      <w:r w:rsidRPr="008B21D8">
        <w:rPr>
          <w:rFonts w:ascii="IRANSans" w:eastAsia="Times New Roman" w:hAnsi="IRANSans" w:cs="Times New Roman"/>
          <w:b/>
          <w:bCs/>
          <w:sz w:val="18"/>
          <w:szCs w:val="18"/>
          <w:rtl/>
          <w:lang w:bidi="ar-SA"/>
        </w:rPr>
        <w:t xml:space="preserve">ـ از تاریخ لازم‌الاجراء شدن قانون اصلاح قانون مالیات‌های مستقیم مصوب </w:t>
      </w:r>
      <w:r w:rsidRPr="008B21D8">
        <w:rPr>
          <w:rFonts w:ascii="IRANSans" w:eastAsia="Times New Roman" w:hAnsi="IRANSans" w:cs="Times New Roman"/>
          <w:b/>
          <w:bCs/>
          <w:sz w:val="18"/>
          <w:szCs w:val="18"/>
          <w:rtl/>
        </w:rPr>
        <w:t>۳۱/۴/۱۳۹۴</w:t>
      </w:r>
      <w:r w:rsidRPr="008B21D8">
        <w:rPr>
          <w:rFonts w:ascii="IRANSans" w:eastAsia="Times New Roman" w:hAnsi="IRANSans" w:cs="Times New Roman"/>
          <w:b/>
          <w:bCs/>
          <w:sz w:val="18"/>
          <w:szCs w:val="18"/>
          <w:rtl/>
          <w:lang w:bidi="ar-SA"/>
        </w:rPr>
        <w:t>، احکام مالیاتی قوانین زیر لغو می‌شود:</w:t>
      </w:r>
    </w:p>
    <w:p w:rsidR="008B21D8" w:rsidRPr="008B21D8" w:rsidRDefault="008B21D8" w:rsidP="00F2632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۱</w:t>
      </w:r>
      <w:r w:rsidRPr="008B21D8">
        <w:rPr>
          <w:rFonts w:ascii="IRANSans" w:eastAsia="Times New Roman" w:hAnsi="IRANSans" w:cs="Times New Roman"/>
          <w:b/>
          <w:bCs/>
          <w:sz w:val="18"/>
          <w:szCs w:val="18"/>
          <w:rtl/>
          <w:lang w:bidi="ar-SA"/>
        </w:rPr>
        <w:t>ـ مواد(</w:t>
      </w:r>
      <w:r w:rsidRPr="008B21D8">
        <w:rPr>
          <w:rFonts w:ascii="IRANSans" w:eastAsia="Times New Roman" w:hAnsi="IRANSans" w:cs="Times New Roman"/>
          <w:b/>
          <w:bCs/>
          <w:sz w:val="18"/>
          <w:szCs w:val="18"/>
          <w:rtl/>
        </w:rPr>
        <w:t xml:space="preserve">۲۹) </w:t>
      </w:r>
      <w:r w:rsidRPr="008B21D8">
        <w:rPr>
          <w:rFonts w:ascii="IRANSans" w:eastAsia="Times New Roman" w:hAnsi="IRANSans" w:cs="Times New Roman"/>
          <w:b/>
          <w:bCs/>
          <w:sz w:val="18"/>
          <w:szCs w:val="18"/>
          <w:rtl/>
          <w:lang w:bidi="ar-SA"/>
        </w:rPr>
        <w:t>و (</w:t>
      </w:r>
      <w:r w:rsidRPr="008B21D8">
        <w:rPr>
          <w:rFonts w:ascii="IRANSans" w:eastAsia="Times New Roman" w:hAnsi="IRANSans" w:cs="Times New Roman"/>
          <w:b/>
          <w:bCs/>
          <w:sz w:val="18"/>
          <w:szCs w:val="18"/>
          <w:rtl/>
        </w:rPr>
        <w:t xml:space="preserve">۷۱) </w:t>
      </w:r>
      <w:r w:rsidRPr="008B21D8">
        <w:rPr>
          <w:rFonts w:ascii="IRANSans" w:eastAsia="Times New Roman" w:hAnsi="IRANSans" w:cs="Times New Roman"/>
          <w:b/>
          <w:bCs/>
          <w:sz w:val="18"/>
          <w:szCs w:val="18"/>
          <w:rtl/>
          <w:lang w:bidi="ar-SA"/>
        </w:rPr>
        <w:t xml:space="preserve">قانون نظام صنفی کشور اصلاحی مصوب </w:t>
      </w:r>
      <w:r w:rsidRPr="008B21D8">
        <w:rPr>
          <w:rFonts w:ascii="IRANSans" w:eastAsia="Times New Roman" w:hAnsi="IRANSans" w:cs="Times New Roman"/>
          <w:b/>
          <w:bCs/>
          <w:sz w:val="18"/>
          <w:szCs w:val="18"/>
          <w:rtl/>
        </w:rPr>
        <w:t>۱۲/۶/۱۳۹۲</w:t>
      </w:r>
    </w:p>
    <w:p w:rsidR="008B21D8" w:rsidRPr="008B21D8" w:rsidRDefault="008B21D8" w:rsidP="00F2632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۲</w:t>
      </w:r>
      <w:r w:rsidRPr="008B21D8">
        <w:rPr>
          <w:rFonts w:ascii="IRANSans" w:eastAsia="Times New Roman" w:hAnsi="IRANSans" w:cs="Times New Roman"/>
          <w:b/>
          <w:bCs/>
          <w:sz w:val="18"/>
          <w:szCs w:val="18"/>
          <w:rtl/>
          <w:lang w:bidi="ar-SA"/>
        </w:rPr>
        <w:t>ـ ماده(</w:t>
      </w:r>
      <w:r w:rsidRPr="008B21D8">
        <w:rPr>
          <w:rFonts w:ascii="IRANSans" w:eastAsia="Times New Roman" w:hAnsi="IRANSans" w:cs="Times New Roman"/>
          <w:b/>
          <w:bCs/>
          <w:sz w:val="18"/>
          <w:szCs w:val="18"/>
          <w:rtl/>
        </w:rPr>
        <w:t xml:space="preserve">۱۷) </w:t>
      </w:r>
      <w:r w:rsidRPr="008B21D8">
        <w:rPr>
          <w:rFonts w:ascii="IRANSans" w:eastAsia="Times New Roman" w:hAnsi="IRANSans" w:cs="Times New Roman"/>
          <w:b/>
          <w:bCs/>
          <w:sz w:val="18"/>
          <w:szCs w:val="18"/>
          <w:rtl/>
          <w:lang w:bidi="ar-SA"/>
        </w:rPr>
        <w:t>قانون استفاده از حداکثر توان تولیدی و خدماتی در تأمین نیازهای کشور و تقـویت آن در امـر صـادرات و اصلاح مـاده (</w:t>
      </w:r>
      <w:r w:rsidRPr="008B21D8">
        <w:rPr>
          <w:rFonts w:ascii="IRANSans" w:eastAsia="Times New Roman" w:hAnsi="IRANSans" w:cs="Times New Roman"/>
          <w:b/>
          <w:bCs/>
          <w:sz w:val="18"/>
          <w:szCs w:val="18"/>
          <w:rtl/>
        </w:rPr>
        <w:t xml:space="preserve">۱۰۴) </w:t>
      </w:r>
      <w:r w:rsidRPr="008B21D8">
        <w:rPr>
          <w:rFonts w:ascii="IRANSans" w:eastAsia="Times New Roman" w:hAnsi="IRANSans" w:cs="Times New Roman"/>
          <w:b/>
          <w:bCs/>
          <w:sz w:val="18"/>
          <w:szCs w:val="18"/>
          <w:rtl/>
          <w:lang w:bidi="ar-SA"/>
        </w:rPr>
        <w:t xml:space="preserve">قانون مالیـات‌های مستقـیم ـ مصوب </w:t>
      </w:r>
      <w:r w:rsidRPr="008B21D8">
        <w:rPr>
          <w:rFonts w:ascii="IRANSans" w:eastAsia="Times New Roman" w:hAnsi="IRANSans" w:cs="Times New Roman"/>
          <w:b/>
          <w:bCs/>
          <w:sz w:val="18"/>
          <w:szCs w:val="18"/>
          <w:rtl/>
        </w:rPr>
        <w:t>۱/۵/۱۳۹۱</w:t>
      </w:r>
    </w:p>
    <w:p w:rsidR="008B21D8" w:rsidRPr="008B21D8" w:rsidRDefault="008B21D8" w:rsidP="00F2632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۳</w:t>
      </w:r>
      <w:r w:rsidRPr="008B21D8">
        <w:rPr>
          <w:rFonts w:ascii="IRANSans" w:eastAsia="Times New Roman" w:hAnsi="IRANSans" w:cs="Times New Roman"/>
          <w:b/>
          <w:bCs/>
          <w:sz w:val="18"/>
          <w:szCs w:val="18"/>
          <w:rtl/>
          <w:lang w:bidi="ar-SA"/>
        </w:rPr>
        <w:t>ـ ماده(</w:t>
      </w:r>
      <w:r w:rsidRPr="008B21D8">
        <w:rPr>
          <w:rFonts w:ascii="IRANSans" w:eastAsia="Times New Roman" w:hAnsi="IRANSans" w:cs="Times New Roman"/>
          <w:b/>
          <w:bCs/>
          <w:sz w:val="18"/>
          <w:szCs w:val="18"/>
          <w:rtl/>
        </w:rPr>
        <w:t xml:space="preserve">۶) </w:t>
      </w:r>
      <w:r w:rsidRPr="008B21D8">
        <w:rPr>
          <w:rFonts w:ascii="IRANSans" w:eastAsia="Times New Roman" w:hAnsi="IRANSans" w:cs="Times New Roman"/>
          <w:b/>
          <w:bCs/>
          <w:sz w:val="18"/>
          <w:szCs w:val="18"/>
          <w:rtl/>
          <w:lang w:bidi="ar-SA"/>
        </w:rPr>
        <w:t>قانون تنظیم بخشی از مقررات تسهیل نوسازی صنایع کشور و اصلاح ماده(</w:t>
      </w:r>
      <w:r w:rsidRPr="008B21D8">
        <w:rPr>
          <w:rFonts w:ascii="IRANSans" w:eastAsia="Times New Roman" w:hAnsi="IRANSans" w:cs="Times New Roman"/>
          <w:b/>
          <w:bCs/>
          <w:sz w:val="18"/>
          <w:szCs w:val="18"/>
          <w:rtl/>
        </w:rPr>
        <w:t xml:space="preserve">۱۱۳) </w:t>
      </w:r>
      <w:r w:rsidRPr="008B21D8">
        <w:rPr>
          <w:rFonts w:ascii="IRANSans" w:eastAsia="Times New Roman" w:hAnsi="IRANSans" w:cs="Times New Roman"/>
          <w:b/>
          <w:bCs/>
          <w:sz w:val="18"/>
          <w:szCs w:val="18"/>
          <w:rtl/>
          <w:lang w:bidi="ar-SA"/>
        </w:rPr>
        <w:t xml:space="preserve">قانون برنامه سوم توسعه اقتصادی، اجتماعی و فرهنگی جمهوری اسلامی ایران مصوب </w:t>
      </w:r>
      <w:r w:rsidRPr="008B21D8">
        <w:rPr>
          <w:rFonts w:ascii="IRANSans" w:eastAsia="Times New Roman" w:hAnsi="IRANSans" w:cs="Times New Roman"/>
          <w:b/>
          <w:bCs/>
          <w:sz w:val="18"/>
          <w:szCs w:val="18"/>
          <w:rtl/>
        </w:rPr>
        <w:t>۲۴/۵/۱۳۸۲</w:t>
      </w:r>
    </w:p>
    <w:p w:rsidR="008B21D8" w:rsidRPr="008B21D8" w:rsidRDefault="008B21D8" w:rsidP="00F26320">
      <w:pPr>
        <w:spacing w:before="100" w:beforeAutospacing="1" w:after="100" w:afterAutospacing="1" w:line="276" w:lineRule="auto"/>
        <w:ind w:left="191" w:hanging="142"/>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۴</w:t>
      </w:r>
      <w:r w:rsidRPr="008B21D8">
        <w:rPr>
          <w:rFonts w:ascii="IRANSans" w:eastAsia="Times New Roman" w:hAnsi="IRANSans" w:cs="Times New Roman"/>
          <w:b/>
          <w:bCs/>
          <w:sz w:val="18"/>
          <w:szCs w:val="18"/>
          <w:rtl/>
          <w:lang w:bidi="ar-SA"/>
        </w:rPr>
        <w:t>ـ استثنای مذکور در بند (ج) ماده (</w:t>
      </w:r>
      <w:r w:rsidRPr="008B21D8">
        <w:rPr>
          <w:rFonts w:ascii="IRANSans" w:eastAsia="Times New Roman" w:hAnsi="IRANSans" w:cs="Times New Roman"/>
          <w:b/>
          <w:bCs/>
          <w:sz w:val="18"/>
          <w:szCs w:val="18"/>
          <w:rtl/>
        </w:rPr>
        <w:t xml:space="preserve">۱) </w:t>
      </w:r>
      <w:r w:rsidRPr="008B21D8">
        <w:rPr>
          <w:rFonts w:ascii="IRANSans" w:eastAsia="Times New Roman" w:hAnsi="IRANSans" w:cs="Times New Roman"/>
          <w:b/>
          <w:bCs/>
          <w:sz w:val="18"/>
          <w:szCs w:val="18"/>
          <w:rtl/>
          <w:lang w:bidi="ar-SA"/>
        </w:rPr>
        <w:t>و ماده (</w:t>
      </w:r>
      <w:r w:rsidRPr="008B21D8">
        <w:rPr>
          <w:rFonts w:ascii="IRANSans" w:eastAsia="Times New Roman" w:hAnsi="IRANSans" w:cs="Times New Roman"/>
          <w:b/>
          <w:bCs/>
          <w:sz w:val="18"/>
          <w:szCs w:val="18"/>
          <w:rtl/>
        </w:rPr>
        <w:t xml:space="preserve">۶) </w:t>
      </w:r>
      <w:r w:rsidRPr="008B21D8">
        <w:rPr>
          <w:rFonts w:ascii="IRANSans" w:eastAsia="Times New Roman" w:hAnsi="IRANSans" w:cs="Times New Roman"/>
          <w:b/>
          <w:bCs/>
          <w:sz w:val="18"/>
          <w:szCs w:val="18"/>
          <w:rtl/>
          <w:lang w:bidi="ar-SA"/>
        </w:rPr>
        <w:t xml:space="preserve">قانون تسهیل تنظیم اسناد در دفاتر اسناد رسمی مصوب </w:t>
      </w:r>
      <w:r w:rsidRPr="008B21D8">
        <w:rPr>
          <w:rFonts w:ascii="IRANSans" w:eastAsia="Times New Roman" w:hAnsi="IRANSans" w:cs="Times New Roman"/>
          <w:b/>
          <w:bCs/>
          <w:sz w:val="18"/>
          <w:szCs w:val="18"/>
          <w:rtl/>
        </w:rPr>
        <w:t>۱۳۸۶</w:t>
      </w:r>
      <w:r w:rsidRPr="008B21D8">
        <w:rPr>
          <w:rFonts w:ascii="IRANSans" w:eastAsia="Times New Roman" w:hAnsi="IRANSans" w:cs="Times New Roman"/>
          <w:b/>
          <w:bCs/>
          <w:sz w:val="18"/>
          <w:szCs w:val="18"/>
          <w:lang w:bidi="ar-SA"/>
        </w:rPr>
        <w:t xml:space="preserve"> </w:t>
      </w:r>
    </w:p>
    <w:p w:rsidR="008B21D8" w:rsidRPr="008B21D8" w:rsidRDefault="008B21D8" w:rsidP="00F26320">
      <w:pPr>
        <w:spacing w:before="100" w:beforeAutospacing="1" w:after="100" w:afterAutospacing="1" w:line="276" w:lineRule="auto"/>
        <w:rPr>
          <w:rFonts w:ascii="Times New Roman" w:eastAsia="Times New Roman" w:hAnsi="Times New Roman" w:cs="Times New Roman"/>
          <w:sz w:val="24"/>
          <w:szCs w:val="24"/>
          <w:rtl/>
        </w:rPr>
      </w:pPr>
      <w:r w:rsidRPr="008B21D8">
        <w:rPr>
          <w:rFonts w:ascii="IRANSans" w:eastAsia="Times New Roman" w:hAnsi="IRANSans" w:cs="Times New Roman"/>
          <w:b/>
          <w:bCs/>
          <w:sz w:val="18"/>
          <w:szCs w:val="18"/>
          <w:rtl/>
        </w:rPr>
        <w:t xml:space="preserve">۵- </w:t>
      </w:r>
      <w:r w:rsidRPr="008B21D8">
        <w:rPr>
          <w:rFonts w:ascii="IRANSans" w:eastAsia="Times New Roman" w:hAnsi="IRANSans" w:cs="Times New Roman"/>
          <w:b/>
          <w:bCs/>
          <w:sz w:val="18"/>
          <w:szCs w:val="18"/>
          <w:rtl/>
          <w:lang w:bidi="ar-SA"/>
        </w:rPr>
        <w:t>ماده (</w:t>
      </w:r>
      <w:r w:rsidRPr="008B21D8">
        <w:rPr>
          <w:rFonts w:ascii="IRANSans" w:eastAsia="Times New Roman" w:hAnsi="IRANSans" w:cs="Times New Roman"/>
          <w:b/>
          <w:bCs/>
          <w:sz w:val="18"/>
          <w:szCs w:val="18"/>
          <w:rtl/>
        </w:rPr>
        <w:t xml:space="preserve">۶۶) </w:t>
      </w:r>
      <w:r w:rsidRPr="008B21D8">
        <w:rPr>
          <w:rFonts w:ascii="IRANSans" w:eastAsia="Times New Roman" w:hAnsi="IRANSans" w:cs="Times New Roman"/>
          <w:b/>
          <w:bCs/>
          <w:sz w:val="18"/>
          <w:szCs w:val="18"/>
          <w:rtl/>
          <w:lang w:bidi="ar-SA"/>
        </w:rPr>
        <w:t xml:space="preserve">قانون الحاق موادی به قانون تنظیم بخشی از مقررات مالی دولت مصوب </w:t>
      </w:r>
      <w:r w:rsidRPr="008B21D8">
        <w:rPr>
          <w:rFonts w:ascii="IRANSans" w:eastAsia="Times New Roman" w:hAnsi="IRANSans" w:cs="Times New Roman"/>
          <w:b/>
          <w:bCs/>
          <w:sz w:val="18"/>
          <w:szCs w:val="18"/>
          <w:rtl/>
        </w:rPr>
        <w:t>۱۳۸۴</w:t>
      </w:r>
    </w:p>
    <w:p w:rsidR="008B21D8" w:rsidRPr="00D84877" w:rsidRDefault="008B21D8" w:rsidP="00F26320">
      <w:pPr>
        <w:spacing w:before="100" w:beforeAutospacing="1" w:after="100" w:afterAutospacing="1" w:line="276" w:lineRule="auto"/>
        <w:rPr>
          <w:rFonts w:ascii="Times New Roman" w:eastAsia="Times New Roman" w:hAnsi="Times New Roman" w:cs="Times New Roman"/>
          <w:sz w:val="24"/>
          <w:szCs w:val="24"/>
          <w:rtl/>
        </w:rPr>
      </w:pPr>
    </w:p>
    <w:p w:rsidR="00A23B5A" w:rsidRDefault="00A23B5A" w:rsidP="00F26320">
      <w:pPr>
        <w:spacing w:before="100" w:beforeAutospacing="1" w:after="100" w:afterAutospacing="1" w:line="240" w:lineRule="auto"/>
        <w:rPr>
          <w:rFonts w:ascii="IRANSans" w:eastAsia="Times New Roman" w:hAnsi="IRANSans" w:cs="Times New Roman"/>
          <w:sz w:val="20"/>
          <w:szCs w:val="20"/>
          <w:rtl/>
          <w:lang w:bidi="ar-SA"/>
        </w:rPr>
      </w:pPr>
    </w:p>
    <w:sectPr w:rsidR="00A23B5A" w:rsidSect="00352A78">
      <w:pgSz w:w="11906" w:h="16838"/>
      <w:pgMar w:top="567" w:right="397" w:bottom="567" w:left="3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11FF" w:rsidRDefault="007D11FF" w:rsidP="00B507D9">
      <w:pPr>
        <w:spacing w:after="0" w:line="240" w:lineRule="auto"/>
      </w:pPr>
      <w:r>
        <w:separator/>
      </w:r>
    </w:p>
  </w:endnote>
  <w:endnote w:type="continuationSeparator" w:id="0">
    <w:p w:rsidR="007D11FF" w:rsidRDefault="007D11FF" w:rsidP="00B5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IRANSans">
    <w:altName w:val="Times New Roman"/>
    <w:panose1 w:val="00000000000000000000"/>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11FF" w:rsidRDefault="007D11FF" w:rsidP="00B507D9">
      <w:pPr>
        <w:spacing w:after="0" w:line="240" w:lineRule="auto"/>
      </w:pPr>
      <w:r>
        <w:separator/>
      </w:r>
    </w:p>
  </w:footnote>
  <w:footnote w:type="continuationSeparator" w:id="0">
    <w:p w:rsidR="007D11FF" w:rsidRDefault="007D11FF" w:rsidP="00B507D9">
      <w:pPr>
        <w:spacing w:after="0" w:line="240" w:lineRule="auto"/>
      </w:pPr>
      <w:r>
        <w:continuationSeparator/>
      </w:r>
    </w:p>
  </w:footnote>
  <w:footnote w:id="1">
    <w:p w:rsidR="00A12060" w:rsidRDefault="00A12060" w:rsidP="00B507D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968"/>
    <w:rsid w:val="00054ADF"/>
    <w:rsid w:val="000A5247"/>
    <w:rsid w:val="000D2017"/>
    <w:rsid w:val="00101E1C"/>
    <w:rsid w:val="0010482A"/>
    <w:rsid w:val="001B16E1"/>
    <w:rsid w:val="001B3305"/>
    <w:rsid w:val="001E4D02"/>
    <w:rsid w:val="002079BF"/>
    <w:rsid w:val="002322F1"/>
    <w:rsid w:val="00322968"/>
    <w:rsid w:val="00352A78"/>
    <w:rsid w:val="00392684"/>
    <w:rsid w:val="003E5743"/>
    <w:rsid w:val="00497980"/>
    <w:rsid w:val="005D3ECB"/>
    <w:rsid w:val="005F1009"/>
    <w:rsid w:val="006655D6"/>
    <w:rsid w:val="006B20B4"/>
    <w:rsid w:val="00701650"/>
    <w:rsid w:val="007376DF"/>
    <w:rsid w:val="007472E4"/>
    <w:rsid w:val="00781597"/>
    <w:rsid w:val="007A5F75"/>
    <w:rsid w:val="007C2814"/>
    <w:rsid w:val="007D11FF"/>
    <w:rsid w:val="00895216"/>
    <w:rsid w:val="008B21D8"/>
    <w:rsid w:val="008F2443"/>
    <w:rsid w:val="00930578"/>
    <w:rsid w:val="0097073D"/>
    <w:rsid w:val="00A12060"/>
    <w:rsid w:val="00A23B5A"/>
    <w:rsid w:val="00A37A75"/>
    <w:rsid w:val="00AB66AE"/>
    <w:rsid w:val="00AC20E7"/>
    <w:rsid w:val="00AD2080"/>
    <w:rsid w:val="00AD5B79"/>
    <w:rsid w:val="00B07F9B"/>
    <w:rsid w:val="00B32CDE"/>
    <w:rsid w:val="00B507D9"/>
    <w:rsid w:val="00B520FC"/>
    <w:rsid w:val="00BB3877"/>
    <w:rsid w:val="00BB3B66"/>
    <w:rsid w:val="00BC042B"/>
    <w:rsid w:val="00CB1E04"/>
    <w:rsid w:val="00CC5E76"/>
    <w:rsid w:val="00CD53B7"/>
    <w:rsid w:val="00CF5339"/>
    <w:rsid w:val="00D84877"/>
    <w:rsid w:val="00E17904"/>
    <w:rsid w:val="00E227C3"/>
    <w:rsid w:val="00E43E70"/>
    <w:rsid w:val="00E854D8"/>
    <w:rsid w:val="00E93DB6"/>
    <w:rsid w:val="00EB6ADE"/>
    <w:rsid w:val="00ED1A22"/>
    <w:rsid w:val="00F26320"/>
    <w:rsid w:val="00F8488A"/>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35CB55-C45B-4D19-B444-E45035ECB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D5B7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E4D0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3744">
      <w:bodyDiv w:val="1"/>
      <w:marLeft w:val="0"/>
      <w:marRight w:val="0"/>
      <w:marTop w:val="0"/>
      <w:marBottom w:val="0"/>
      <w:divBdr>
        <w:top w:val="none" w:sz="0" w:space="0" w:color="auto"/>
        <w:left w:val="none" w:sz="0" w:space="0" w:color="auto"/>
        <w:bottom w:val="none" w:sz="0" w:space="0" w:color="auto"/>
        <w:right w:val="none" w:sz="0" w:space="0" w:color="auto"/>
      </w:divBdr>
    </w:div>
    <w:div w:id="5982199">
      <w:bodyDiv w:val="1"/>
      <w:marLeft w:val="0"/>
      <w:marRight w:val="0"/>
      <w:marTop w:val="0"/>
      <w:marBottom w:val="0"/>
      <w:divBdr>
        <w:top w:val="none" w:sz="0" w:space="0" w:color="auto"/>
        <w:left w:val="none" w:sz="0" w:space="0" w:color="auto"/>
        <w:bottom w:val="none" w:sz="0" w:space="0" w:color="auto"/>
        <w:right w:val="none" w:sz="0" w:space="0" w:color="auto"/>
      </w:divBdr>
    </w:div>
    <w:div w:id="17509599">
      <w:bodyDiv w:val="1"/>
      <w:marLeft w:val="0"/>
      <w:marRight w:val="0"/>
      <w:marTop w:val="0"/>
      <w:marBottom w:val="0"/>
      <w:divBdr>
        <w:top w:val="none" w:sz="0" w:space="0" w:color="auto"/>
        <w:left w:val="none" w:sz="0" w:space="0" w:color="auto"/>
        <w:bottom w:val="none" w:sz="0" w:space="0" w:color="auto"/>
        <w:right w:val="none" w:sz="0" w:space="0" w:color="auto"/>
      </w:divBdr>
    </w:div>
    <w:div w:id="17585519">
      <w:bodyDiv w:val="1"/>
      <w:marLeft w:val="0"/>
      <w:marRight w:val="0"/>
      <w:marTop w:val="0"/>
      <w:marBottom w:val="0"/>
      <w:divBdr>
        <w:top w:val="none" w:sz="0" w:space="0" w:color="auto"/>
        <w:left w:val="none" w:sz="0" w:space="0" w:color="auto"/>
        <w:bottom w:val="none" w:sz="0" w:space="0" w:color="auto"/>
        <w:right w:val="none" w:sz="0" w:space="0" w:color="auto"/>
      </w:divBdr>
    </w:div>
    <w:div w:id="19287294">
      <w:bodyDiv w:val="1"/>
      <w:marLeft w:val="0"/>
      <w:marRight w:val="0"/>
      <w:marTop w:val="0"/>
      <w:marBottom w:val="0"/>
      <w:divBdr>
        <w:top w:val="none" w:sz="0" w:space="0" w:color="auto"/>
        <w:left w:val="none" w:sz="0" w:space="0" w:color="auto"/>
        <w:bottom w:val="none" w:sz="0" w:space="0" w:color="auto"/>
        <w:right w:val="none" w:sz="0" w:space="0" w:color="auto"/>
      </w:divBdr>
    </w:div>
    <w:div w:id="23487859">
      <w:bodyDiv w:val="1"/>
      <w:marLeft w:val="0"/>
      <w:marRight w:val="0"/>
      <w:marTop w:val="0"/>
      <w:marBottom w:val="0"/>
      <w:divBdr>
        <w:top w:val="none" w:sz="0" w:space="0" w:color="auto"/>
        <w:left w:val="none" w:sz="0" w:space="0" w:color="auto"/>
        <w:bottom w:val="none" w:sz="0" w:space="0" w:color="auto"/>
        <w:right w:val="none" w:sz="0" w:space="0" w:color="auto"/>
      </w:divBdr>
    </w:div>
    <w:div w:id="41952385">
      <w:bodyDiv w:val="1"/>
      <w:marLeft w:val="0"/>
      <w:marRight w:val="0"/>
      <w:marTop w:val="0"/>
      <w:marBottom w:val="0"/>
      <w:divBdr>
        <w:top w:val="none" w:sz="0" w:space="0" w:color="auto"/>
        <w:left w:val="none" w:sz="0" w:space="0" w:color="auto"/>
        <w:bottom w:val="none" w:sz="0" w:space="0" w:color="auto"/>
        <w:right w:val="none" w:sz="0" w:space="0" w:color="auto"/>
      </w:divBdr>
    </w:div>
    <w:div w:id="61605714">
      <w:bodyDiv w:val="1"/>
      <w:marLeft w:val="0"/>
      <w:marRight w:val="0"/>
      <w:marTop w:val="0"/>
      <w:marBottom w:val="0"/>
      <w:divBdr>
        <w:top w:val="none" w:sz="0" w:space="0" w:color="auto"/>
        <w:left w:val="none" w:sz="0" w:space="0" w:color="auto"/>
        <w:bottom w:val="none" w:sz="0" w:space="0" w:color="auto"/>
        <w:right w:val="none" w:sz="0" w:space="0" w:color="auto"/>
      </w:divBdr>
    </w:div>
    <w:div w:id="74016336">
      <w:bodyDiv w:val="1"/>
      <w:marLeft w:val="0"/>
      <w:marRight w:val="0"/>
      <w:marTop w:val="0"/>
      <w:marBottom w:val="0"/>
      <w:divBdr>
        <w:top w:val="none" w:sz="0" w:space="0" w:color="auto"/>
        <w:left w:val="none" w:sz="0" w:space="0" w:color="auto"/>
        <w:bottom w:val="none" w:sz="0" w:space="0" w:color="auto"/>
        <w:right w:val="none" w:sz="0" w:space="0" w:color="auto"/>
      </w:divBdr>
    </w:div>
    <w:div w:id="78907935">
      <w:bodyDiv w:val="1"/>
      <w:marLeft w:val="0"/>
      <w:marRight w:val="0"/>
      <w:marTop w:val="0"/>
      <w:marBottom w:val="0"/>
      <w:divBdr>
        <w:top w:val="none" w:sz="0" w:space="0" w:color="auto"/>
        <w:left w:val="none" w:sz="0" w:space="0" w:color="auto"/>
        <w:bottom w:val="none" w:sz="0" w:space="0" w:color="auto"/>
        <w:right w:val="none" w:sz="0" w:space="0" w:color="auto"/>
      </w:divBdr>
    </w:div>
    <w:div w:id="87120984">
      <w:bodyDiv w:val="1"/>
      <w:marLeft w:val="0"/>
      <w:marRight w:val="0"/>
      <w:marTop w:val="0"/>
      <w:marBottom w:val="0"/>
      <w:divBdr>
        <w:top w:val="none" w:sz="0" w:space="0" w:color="auto"/>
        <w:left w:val="none" w:sz="0" w:space="0" w:color="auto"/>
        <w:bottom w:val="none" w:sz="0" w:space="0" w:color="auto"/>
        <w:right w:val="none" w:sz="0" w:space="0" w:color="auto"/>
      </w:divBdr>
    </w:div>
    <w:div w:id="92095637">
      <w:bodyDiv w:val="1"/>
      <w:marLeft w:val="0"/>
      <w:marRight w:val="0"/>
      <w:marTop w:val="0"/>
      <w:marBottom w:val="0"/>
      <w:divBdr>
        <w:top w:val="none" w:sz="0" w:space="0" w:color="auto"/>
        <w:left w:val="none" w:sz="0" w:space="0" w:color="auto"/>
        <w:bottom w:val="none" w:sz="0" w:space="0" w:color="auto"/>
        <w:right w:val="none" w:sz="0" w:space="0" w:color="auto"/>
      </w:divBdr>
    </w:div>
    <w:div w:id="98524293">
      <w:bodyDiv w:val="1"/>
      <w:marLeft w:val="0"/>
      <w:marRight w:val="0"/>
      <w:marTop w:val="0"/>
      <w:marBottom w:val="0"/>
      <w:divBdr>
        <w:top w:val="none" w:sz="0" w:space="0" w:color="auto"/>
        <w:left w:val="none" w:sz="0" w:space="0" w:color="auto"/>
        <w:bottom w:val="none" w:sz="0" w:space="0" w:color="auto"/>
        <w:right w:val="none" w:sz="0" w:space="0" w:color="auto"/>
      </w:divBdr>
    </w:div>
    <w:div w:id="105777727">
      <w:bodyDiv w:val="1"/>
      <w:marLeft w:val="0"/>
      <w:marRight w:val="0"/>
      <w:marTop w:val="0"/>
      <w:marBottom w:val="0"/>
      <w:divBdr>
        <w:top w:val="none" w:sz="0" w:space="0" w:color="auto"/>
        <w:left w:val="none" w:sz="0" w:space="0" w:color="auto"/>
        <w:bottom w:val="none" w:sz="0" w:space="0" w:color="auto"/>
        <w:right w:val="none" w:sz="0" w:space="0" w:color="auto"/>
      </w:divBdr>
    </w:div>
    <w:div w:id="108672204">
      <w:bodyDiv w:val="1"/>
      <w:marLeft w:val="0"/>
      <w:marRight w:val="0"/>
      <w:marTop w:val="0"/>
      <w:marBottom w:val="0"/>
      <w:divBdr>
        <w:top w:val="none" w:sz="0" w:space="0" w:color="auto"/>
        <w:left w:val="none" w:sz="0" w:space="0" w:color="auto"/>
        <w:bottom w:val="none" w:sz="0" w:space="0" w:color="auto"/>
        <w:right w:val="none" w:sz="0" w:space="0" w:color="auto"/>
      </w:divBdr>
    </w:div>
    <w:div w:id="110514520">
      <w:bodyDiv w:val="1"/>
      <w:marLeft w:val="0"/>
      <w:marRight w:val="0"/>
      <w:marTop w:val="0"/>
      <w:marBottom w:val="0"/>
      <w:divBdr>
        <w:top w:val="none" w:sz="0" w:space="0" w:color="auto"/>
        <w:left w:val="none" w:sz="0" w:space="0" w:color="auto"/>
        <w:bottom w:val="none" w:sz="0" w:space="0" w:color="auto"/>
        <w:right w:val="none" w:sz="0" w:space="0" w:color="auto"/>
      </w:divBdr>
    </w:div>
    <w:div w:id="117454864">
      <w:bodyDiv w:val="1"/>
      <w:marLeft w:val="0"/>
      <w:marRight w:val="0"/>
      <w:marTop w:val="0"/>
      <w:marBottom w:val="0"/>
      <w:divBdr>
        <w:top w:val="none" w:sz="0" w:space="0" w:color="auto"/>
        <w:left w:val="none" w:sz="0" w:space="0" w:color="auto"/>
        <w:bottom w:val="none" w:sz="0" w:space="0" w:color="auto"/>
        <w:right w:val="none" w:sz="0" w:space="0" w:color="auto"/>
      </w:divBdr>
    </w:div>
    <w:div w:id="125516546">
      <w:bodyDiv w:val="1"/>
      <w:marLeft w:val="0"/>
      <w:marRight w:val="0"/>
      <w:marTop w:val="0"/>
      <w:marBottom w:val="0"/>
      <w:divBdr>
        <w:top w:val="none" w:sz="0" w:space="0" w:color="auto"/>
        <w:left w:val="none" w:sz="0" w:space="0" w:color="auto"/>
        <w:bottom w:val="none" w:sz="0" w:space="0" w:color="auto"/>
        <w:right w:val="none" w:sz="0" w:space="0" w:color="auto"/>
      </w:divBdr>
    </w:div>
    <w:div w:id="132603876">
      <w:bodyDiv w:val="1"/>
      <w:marLeft w:val="0"/>
      <w:marRight w:val="0"/>
      <w:marTop w:val="0"/>
      <w:marBottom w:val="0"/>
      <w:divBdr>
        <w:top w:val="none" w:sz="0" w:space="0" w:color="auto"/>
        <w:left w:val="none" w:sz="0" w:space="0" w:color="auto"/>
        <w:bottom w:val="none" w:sz="0" w:space="0" w:color="auto"/>
        <w:right w:val="none" w:sz="0" w:space="0" w:color="auto"/>
      </w:divBdr>
    </w:div>
    <w:div w:id="137497024">
      <w:bodyDiv w:val="1"/>
      <w:marLeft w:val="0"/>
      <w:marRight w:val="0"/>
      <w:marTop w:val="0"/>
      <w:marBottom w:val="0"/>
      <w:divBdr>
        <w:top w:val="none" w:sz="0" w:space="0" w:color="auto"/>
        <w:left w:val="none" w:sz="0" w:space="0" w:color="auto"/>
        <w:bottom w:val="none" w:sz="0" w:space="0" w:color="auto"/>
        <w:right w:val="none" w:sz="0" w:space="0" w:color="auto"/>
      </w:divBdr>
    </w:div>
    <w:div w:id="139423205">
      <w:bodyDiv w:val="1"/>
      <w:marLeft w:val="0"/>
      <w:marRight w:val="0"/>
      <w:marTop w:val="0"/>
      <w:marBottom w:val="0"/>
      <w:divBdr>
        <w:top w:val="none" w:sz="0" w:space="0" w:color="auto"/>
        <w:left w:val="none" w:sz="0" w:space="0" w:color="auto"/>
        <w:bottom w:val="none" w:sz="0" w:space="0" w:color="auto"/>
        <w:right w:val="none" w:sz="0" w:space="0" w:color="auto"/>
      </w:divBdr>
    </w:div>
    <w:div w:id="160707259">
      <w:bodyDiv w:val="1"/>
      <w:marLeft w:val="0"/>
      <w:marRight w:val="0"/>
      <w:marTop w:val="0"/>
      <w:marBottom w:val="0"/>
      <w:divBdr>
        <w:top w:val="none" w:sz="0" w:space="0" w:color="auto"/>
        <w:left w:val="none" w:sz="0" w:space="0" w:color="auto"/>
        <w:bottom w:val="none" w:sz="0" w:space="0" w:color="auto"/>
        <w:right w:val="none" w:sz="0" w:space="0" w:color="auto"/>
      </w:divBdr>
    </w:div>
    <w:div w:id="165176428">
      <w:bodyDiv w:val="1"/>
      <w:marLeft w:val="0"/>
      <w:marRight w:val="0"/>
      <w:marTop w:val="0"/>
      <w:marBottom w:val="0"/>
      <w:divBdr>
        <w:top w:val="none" w:sz="0" w:space="0" w:color="auto"/>
        <w:left w:val="none" w:sz="0" w:space="0" w:color="auto"/>
        <w:bottom w:val="none" w:sz="0" w:space="0" w:color="auto"/>
        <w:right w:val="none" w:sz="0" w:space="0" w:color="auto"/>
      </w:divBdr>
    </w:div>
    <w:div w:id="166405016">
      <w:bodyDiv w:val="1"/>
      <w:marLeft w:val="0"/>
      <w:marRight w:val="0"/>
      <w:marTop w:val="0"/>
      <w:marBottom w:val="0"/>
      <w:divBdr>
        <w:top w:val="none" w:sz="0" w:space="0" w:color="auto"/>
        <w:left w:val="none" w:sz="0" w:space="0" w:color="auto"/>
        <w:bottom w:val="none" w:sz="0" w:space="0" w:color="auto"/>
        <w:right w:val="none" w:sz="0" w:space="0" w:color="auto"/>
      </w:divBdr>
    </w:div>
    <w:div w:id="171770382">
      <w:bodyDiv w:val="1"/>
      <w:marLeft w:val="0"/>
      <w:marRight w:val="0"/>
      <w:marTop w:val="0"/>
      <w:marBottom w:val="0"/>
      <w:divBdr>
        <w:top w:val="none" w:sz="0" w:space="0" w:color="auto"/>
        <w:left w:val="none" w:sz="0" w:space="0" w:color="auto"/>
        <w:bottom w:val="none" w:sz="0" w:space="0" w:color="auto"/>
        <w:right w:val="none" w:sz="0" w:space="0" w:color="auto"/>
      </w:divBdr>
    </w:div>
    <w:div w:id="178589816">
      <w:bodyDiv w:val="1"/>
      <w:marLeft w:val="0"/>
      <w:marRight w:val="0"/>
      <w:marTop w:val="0"/>
      <w:marBottom w:val="0"/>
      <w:divBdr>
        <w:top w:val="none" w:sz="0" w:space="0" w:color="auto"/>
        <w:left w:val="none" w:sz="0" w:space="0" w:color="auto"/>
        <w:bottom w:val="none" w:sz="0" w:space="0" w:color="auto"/>
        <w:right w:val="none" w:sz="0" w:space="0" w:color="auto"/>
      </w:divBdr>
    </w:div>
    <w:div w:id="181556782">
      <w:bodyDiv w:val="1"/>
      <w:marLeft w:val="0"/>
      <w:marRight w:val="0"/>
      <w:marTop w:val="0"/>
      <w:marBottom w:val="0"/>
      <w:divBdr>
        <w:top w:val="none" w:sz="0" w:space="0" w:color="auto"/>
        <w:left w:val="none" w:sz="0" w:space="0" w:color="auto"/>
        <w:bottom w:val="none" w:sz="0" w:space="0" w:color="auto"/>
        <w:right w:val="none" w:sz="0" w:space="0" w:color="auto"/>
      </w:divBdr>
    </w:div>
    <w:div w:id="183830282">
      <w:bodyDiv w:val="1"/>
      <w:marLeft w:val="0"/>
      <w:marRight w:val="0"/>
      <w:marTop w:val="0"/>
      <w:marBottom w:val="0"/>
      <w:divBdr>
        <w:top w:val="none" w:sz="0" w:space="0" w:color="auto"/>
        <w:left w:val="none" w:sz="0" w:space="0" w:color="auto"/>
        <w:bottom w:val="none" w:sz="0" w:space="0" w:color="auto"/>
        <w:right w:val="none" w:sz="0" w:space="0" w:color="auto"/>
      </w:divBdr>
    </w:div>
    <w:div w:id="189800100">
      <w:bodyDiv w:val="1"/>
      <w:marLeft w:val="0"/>
      <w:marRight w:val="0"/>
      <w:marTop w:val="0"/>
      <w:marBottom w:val="0"/>
      <w:divBdr>
        <w:top w:val="none" w:sz="0" w:space="0" w:color="auto"/>
        <w:left w:val="none" w:sz="0" w:space="0" w:color="auto"/>
        <w:bottom w:val="none" w:sz="0" w:space="0" w:color="auto"/>
        <w:right w:val="none" w:sz="0" w:space="0" w:color="auto"/>
      </w:divBdr>
    </w:div>
    <w:div w:id="198980305">
      <w:bodyDiv w:val="1"/>
      <w:marLeft w:val="0"/>
      <w:marRight w:val="0"/>
      <w:marTop w:val="0"/>
      <w:marBottom w:val="0"/>
      <w:divBdr>
        <w:top w:val="none" w:sz="0" w:space="0" w:color="auto"/>
        <w:left w:val="none" w:sz="0" w:space="0" w:color="auto"/>
        <w:bottom w:val="none" w:sz="0" w:space="0" w:color="auto"/>
        <w:right w:val="none" w:sz="0" w:space="0" w:color="auto"/>
      </w:divBdr>
    </w:div>
    <w:div w:id="212347362">
      <w:bodyDiv w:val="1"/>
      <w:marLeft w:val="0"/>
      <w:marRight w:val="0"/>
      <w:marTop w:val="0"/>
      <w:marBottom w:val="0"/>
      <w:divBdr>
        <w:top w:val="none" w:sz="0" w:space="0" w:color="auto"/>
        <w:left w:val="none" w:sz="0" w:space="0" w:color="auto"/>
        <w:bottom w:val="none" w:sz="0" w:space="0" w:color="auto"/>
        <w:right w:val="none" w:sz="0" w:space="0" w:color="auto"/>
      </w:divBdr>
    </w:div>
    <w:div w:id="227692004">
      <w:bodyDiv w:val="1"/>
      <w:marLeft w:val="0"/>
      <w:marRight w:val="0"/>
      <w:marTop w:val="0"/>
      <w:marBottom w:val="0"/>
      <w:divBdr>
        <w:top w:val="none" w:sz="0" w:space="0" w:color="auto"/>
        <w:left w:val="none" w:sz="0" w:space="0" w:color="auto"/>
        <w:bottom w:val="none" w:sz="0" w:space="0" w:color="auto"/>
        <w:right w:val="none" w:sz="0" w:space="0" w:color="auto"/>
      </w:divBdr>
    </w:div>
    <w:div w:id="238177406">
      <w:bodyDiv w:val="1"/>
      <w:marLeft w:val="0"/>
      <w:marRight w:val="0"/>
      <w:marTop w:val="0"/>
      <w:marBottom w:val="0"/>
      <w:divBdr>
        <w:top w:val="none" w:sz="0" w:space="0" w:color="auto"/>
        <w:left w:val="none" w:sz="0" w:space="0" w:color="auto"/>
        <w:bottom w:val="none" w:sz="0" w:space="0" w:color="auto"/>
        <w:right w:val="none" w:sz="0" w:space="0" w:color="auto"/>
      </w:divBdr>
    </w:div>
    <w:div w:id="250239621">
      <w:bodyDiv w:val="1"/>
      <w:marLeft w:val="0"/>
      <w:marRight w:val="0"/>
      <w:marTop w:val="0"/>
      <w:marBottom w:val="0"/>
      <w:divBdr>
        <w:top w:val="none" w:sz="0" w:space="0" w:color="auto"/>
        <w:left w:val="none" w:sz="0" w:space="0" w:color="auto"/>
        <w:bottom w:val="none" w:sz="0" w:space="0" w:color="auto"/>
        <w:right w:val="none" w:sz="0" w:space="0" w:color="auto"/>
      </w:divBdr>
    </w:div>
    <w:div w:id="250939783">
      <w:bodyDiv w:val="1"/>
      <w:marLeft w:val="0"/>
      <w:marRight w:val="0"/>
      <w:marTop w:val="0"/>
      <w:marBottom w:val="0"/>
      <w:divBdr>
        <w:top w:val="none" w:sz="0" w:space="0" w:color="auto"/>
        <w:left w:val="none" w:sz="0" w:space="0" w:color="auto"/>
        <w:bottom w:val="none" w:sz="0" w:space="0" w:color="auto"/>
        <w:right w:val="none" w:sz="0" w:space="0" w:color="auto"/>
      </w:divBdr>
    </w:div>
    <w:div w:id="270357106">
      <w:bodyDiv w:val="1"/>
      <w:marLeft w:val="0"/>
      <w:marRight w:val="0"/>
      <w:marTop w:val="0"/>
      <w:marBottom w:val="0"/>
      <w:divBdr>
        <w:top w:val="none" w:sz="0" w:space="0" w:color="auto"/>
        <w:left w:val="none" w:sz="0" w:space="0" w:color="auto"/>
        <w:bottom w:val="none" w:sz="0" w:space="0" w:color="auto"/>
        <w:right w:val="none" w:sz="0" w:space="0" w:color="auto"/>
      </w:divBdr>
    </w:div>
    <w:div w:id="278610577">
      <w:bodyDiv w:val="1"/>
      <w:marLeft w:val="0"/>
      <w:marRight w:val="0"/>
      <w:marTop w:val="0"/>
      <w:marBottom w:val="0"/>
      <w:divBdr>
        <w:top w:val="none" w:sz="0" w:space="0" w:color="auto"/>
        <w:left w:val="none" w:sz="0" w:space="0" w:color="auto"/>
        <w:bottom w:val="none" w:sz="0" w:space="0" w:color="auto"/>
        <w:right w:val="none" w:sz="0" w:space="0" w:color="auto"/>
      </w:divBdr>
    </w:div>
    <w:div w:id="279531182">
      <w:bodyDiv w:val="1"/>
      <w:marLeft w:val="0"/>
      <w:marRight w:val="0"/>
      <w:marTop w:val="0"/>
      <w:marBottom w:val="0"/>
      <w:divBdr>
        <w:top w:val="none" w:sz="0" w:space="0" w:color="auto"/>
        <w:left w:val="none" w:sz="0" w:space="0" w:color="auto"/>
        <w:bottom w:val="none" w:sz="0" w:space="0" w:color="auto"/>
        <w:right w:val="none" w:sz="0" w:space="0" w:color="auto"/>
      </w:divBdr>
    </w:div>
    <w:div w:id="282662379">
      <w:bodyDiv w:val="1"/>
      <w:marLeft w:val="0"/>
      <w:marRight w:val="0"/>
      <w:marTop w:val="0"/>
      <w:marBottom w:val="0"/>
      <w:divBdr>
        <w:top w:val="none" w:sz="0" w:space="0" w:color="auto"/>
        <w:left w:val="none" w:sz="0" w:space="0" w:color="auto"/>
        <w:bottom w:val="none" w:sz="0" w:space="0" w:color="auto"/>
        <w:right w:val="none" w:sz="0" w:space="0" w:color="auto"/>
      </w:divBdr>
    </w:div>
    <w:div w:id="294877396">
      <w:bodyDiv w:val="1"/>
      <w:marLeft w:val="0"/>
      <w:marRight w:val="0"/>
      <w:marTop w:val="0"/>
      <w:marBottom w:val="0"/>
      <w:divBdr>
        <w:top w:val="none" w:sz="0" w:space="0" w:color="auto"/>
        <w:left w:val="none" w:sz="0" w:space="0" w:color="auto"/>
        <w:bottom w:val="none" w:sz="0" w:space="0" w:color="auto"/>
        <w:right w:val="none" w:sz="0" w:space="0" w:color="auto"/>
      </w:divBdr>
    </w:div>
    <w:div w:id="295380279">
      <w:bodyDiv w:val="1"/>
      <w:marLeft w:val="0"/>
      <w:marRight w:val="0"/>
      <w:marTop w:val="0"/>
      <w:marBottom w:val="0"/>
      <w:divBdr>
        <w:top w:val="none" w:sz="0" w:space="0" w:color="auto"/>
        <w:left w:val="none" w:sz="0" w:space="0" w:color="auto"/>
        <w:bottom w:val="none" w:sz="0" w:space="0" w:color="auto"/>
        <w:right w:val="none" w:sz="0" w:space="0" w:color="auto"/>
      </w:divBdr>
    </w:div>
    <w:div w:id="298657832">
      <w:bodyDiv w:val="1"/>
      <w:marLeft w:val="0"/>
      <w:marRight w:val="0"/>
      <w:marTop w:val="0"/>
      <w:marBottom w:val="0"/>
      <w:divBdr>
        <w:top w:val="none" w:sz="0" w:space="0" w:color="auto"/>
        <w:left w:val="none" w:sz="0" w:space="0" w:color="auto"/>
        <w:bottom w:val="none" w:sz="0" w:space="0" w:color="auto"/>
        <w:right w:val="none" w:sz="0" w:space="0" w:color="auto"/>
      </w:divBdr>
    </w:div>
    <w:div w:id="299961905">
      <w:bodyDiv w:val="1"/>
      <w:marLeft w:val="0"/>
      <w:marRight w:val="0"/>
      <w:marTop w:val="0"/>
      <w:marBottom w:val="0"/>
      <w:divBdr>
        <w:top w:val="none" w:sz="0" w:space="0" w:color="auto"/>
        <w:left w:val="none" w:sz="0" w:space="0" w:color="auto"/>
        <w:bottom w:val="none" w:sz="0" w:space="0" w:color="auto"/>
        <w:right w:val="none" w:sz="0" w:space="0" w:color="auto"/>
      </w:divBdr>
    </w:div>
    <w:div w:id="301623447">
      <w:bodyDiv w:val="1"/>
      <w:marLeft w:val="0"/>
      <w:marRight w:val="0"/>
      <w:marTop w:val="0"/>
      <w:marBottom w:val="0"/>
      <w:divBdr>
        <w:top w:val="none" w:sz="0" w:space="0" w:color="auto"/>
        <w:left w:val="none" w:sz="0" w:space="0" w:color="auto"/>
        <w:bottom w:val="none" w:sz="0" w:space="0" w:color="auto"/>
        <w:right w:val="none" w:sz="0" w:space="0" w:color="auto"/>
      </w:divBdr>
    </w:div>
    <w:div w:id="309404612">
      <w:bodyDiv w:val="1"/>
      <w:marLeft w:val="0"/>
      <w:marRight w:val="0"/>
      <w:marTop w:val="0"/>
      <w:marBottom w:val="0"/>
      <w:divBdr>
        <w:top w:val="none" w:sz="0" w:space="0" w:color="auto"/>
        <w:left w:val="none" w:sz="0" w:space="0" w:color="auto"/>
        <w:bottom w:val="none" w:sz="0" w:space="0" w:color="auto"/>
        <w:right w:val="none" w:sz="0" w:space="0" w:color="auto"/>
      </w:divBdr>
    </w:div>
    <w:div w:id="310404030">
      <w:bodyDiv w:val="1"/>
      <w:marLeft w:val="0"/>
      <w:marRight w:val="0"/>
      <w:marTop w:val="0"/>
      <w:marBottom w:val="0"/>
      <w:divBdr>
        <w:top w:val="none" w:sz="0" w:space="0" w:color="auto"/>
        <w:left w:val="none" w:sz="0" w:space="0" w:color="auto"/>
        <w:bottom w:val="none" w:sz="0" w:space="0" w:color="auto"/>
        <w:right w:val="none" w:sz="0" w:space="0" w:color="auto"/>
      </w:divBdr>
    </w:div>
    <w:div w:id="318584225">
      <w:bodyDiv w:val="1"/>
      <w:marLeft w:val="0"/>
      <w:marRight w:val="0"/>
      <w:marTop w:val="0"/>
      <w:marBottom w:val="0"/>
      <w:divBdr>
        <w:top w:val="none" w:sz="0" w:space="0" w:color="auto"/>
        <w:left w:val="none" w:sz="0" w:space="0" w:color="auto"/>
        <w:bottom w:val="none" w:sz="0" w:space="0" w:color="auto"/>
        <w:right w:val="none" w:sz="0" w:space="0" w:color="auto"/>
      </w:divBdr>
    </w:div>
    <w:div w:id="321203251">
      <w:bodyDiv w:val="1"/>
      <w:marLeft w:val="0"/>
      <w:marRight w:val="0"/>
      <w:marTop w:val="0"/>
      <w:marBottom w:val="0"/>
      <w:divBdr>
        <w:top w:val="none" w:sz="0" w:space="0" w:color="auto"/>
        <w:left w:val="none" w:sz="0" w:space="0" w:color="auto"/>
        <w:bottom w:val="none" w:sz="0" w:space="0" w:color="auto"/>
        <w:right w:val="none" w:sz="0" w:space="0" w:color="auto"/>
      </w:divBdr>
    </w:div>
    <w:div w:id="324629803">
      <w:bodyDiv w:val="1"/>
      <w:marLeft w:val="0"/>
      <w:marRight w:val="0"/>
      <w:marTop w:val="0"/>
      <w:marBottom w:val="0"/>
      <w:divBdr>
        <w:top w:val="none" w:sz="0" w:space="0" w:color="auto"/>
        <w:left w:val="none" w:sz="0" w:space="0" w:color="auto"/>
        <w:bottom w:val="none" w:sz="0" w:space="0" w:color="auto"/>
        <w:right w:val="none" w:sz="0" w:space="0" w:color="auto"/>
      </w:divBdr>
    </w:div>
    <w:div w:id="332882942">
      <w:bodyDiv w:val="1"/>
      <w:marLeft w:val="0"/>
      <w:marRight w:val="0"/>
      <w:marTop w:val="0"/>
      <w:marBottom w:val="0"/>
      <w:divBdr>
        <w:top w:val="none" w:sz="0" w:space="0" w:color="auto"/>
        <w:left w:val="none" w:sz="0" w:space="0" w:color="auto"/>
        <w:bottom w:val="none" w:sz="0" w:space="0" w:color="auto"/>
        <w:right w:val="none" w:sz="0" w:space="0" w:color="auto"/>
      </w:divBdr>
    </w:div>
    <w:div w:id="337002881">
      <w:bodyDiv w:val="1"/>
      <w:marLeft w:val="0"/>
      <w:marRight w:val="0"/>
      <w:marTop w:val="0"/>
      <w:marBottom w:val="0"/>
      <w:divBdr>
        <w:top w:val="none" w:sz="0" w:space="0" w:color="auto"/>
        <w:left w:val="none" w:sz="0" w:space="0" w:color="auto"/>
        <w:bottom w:val="none" w:sz="0" w:space="0" w:color="auto"/>
        <w:right w:val="none" w:sz="0" w:space="0" w:color="auto"/>
      </w:divBdr>
    </w:div>
    <w:div w:id="340936834">
      <w:bodyDiv w:val="1"/>
      <w:marLeft w:val="0"/>
      <w:marRight w:val="0"/>
      <w:marTop w:val="0"/>
      <w:marBottom w:val="0"/>
      <w:divBdr>
        <w:top w:val="none" w:sz="0" w:space="0" w:color="auto"/>
        <w:left w:val="none" w:sz="0" w:space="0" w:color="auto"/>
        <w:bottom w:val="none" w:sz="0" w:space="0" w:color="auto"/>
        <w:right w:val="none" w:sz="0" w:space="0" w:color="auto"/>
      </w:divBdr>
      <w:divsChild>
        <w:div w:id="630400727">
          <w:marLeft w:val="0"/>
          <w:marRight w:val="0"/>
          <w:marTop w:val="0"/>
          <w:marBottom w:val="0"/>
          <w:divBdr>
            <w:top w:val="none" w:sz="0" w:space="0" w:color="auto"/>
            <w:left w:val="none" w:sz="0" w:space="0" w:color="auto"/>
            <w:bottom w:val="none" w:sz="0" w:space="0" w:color="auto"/>
            <w:right w:val="none" w:sz="0" w:space="0" w:color="auto"/>
          </w:divBdr>
        </w:div>
      </w:divsChild>
    </w:div>
    <w:div w:id="350375654">
      <w:bodyDiv w:val="1"/>
      <w:marLeft w:val="0"/>
      <w:marRight w:val="0"/>
      <w:marTop w:val="0"/>
      <w:marBottom w:val="0"/>
      <w:divBdr>
        <w:top w:val="none" w:sz="0" w:space="0" w:color="auto"/>
        <w:left w:val="none" w:sz="0" w:space="0" w:color="auto"/>
        <w:bottom w:val="none" w:sz="0" w:space="0" w:color="auto"/>
        <w:right w:val="none" w:sz="0" w:space="0" w:color="auto"/>
      </w:divBdr>
    </w:div>
    <w:div w:id="362750656">
      <w:bodyDiv w:val="1"/>
      <w:marLeft w:val="0"/>
      <w:marRight w:val="0"/>
      <w:marTop w:val="0"/>
      <w:marBottom w:val="0"/>
      <w:divBdr>
        <w:top w:val="none" w:sz="0" w:space="0" w:color="auto"/>
        <w:left w:val="none" w:sz="0" w:space="0" w:color="auto"/>
        <w:bottom w:val="none" w:sz="0" w:space="0" w:color="auto"/>
        <w:right w:val="none" w:sz="0" w:space="0" w:color="auto"/>
      </w:divBdr>
    </w:div>
    <w:div w:id="363599713">
      <w:bodyDiv w:val="1"/>
      <w:marLeft w:val="0"/>
      <w:marRight w:val="0"/>
      <w:marTop w:val="0"/>
      <w:marBottom w:val="0"/>
      <w:divBdr>
        <w:top w:val="none" w:sz="0" w:space="0" w:color="auto"/>
        <w:left w:val="none" w:sz="0" w:space="0" w:color="auto"/>
        <w:bottom w:val="none" w:sz="0" w:space="0" w:color="auto"/>
        <w:right w:val="none" w:sz="0" w:space="0" w:color="auto"/>
      </w:divBdr>
    </w:div>
    <w:div w:id="365104163">
      <w:bodyDiv w:val="1"/>
      <w:marLeft w:val="0"/>
      <w:marRight w:val="0"/>
      <w:marTop w:val="0"/>
      <w:marBottom w:val="0"/>
      <w:divBdr>
        <w:top w:val="none" w:sz="0" w:space="0" w:color="auto"/>
        <w:left w:val="none" w:sz="0" w:space="0" w:color="auto"/>
        <w:bottom w:val="none" w:sz="0" w:space="0" w:color="auto"/>
        <w:right w:val="none" w:sz="0" w:space="0" w:color="auto"/>
      </w:divBdr>
    </w:div>
    <w:div w:id="374280472">
      <w:bodyDiv w:val="1"/>
      <w:marLeft w:val="0"/>
      <w:marRight w:val="0"/>
      <w:marTop w:val="0"/>
      <w:marBottom w:val="0"/>
      <w:divBdr>
        <w:top w:val="none" w:sz="0" w:space="0" w:color="auto"/>
        <w:left w:val="none" w:sz="0" w:space="0" w:color="auto"/>
        <w:bottom w:val="none" w:sz="0" w:space="0" w:color="auto"/>
        <w:right w:val="none" w:sz="0" w:space="0" w:color="auto"/>
      </w:divBdr>
    </w:div>
    <w:div w:id="379473659">
      <w:bodyDiv w:val="1"/>
      <w:marLeft w:val="0"/>
      <w:marRight w:val="0"/>
      <w:marTop w:val="0"/>
      <w:marBottom w:val="0"/>
      <w:divBdr>
        <w:top w:val="none" w:sz="0" w:space="0" w:color="auto"/>
        <w:left w:val="none" w:sz="0" w:space="0" w:color="auto"/>
        <w:bottom w:val="none" w:sz="0" w:space="0" w:color="auto"/>
        <w:right w:val="none" w:sz="0" w:space="0" w:color="auto"/>
      </w:divBdr>
    </w:div>
    <w:div w:id="379745702">
      <w:bodyDiv w:val="1"/>
      <w:marLeft w:val="0"/>
      <w:marRight w:val="0"/>
      <w:marTop w:val="0"/>
      <w:marBottom w:val="0"/>
      <w:divBdr>
        <w:top w:val="none" w:sz="0" w:space="0" w:color="auto"/>
        <w:left w:val="none" w:sz="0" w:space="0" w:color="auto"/>
        <w:bottom w:val="none" w:sz="0" w:space="0" w:color="auto"/>
        <w:right w:val="none" w:sz="0" w:space="0" w:color="auto"/>
      </w:divBdr>
    </w:div>
    <w:div w:id="401099751">
      <w:bodyDiv w:val="1"/>
      <w:marLeft w:val="0"/>
      <w:marRight w:val="0"/>
      <w:marTop w:val="0"/>
      <w:marBottom w:val="0"/>
      <w:divBdr>
        <w:top w:val="none" w:sz="0" w:space="0" w:color="auto"/>
        <w:left w:val="none" w:sz="0" w:space="0" w:color="auto"/>
        <w:bottom w:val="none" w:sz="0" w:space="0" w:color="auto"/>
        <w:right w:val="none" w:sz="0" w:space="0" w:color="auto"/>
      </w:divBdr>
    </w:div>
    <w:div w:id="418526063">
      <w:bodyDiv w:val="1"/>
      <w:marLeft w:val="0"/>
      <w:marRight w:val="0"/>
      <w:marTop w:val="0"/>
      <w:marBottom w:val="0"/>
      <w:divBdr>
        <w:top w:val="none" w:sz="0" w:space="0" w:color="auto"/>
        <w:left w:val="none" w:sz="0" w:space="0" w:color="auto"/>
        <w:bottom w:val="none" w:sz="0" w:space="0" w:color="auto"/>
        <w:right w:val="none" w:sz="0" w:space="0" w:color="auto"/>
      </w:divBdr>
    </w:div>
    <w:div w:id="441846084">
      <w:bodyDiv w:val="1"/>
      <w:marLeft w:val="0"/>
      <w:marRight w:val="0"/>
      <w:marTop w:val="0"/>
      <w:marBottom w:val="0"/>
      <w:divBdr>
        <w:top w:val="none" w:sz="0" w:space="0" w:color="auto"/>
        <w:left w:val="none" w:sz="0" w:space="0" w:color="auto"/>
        <w:bottom w:val="none" w:sz="0" w:space="0" w:color="auto"/>
        <w:right w:val="none" w:sz="0" w:space="0" w:color="auto"/>
      </w:divBdr>
    </w:div>
    <w:div w:id="457644676">
      <w:bodyDiv w:val="1"/>
      <w:marLeft w:val="0"/>
      <w:marRight w:val="0"/>
      <w:marTop w:val="0"/>
      <w:marBottom w:val="0"/>
      <w:divBdr>
        <w:top w:val="none" w:sz="0" w:space="0" w:color="auto"/>
        <w:left w:val="none" w:sz="0" w:space="0" w:color="auto"/>
        <w:bottom w:val="none" w:sz="0" w:space="0" w:color="auto"/>
        <w:right w:val="none" w:sz="0" w:space="0" w:color="auto"/>
      </w:divBdr>
    </w:div>
    <w:div w:id="475025245">
      <w:bodyDiv w:val="1"/>
      <w:marLeft w:val="0"/>
      <w:marRight w:val="0"/>
      <w:marTop w:val="0"/>
      <w:marBottom w:val="0"/>
      <w:divBdr>
        <w:top w:val="none" w:sz="0" w:space="0" w:color="auto"/>
        <w:left w:val="none" w:sz="0" w:space="0" w:color="auto"/>
        <w:bottom w:val="none" w:sz="0" w:space="0" w:color="auto"/>
        <w:right w:val="none" w:sz="0" w:space="0" w:color="auto"/>
      </w:divBdr>
    </w:div>
    <w:div w:id="480389654">
      <w:bodyDiv w:val="1"/>
      <w:marLeft w:val="0"/>
      <w:marRight w:val="0"/>
      <w:marTop w:val="0"/>
      <w:marBottom w:val="0"/>
      <w:divBdr>
        <w:top w:val="none" w:sz="0" w:space="0" w:color="auto"/>
        <w:left w:val="none" w:sz="0" w:space="0" w:color="auto"/>
        <w:bottom w:val="none" w:sz="0" w:space="0" w:color="auto"/>
        <w:right w:val="none" w:sz="0" w:space="0" w:color="auto"/>
      </w:divBdr>
      <w:divsChild>
        <w:div w:id="2010791592">
          <w:marLeft w:val="0"/>
          <w:marRight w:val="0"/>
          <w:marTop w:val="0"/>
          <w:marBottom w:val="0"/>
          <w:divBdr>
            <w:top w:val="none" w:sz="0" w:space="0" w:color="auto"/>
            <w:left w:val="none" w:sz="0" w:space="0" w:color="auto"/>
            <w:bottom w:val="none" w:sz="0" w:space="0" w:color="auto"/>
            <w:right w:val="none" w:sz="0" w:space="0" w:color="auto"/>
          </w:divBdr>
        </w:div>
        <w:div w:id="1104152277">
          <w:marLeft w:val="0"/>
          <w:marRight w:val="0"/>
          <w:marTop w:val="0"/>
          <w:marBottom w:val="0"/>
          <w:divBdr>
            <w:top w:val="none" w:sz="0" w:space="0" w:color="auto"/>
            <w:left w:val="none" w:sz="0" w:space="0" w:color="auto"/>
            <w:bottom w:val="none" w:sz="0" w:space="0" w:color="auto"/>
            <w:right w:val="none" w:sz="0" w:space="0" w:color="auto"/>
          </w:divBdr>
        </w:div>
      </w:divsChild>
    </w:div>
    <w:div w:id="481778855">
      <w:bodyDiv w:val="1"/>
      <w:marLeft w:val="0"/>
      <w:marRight w:val="0"/>
      <w:marTop w:val="0"/>
      <w:marBottom w:val="0"/>
      <w:divBdr>
        <w:top w:val="none" w:sz="0" w:space="0" w:color="auto"/>
        <w:left w:val="none" w:sz="0" w:space="0" w:color="auto"/>
        <w:bottom w:val="none" w:sz="0" w:space="0" w:color="auto"/>
        <w:right w:val="none" w:sz="0" w:space="0" w:color="auto"/>
      </w:divBdr>
    </w:div>
    <w:div w:id="487861910">
      <w:bodyDiv w:val="1"/>
      <w:marLeft w:val="0"/>
      <w:marRight w:val="0"/>
      <w:marTop w:val="0"/>
      <w:marBottom w:val="0"/>
      <w:divBdr>
        <w:top w:val="none" w:sz="0" w:space="0" w:color="auto"/>
        <w:left w:val="none" w:sz="0" w:space="0" w:color="auto"/>
        <w:bottom w:val="none" w:sz="0" w:space="0" w:color="auto"/>
        <w:right w:val="none" w:sz="0" w:space="0" w:color="auto"/>
      </w:divBdr>
    </w:div>
    <w:div w:id="491944583">
      <w:bodyDiv w:val="1"/>
      <w:marLeft w:val="0"/>
      <w:marRight w:val="0"/>
      <w:marTop w:val="0"/>
      <w:marBottom w:val="0"/>
      <w:divBdr>
        <w:top w:val="none" w:sz="0" w:space="0" w:color="auto"/>
        <w:left w:val="none" w:sz="0" w:space="0" w:color="auto"/>
        <w:bottom w:val="none" w:sz="0" w:space="0" w:color="auto"/>
        <w:right w:val="none" w:sz="0" w:space="0" w:color="auto"/>
      </w:divBdr>
    </w:div>
    <w:div w:id="519707050">
      <w:bodyDiv w:val="1"/>
      <w:marLeft w:val="0"/>
      <w:marRight w:val="0"/>
      <w:marTop w:val="0"/>
      <w:marBottom w:val="0"/>
      <w:divBdr>
        <w:top w:val="none" w:sz="0" w:space="0" w:color="auto"/>
        <w:left w:val="none" w:sz="0" w:space="0" w:color="auto"/>
        <w:bottom w:val="none" w:sz="0" w:space="0" w:color="auto"/>
        <w:right w:val="none" w:sz="0" w:space="0" w:color="auto"/>
      </w:divBdr>
    </w:div>
    <w:div w:id="530730801">
      <w:bodyDiv w:val="1"/>
      <w:marLeft w:val="0"/>
      <w:marRight w:val="0"/>
      <w:marTop w:val="0"/>
      <w:marBottom w:val="0"/>
      <w:divBdr>
        <w:top w:val="none" w:sz="0" w:space="0" w:color="auto"/>
        <w:left w:val="none" w:sz="0" w:space="0" w:color="auto"/>
        <w:bottom w:val="none" w:sz="0" w:space="0" w:color="auto"/>
        <w:right w:val="none" w:sz="0" w:space="0" w:color="auto"/>
      </w:divBdr>
    </w:div>
    <w:div w:id="537277606">
      <w:bodyDiv w:val="1"/>
      <w:marLeft w:val="0"/>
      <w:marRight w:val="0"/>
      <w:marTop w:val="0"/>
      <w:marBottom w:val="0"/>
      <w:divBdr>
        <w:top w:val="none" w:sz="0" w:space="0" w:color="auto"/>
        <w:left w:val="none" w:sz="0" w:space="0" w:color="auto"/>
        <w:bottom w:val="none" w:sz="0" w:space="0" w:color="auto"/>
        <w:right w:val="none" w:sz="0" w:space="0" w:color="auto"/>
      </w:divBdr>
    </w:div>
    <w:div w:id="545022995">
      <w:bodyDiv w:val="1"/>
      <w:marLeft w:val="0"/>
      <w:marRight w:val="0"/>
      <w:marTop w:val="0"/>
      <w:marBottom w:val="0"/>
      <w:divBdr>
        <w:top w:val="none" w:sz="0" w:space="0" w:color="auto"/>
        <w:left w:val="none" w:sz="0" w:space="0" w:color="auto"/>
        <w:bottom w:val="none" w:sz="0" w:space="0" w:color="auto"/>
        <w:right w:val="none" w:sz="0" w:space="0" w:color="auto"/>
      </w:divBdr>
    </w:div>
    <w:div w:id="558175220">
      <w:bodyDiv w:val="1"/>
      <w:marLeft w:val="0"/>
      <w:marRight w:val="0"/>
      <w:marTop w:val="0"/>
      <w:marBottom w:val="0"/>
      <w:divBdr>
        <w:top w:val="none" w:sz="0" w:space="0" w:color="auto"/>
        <w:left w:val="none" w:sz="0" w:space="0" w:color="auto"/>
        <w:bottom w:val="none" w:sz="0" w:space="0" w:color="auto"/>
        <w:right w:val="none" w:sz="0" w:space="0" w:color="auto"/>
      </w:divBdr>
    </w:div>
    <w:div w:id="558639723">
      <w:bodyDiv w:val="1"/>
      <w:marLeft w:val="0"/>
      <w:marRight w:val="0"/>
      <w:marTop w:val="0"/>
      <w:marBottom w:val="0"/>
      <w:divBdr>
        <w:top w:val="none" w:sz="0" w:space="0" w:color="auto"/>
        <w:left w:val="none" w:sz="0" w:space="0" w:color="auto"/>
        <w:bottom w:val="none" w:sz="0" w:space="0" w:color="auto"/>
        <w:right w:val="none" w:sz="0" w:space="0" w:color="auto"/>
      </w:divBdr>
    </w:div>
    <w:div w:id="559831052">
      <w:bodyDiv w:val="1"/>
      <w:marLeft w:val="0"/>
      <w:marRight w:val="0"/>
      <w:marTop w:val="0"/>
      <w:marBottom w:val="0"/>
      <w:divBdr>
        <w:top w:val="none" w:sz="0" w:space="0" w:color="auto"/>
        <w:left w:val="none" w:sz="0" w:space="0" w:color="auto"/>
        <w:bottom w:val="none" w:sz="0" w:space="0" w:color="auto"/>
        <w:right w:val="none" w:sz="0" w:space="0" w:color="auto"/>
      </w:divBdr>
    </w:div>
    <w:div w:id="562331545">
      <w:bodyDiv w:val="1"/>
      <w:marLeft w:val="0"/>
      <w:marRight w:val="0"/>
      <w:marTop w:val="0"/>
      <w:marBottom w:val="0"/>
      <w:divBdr>
        <w:top w:val="none" w:sz="0" w:space="0" w:color="auto"/>
        <w:left w:val="none" w:sz="0" w:space="0" w:color="auto"/>
        <w:bottom w:val="none" w:sz="0" w:space="0" w:color="auto"/>
        <w:right w:val="none" w:sz="0" w:space="0" w:color="auto"/>
      </w:divBdr>
    </w:div>
    <w:div w:id="567226206">
      <w:bodyDiv w:val="1"/>
      <w:marLeft w:val="0"/>
      <w:marRight w:val="0"/>
      <w:marTop w:val="0"/>
      <w:marBottom w:val="0"/>
      <w:divBdr>
        <w:top w:val="none" w:sz="0" w:space="0" w:color="auto"/>
        <w:left w:val="none" w:sz="0" w:space="0" w:color="auto"/>
        <w:bottom w:val="none" w:sz="0" w:space="0" w:color="auto"/>
        <w:right w:val="none" w:sz="0" w:space="0" w:color="auto"/>
      </w:divBdr>
    </w:div>
    <w:div w:id="569580839">
      <w:bodyDiv w:val="1"/>
      <w:marLeft w:val="0"/>
      <w:marRight w:val="0"/>
      <w:marTop w:val="0"/>
      <w:marBottom w:val="0"/>
      <w:divBdr>
        <w:top w:val="none" w:sz="0" w:space="0" w:color="auto"/>
        <w:left w:val="none" w:sz="0" w:space="0" w:color="auto"/>
        <w:bottom w:val="none" w:sz="0" w:space="0" w:color="auto"/>
        <w:right w:val="none" w:sz="0" w:space="0" w:color="auto"/>
      </w:divBdr>
    </w:div>
    <w:div w:id="597060271">
      <w:bodyDiv w:val="1"/>
      <w:marLeft w:val="0"/>
      <w:marRight w:val="0"/>
      <w:marTop w:val="0"/>
      <w:marBottom w:val="0"/>
      <w:divBdr>
        <w:top w:val="none" w:sz="0" w:space="0" w:color="auto"/>
        <w:left w:val="none" w:sz="0" w:space="0" w:color="auto"/>
        <w:bottom w:val="none" w:sz="0" w:space="0" w:color="auto"/>
        <w:right w:val="none" w:sz="0" w:space="0" w:color="auto"/>
      </w:divBdr>
    </w:div>
    <w:div w:id="597519669">
      <w:bodyDiv w:val="1"/>
      <w:marLeft w:val="0"/>
      <w:marRight w:val="0"/>
      <w:marTop w:val="0"/>
      <w:marBottom w:val="0"/>
      <w:divBdr>
        <w:top w:val="none" w:sz="0" w:space="0" w:color="auto"/>
        <w:left w:val="none" w:sz="0" w:space="0" w:color="auto"/>
        <w:bottom w:val="none" w:sz="0" w:space="0" w:color="auto"/>
        <w:right w:val="none" w:sz="0" w:space="0" w:color="auto"/>
      </w:divBdr>
    </w:div>
    <w:div w:id="598760641">
      <w:bodyDiv w:val="1"/>
      <w:marLeft w:val="0"/>
      <w:marRight w:val="0"/>
      <w:marTop w:val="0"/>
      <w:marBottom w:val="0"/>
      <w:divBdr>
        <w:top w:val="none" w:sz="0" w:space="0" w:color="auto"/>
        <w:left w:val="none" w:sz="0" w:space="0" w:color="auto"/>
        <w:bottom w:val="none" w:sz="0" w:space="0" w:color="auto"/>
        <w:right w:val="none" w:sz="0" w:space="0" w:color="auto"/>
      </w:divBdr>
    </w:div>
    <w:div w:id="615988393">
      <w:bodyDiv w:val="1"/>
      <w:marLeft w:val="0"/>
      <w:marRight w:val="0"/>
      <w:marTop w:val="0"/>
      <w:marBottom w:val="0"/>
      <w:divBdr>
        <w:top w:val="none" w:sz="0" w:space="0" w:color="auto"/>
        <w:left w:val="none" w:sz="0" w:space="0" w:color="auto"/>
        <w:bottom w:val="none" w:sz="0" w:space="0" w:color="auto"/>
        <w:right w:val="none" w:sz="0" w:space="0" w:color="auto"/>
      </w:divBdr>
    </w:div>
    <w:div w:id="622076783">
      <w:bodyDiv w:val="1"/>
      <w:marLeft w:val="0"/>
      <w:marRight w:val="0"/>
      <w:marTop w:val="0"/>
      <w:marBottom w:val="0"/>
      <w:divBdr>
        <w:top w:val="none" w:sz="0" w:space="0" w:color="auto"/>
        <w:left w:val="none" w:sz="0" w:space="0" w:color="auto"/>
        <w:bottom w:val="none" w:sz="0" w:space="0" w:color="auto"/>
        <w:right w:val="none" w:sz="0" w:space="0" w:color="auto"/>
      </w:divBdr>
      <w:divsChild>
        <w:div w:id="1061247563">
          <w:marLeft w:val="0"/>
          <w:marRight w:val="0"/>
          <w:marTop w:val="0"/>
          <w:marBottom w:val="0"/>
          <w:divBdr>
            <w:top w:val="none" w:sz="0" w:space="0" w:color="auto"/>
            <w:left w:val="none" w:sz="0" w:space="0" w:color="auto"/>
            <w:bottom w:val="none" w:sz="0" w:space="0" w:color="auto"/>
            <w:right w:val="none" w:sz="0" w:space="0" w:color="auto"/>
          </w:divBdr>
        </w:div>
      </w:divsChild>
    </w:div>
    <w:div w:id="624579470">
      <w:bodyDiv w:val="1"/>
      <w:marLeft w:val="0"/>
      <w:marRight w:val="0"/>
      <w:marTop w:val="0"/>
      <w:marBottom w:val="0"/>
      <w:divBdr>
        <w:top w:val="none" w:sz="0" w:space="0" w:color="auto"/>
        <w:left w:val="none" w:sz="0" w:space="0" w:color="auto"/>
        <w:bottom w:val="none" w:sz="0" w:space="0" w:color="auto"/>
        <w:right w:val="none" w:sz="0" w:space="0" w:color="auto"/>
      </w:divBdr>
    </w:div>
    <w:div w:id="631638255">
      <w:bodyDiv w:val="1"/>
      <w:marLeft w:val="0"/>
      <w:marRight w:val="0"/>
      <w:marTop w:val="0"/>
      <w:marBottom w:val="0"/>
      <w:divBdr>
        <w:top w:val="none" w:sz="0" w:space="0" w:color="auto"/>
        <w:left w:val="none" w:sz="0" w:space="0" w:color="auto"/>
        <w:bottom w:val="none" w:sz="0" w:space="0" w:color="auto"/>
        <w:right w:val="none" w:sz="0" w:space="0" w:color="auto"/>
      </w:divBdr>
    </w:div>
    <w:div w:id="632296725">
      <w:bodyDiv w:val="1"/>
      <w:marLeft w:val="0"/>
      <w:marRight w:val="0"/>
      <w:marTop w:val="0"/>
      <w:marBottom w:val="0"/>
      <w:divBdr>
        <w:top w:val="none" w:sz="0" w:space="0" w:color="auto"/>
        <w:left w:val="none" w:sz="0" w:space="0" w:color="auto"/>
        <w:bottom w:val="none" w:sz="0" w:space="0" w:color="auto"/>
        <w:right w:val="none" w:sz="0" w:space="0" w:color="auto"/>
      </w:divBdr>
    </w:div>
    <w:div w:id="638731377">
      <w:bodyDiv w:val="1"/>
      <w:marLeft w:val="0"/>
      <w:marRight w:val="0"/>
      <w:marTop w:val="0"/>
      <w:marBottom w:val="0"/>
      <w:divBdr>
        <w:top w:val="none" w:sz="0" w:space="0" w:color="auto"/>
        <w:left w:val="none" w:sz="0" w:space="0" w:color="auto"/>
        <w:bottom w:val="none" w:sz="0" w:space="0" w:color="auto"/>
        <w:right w:val="none" w:sz="0" w:space="0" w:color="auto"/>
      </w:divBdr>
    </w:div>
    <w:div w:id="642541778">
      <w:bodyDiv w:val="1"/>
      <w:marLeft w:val="0"/>
      <w:marRight w:val="0"/>
      <w:marTop w:val="0"/>
      <w:marBottom w:val="0"/>
      <w:divBdr>
        <w:top w:val="none" w:sz="0" w:space="0" w:color="auto"/>
        <w:left w:val="none" w:sz="0" w:space="0" w:color="auto"/>
        <w:bottom w:val="none" w:sz="0" w:space="0" w:color="auto"/>
        <w:right w:val="none" w:sz="0" w:space="0" w:color="auto"/>
      </w:divBdr>
    </w:div>
    <w:div w:id="646474756">
      <w:bodyDiv w:val="1"/>
      <w:marLeft w:val="0"/>
      <w:marRight w:val="0"/>
      <w:marTop w:val="0"/>
      <w:marBottom w:val="0"/>
      <w:divBdr>
        <w:top w:val="none" w:sz="0" w:space="0" w:color="auto"/>
        <w:left w:val="none" w:sz="0" w:space="0" w:color="auto"/>
        <w:bottom w:val="none" w:sz="0" w:space="0" w:color="auto"/>
        <w:right w:val="none" w:sz="0" w:space="0" w:color="auto"/>
      </w:divBdr>
    </w:div>
    <w:div w:id="663046925">
      <w:bodyDiv w:val="1"/>
      <w:marLeft w:val="0"/>
      <w:marRight w:val="0"/>
      <w:marTop w:val="0"/>
      <w:marBottom w:val="0"/>
      <w:divBdr>
        <w:top w:val="none" w:sz="0" w:space="0" w:color="auto"/>
        <w:left w:val="none" w:sz="0" w:space="0" w:color="auto"/>
        <w:bottom w:val="none" w:sz="0" w:space="0" w:color="auto"/>
        <w:right w:val="none" w:sz="0" w:space="0" w:color="auto"/>
      </w:divBdr>
    </w:div>
    <w:div w:id="666908929">
      <w:bodyDiv w:val="1"/>
      <w:marLeft w:val="0"/>
      <w:marRight w:val="0"/>
      <w:marTop w:val="0"/>
      <w:marBottom w:val="0"/>
      <w:divBdr>
        <w:top w:val="none" w:sz="0" w:space="0" w:color="auto"/>
        <w:left w:val="none" w:sz="0" w:space="0" w:color="auto"/>
        <w:bottom w:val="none" w:sz="0" w:space="0" w:color="auto"/>
        <w:right w:val="none" w:sz="0" w:space="0" w:color="auto"/>
      </w:divBdr>
    </w:div>
    <w:div w:id="673264561">
      <w:bodyDiv w:val="1"/>
      <w:marLeft w:val="0"/>
      <w:marRight w:val="0"/>
      <w:marTop w:val="0"/>
      <w:marBottom w:val="0"/>
      <w:divBdr>
        <w:top w:val="none" w:sz="0" w:space="0" w:color="auto"/>
        <w:left w:val="none" w:sz="0" w:space="0" w:color="auto"/>
        <w:bottom w:val="none" w:sz="0" w:space="0" w:color="auto"/>
        <w:right w:val="none" w:sz="0" w:space="0" w:color="auto"/>
      </w:divBdr>
    </w:div>
    <w:div w:id="681669472">
      <w:bodyDiv w:val="1"/>
      <w:marLeft w:val="0"/>
      <w:marRight w:val="0"/>
      <w:marTop w:val="0"/>
      <w:marBottom w:val="0"/>
      <w:divBdr>
        <w:top w:val="none" w:sz="0" w:space="0" w:color="auto"/>
        <w:left w:val="none" w:sz="0" w:space="0" w:color="auto"/>
        <w:bottom w:val="none" w:sz="0" w:space="0" w:color="auto"/>
        <w:right w:val="none" w:sz="0" w:space="0" w:color="auto"/>
      </w:divBdr>
    </w:div>
    <w:div w:id="683556094">
      <w:bodyDiv w:val="1"/>
      <w:marLeft w:val="0"/>
      <w:marRight w:val="0"/>
      <w:marTop w:val="0"/>
      <w:marBottom w:val="0"/>
      <w:divBdr>
        <w:top w:val="none" w:sz="0" w:space="0" w:color="auto"/>
        <w:left w:val="none" w:sz="0" w:space="0" w:color="auto"/>
        <w:bottom w:val="none" w:sz="0" w:space="0" w:color="auto"/>
        <w:right w:val="none" w:sz="0" w:space="0" w:color="auto"/>
      </w:divBdr>
    </w:div>
    <w:div w:id="683559030">
      <w:bodyDiv w:val="1"/>
      <w:marLeft w:val="0"/>
      <w:marRight w:val="0"/>
      <w:marTop w:val="0"/>
      <w:marBottom w:val="0"/>
      <w:divBdr>
        <w:top w:val="none" w:sz="0" w:space="0" w:color="auto"/>
        <w:left w:val="none" w:sz="0" w:space="0" w:color="auto"/>
        <w:bottom w:val="none" w:sz="0" w:space="0" w:color="auto"/>
        <w:right w:val="none" w:sz="0" w:space="0" w:color="auto"/>
      </w:divBdr>
    </w:div>
    <w:div w:id="684134954">
      <w:bodyDiv w:val="1"/>
      <w:marLeft w:val="0"/>
      <w:marRight w:val="0"/>
      <w:marTop w:val="0"/>
      <w:marBottom w:val="0"/>
      <w:divBdr>
        <w:top w:val="none" w:sz="0" w:space="0" w:color="auto"/>
        <w:left w:val="none" w:sz="0" w:space="0" w:color="auto"/>
        <w:bottom w:val="none" w:sz="0" w:space="0" w:color="auto"/>
        <w:right w:val="none" w:sz="0" w:space="0" w:color="auto"/>
      </w:divBdr>
    </w:div>
    <w:div w:id="687633250">
      <w:bodyDiv w:val="1"/>
      <w:marLeft w:val="0"/>
      <w:marRight w:val="0"/>
      <w:marTop w:val="0"/>
      <w:marBottom w:val="0"/>
      <w:divBdr>
        <w:top w:val="none" w:sz="0" w:space="0" w:color="auto"/>
        <w:left w:val="none" w:sz="0" w:space="0" w:color="auto"/>
        <w:bottom w:val="none" w:sz="0" w:space="0" w:color="auto"/>
        <w:right w:val="none" w:sz="0" w:space="0" w:color="auto"/>
      </w:divBdr>
      <w:divsChild>
        <w:div w:id="1856381772">
          <w:marLeft w:val="0"/>
          <w:marRight w:val="0"/>
          <w:marTop w:val="0"/>
          <w:marBottom w:val="0"/>
          <w:divBdr>
            <w:top w:val="none" w:sz="0" w:space="0" w:color="auto"/>
            <w:left w:val="none" w:sz="0" w:space="0" w:color="auto"/>
            <w:bottom w:val="none" w:sz="0" w:space="0" w:color="auto"/>
            <w:right w:val="none" w:sz="0" w:space="0" w:color="auto"/>
          </w:divBdr>
        </w:div>
      </w:divsChild>
    </w:div>
    <w:div w:id="688992723">
      <w:bodyDiv w:val="1"/>
      <w:marLeft w:val="0"/>
      <w:marRight w:val="0"/>
      <w:marTop w:val="0"/>
      <w:marBottom w:val="0"/>
      <w:divBdr>
        <w:top w:val="none" w:sz="0" w:space="0" w:color="auto"/>
        <w:left w:val="none" w:sz="0" w:space="0" w:color="auto"/>
        <w:bottom w:val="none" w:sz="0" w:space="0" w:color="auto"/>
        <w:right w:val="none" w:sz="0" w:space="0" w:color="auto"/>
      </w:divBdr>
    </w:div>
    <w:div w:id="693650681">
      <w:bodyDiv w:val="1"/>
      <w:marLeft w:val="0"/>
      <w:marRight w:val="0"/>
      <w:marTop w:val="0"/>
      <w:marBottom w:val="0"/>
      <w:divBdr>
        <w:top w:val="none" w:sz="0" w:space="0" w:color="auto"/>
        <w:left w:val="none" w:sz="0" w:space="0" w:color="auto"/>
        <w:bottom w:val="none" w:sz="0" w:space="0" w:color="auto"/>
        <w:right w:val="none" w:sz="0" w:space="0" w:color="auto"/>
      </w:divBdr>
    </w:div>
    <w:div w:id="717972800">
      <w:bodyDiv w:val="1"/>
      <w:marLeft w:val="0"/>
      <w:marRight w:val="0"/>
      <w:marTop w:val="0"/>
      <w:marBottom w:val="0"/>
      <w:divBdr>
        <w:top w:val="none" w:sz="0" w:space="0" w:color="auto"/>
        <w:left w:val="none" w:sz="0" w:space="0" w:color="auto"/>
        <w:bottom w:val="none" w:sz="0" w:space="0" w:color="auto"/>
        <w:right w:val="none" w:sz="0" w:space="0" w:color="auto"/>
      </w:divBdr>
      <w:divsChild>
        <w:div w:id="1772622660">
          <w:marLeft w:val="0"/>
          <w:marRight w:val="0"/>
          <w:marTop w:val="0"/>
          <w:marBottom w:val="0"/>
          <w:divBdr>
            <w:top w:val="none" w:sz="0" w:space="0" w:color="auto"/>
            <w:left w:val="none" w:sz="0" w:space="0" w:color="auto"/>
            <w:bottom w:val="none" w:sz="0" w:space="0" w:color="auto"/>
            <w:right w:val="none" w:sz="0" w:space="0" w:color="auto"/>
          </w:divBdr>
        </w:div>
      </w:divsChild>
    </w:div>
    <w:div w:id="726492795">
      <w:bodyDiv w:val="1"/>
      <w:marLeft w:val="0"/>
      <w:marRight w:val="0"/>
      <w:marTop w:val="0"/>
      <w:marBottom w:val="0"/>
      <w:divBdr>
        <w:top w:val="none" w:sz="0" w:space="0" w:color="auto"/>
        <w:left w:val="none" w:sz="0" w:space="0" w:color="auto"/>
        <w:bottom w:val="none" w:sz="0" w:space="0" w:color="auto"/>
        <w:right w:val="none" w:sz="0" w:space="0" w:color="auto"/>
      </w:divBdr>
    </w:div>
    <w:div w:id="730464395">
      <w:bodyDiv w:val="1"/>
      <w:marLeft w:val="0"/>
      <w:marRight w:val="0"/>
      <w:marTop w:val="0"/>
      <w:marBottom w:val="0"/>
      <w:divBdr>
        <w:top w:val="none" w:sz="0" w:space="0" w:color="auto"/>
        <w:left w:val="none" w:sz="0" w:space="0" w:color="auto"/>
        <w:bottom w:val="none" w:sz="0" w:space="0" w:color="auto"/>
        <w:right w:val="none" w:sz="0" w:space="0" w:color="auto"/>
      </w:divBdr>
      <w:divsChild>
        <w:div w:id="1002511586">
          <w:marLeft w:val="0"/>
          <w:marRight w:val="0"/>
          <w:marTop w:val="0"/>
          <w:marBottom w:val="0"/>
          <w:divBdr>
            <w:top w:val="none" w:sz="0" w:space="0" w:color="auto"/>
            <w:left w:val="none" w:sz="0" w:space="0" w:color="auto"/>
            <w:bottom w:val="none" w:sz="0" w:space="0" w:color="auto"/>
            <w:right w:val="none" w:sz="0" w:space="0" w:color="auto"/>
          </w:divBdr>
        </w:div>
      </w:divsChild>
    </w:div>
    <w:div w:id="732311370">
      <w:bodyDiv w:val="1"/>
      <w:marLeft w:val="0"/>
      <w:marRight w:val="0"/>
      <w:marTop w:val="0"/>
      <w:marBottom w:val="0"/>
      <w:divBdr>
        <w:top w:val="none" w:sz="0" w:space="0" w:color="auto"/>
        <w:left w:val="none" w:sz="0" w:space="0" w:color="auto"/>
        <w:bottom w:val="none" w:sz="0" w:space="0" w:color="auto"/>
        <w:right w:val="none" w:sz="0" w:space="0" w:color="auto"/>
      </w:divBdr>
    </w:div>
    <w:div w:id="747731185">
      <w:bodyDiv w:val="1"/>
      <w:marLeft w:val="0"/>
      <w:marRight w:val="0"/>
      <w:marTop w:val="0"/>
      <w:marBottom w:val="0"/>
      <w:divBdr>
        <w:top w:val="none" w:sz="0" w:space="0" w:color="auto"/>
        <w:left w:val="none" w:sz="0" w:space="0" w:color="auto"/>
        <w:bottom w:val="none" w:sz="0" w:space="0" w:color="auto"/>
        <w:right w:val="none" w:sz="0" w:space="0" w:color="auto"/>
      </w:divBdr>
    </w:div>
    <w:div w:id="757561724">
      <w:bodyDiv w:val="1"/>
      <w:marLeft w:val="0"/>
      <w:marRight w:val="0"/>
      <w:marTop w:val="0"/>
      <w:marBottom w:val="0"/>
      <w:divBdr>
        <w:top w:val="none" w:sz="0" w:space="0" w:color="auto"/>
        <w:left w:val="none" w:sz="0" w:space="0" w:color="auto"/>
        <w:bottom w:val="none" w:sz="0" w:space="0" w:color="auto"/>
        <w:right w:val="none" w:sz="0" w:space="0" w:color="auto"/>
      </w:divBdr>
    </w:div>
    <w:div w:id="758260003">
      <w:bodyDiv w:val="1"/>
      <w:marLeft w:val="0"/>
      <w:marRight w:val="0"/>
      <w:marTop w:val="0"/>
      <w:marBottom w:val="0"/>
      <w:divBdr>
        <w:top w:val="none" w:sz="0" w:space="0" w:color="auto"/>
        <w:left w:val="none" w:sz="0" w:space="0" w:color="auto"/>
        <w:bottom w:val="none" w:sz="0" w:space="0" w:color="auto"/>
        <w:right w:val="none" w:sz="0" w:space="0" w:color="auto"/>
      </w:divBdr>
    </w:div>
    <w:div w:id="758453887">
      <w:bodyDiv w:val="1"/>
      <w:marLeft w:val="0"/>
      <w:marRight w:val="0"/>
      <w:marTop w:val="0"/>
      <w:marBottom w:val="0"/>
      <w:divBdr>
        <w:top w:val="none" w:sz="0" w:space="0" w:color="auto"/>
        <w:left w:val="none" w:sz="0" w:space="0" w:color="auto"/>
        <w:bottom w:val="none" w:sz="0" w:space="0" w:color="auto"/>
        <w:right w:val="none" w:sz="0" w:space="0" w:color="auto"/>
      </w:divBdr>
    </w:div>
    <w:div w:id="760492135">
      <w:bodyDiv w:val="1"/>
      <w:marLeft w:val="0"/>
      <w:marRight w:val="0"/>
      <w:marTop w:val="0"/>
      <w:marBottom w:val="0"/>
      <w:divBdr>
        <w:top w:val="none" w:sz="0" w:space="0" w:color="auto"/>
        <w:left w:val="none" w:sz="0" w:space="0" w:color="auto"/>
        <w:bottom w:val="none" w:sz="0" w:space="0" w:color="auto"/>
        <w:right w:val="none" w:sz="0" w:space="0" w:color="auto"/>
      </w:divBdr>
    </w:div>
    <w:div w:id="762384362">
      <w:bodyDiv w:val="1"/>
      <w:marLeft w:val="0"/>
      <w:marRight w:val="0"/>
      <w:marTop w:val="0"/>
      <w:marBottom w:val="0"/>
      <w:divBdr>
        <w:top w:val="none" w:sz="0" w:space="0" w:color="auto"/>
        <w:left w:val="none" w:sz="0" w:space="0" w:color="auto"/>
        <w:bottom w:val="none" w:sz="0" w:space="0" w:color="auto"/>
        <w:right w:val="none" w:sz="0" w:space="0" w:color="auto"/>
      </w:divBdr>
    </w:div>
    <w:div w:id="781652303">
      <w:bodyDiv w:val="1"/>
      <w:marLeft w:val="0"/>
      <w:marRight w:val="0"/>
      <w:marTop w:val="0"/>
      <w:marBottom w:val="0"/>
      <w:divBdr>
        <w:top w:val="none" w:sz="0" w:space="0" w:color="auto"/>
        <w:left w:val="none" w:sz="0" w:space="0" w:color="auto"/>
        <w:bottom w:val="none" w:sz="0" w:space="0" w:color="auto"/>
        <w:right w:val="none" w:sz="0" w:space="0" w:color="auto"/>
      </w:divBdr>
    </w:div>
    <w:div w:id="782116832">
      <w:bodyDiv w:val="1"/>
      <w:marLeft w:val="0"/>
      <w:marRight w:val="0"/>
      <w:marTop w:val="0"/>
      <w:marBottom w:val="0"/>
      <w:divBdr>
        <w:top w:val="none" w:sz="0" w:space="0" w:color="auto"/>
        <w:left w:val="none" w:sz="0" w:space="0" w:color="auto"/>
        <w:bottom w:val="none" w:sz="0" w:space="0" w:color="auto"/>
        <w:right w:val="none" w:sz="0" w:space="0" w:color="auto"/>
      </w:divBdr>
    </w:div>
    <w:div w:id="783425210">
      <w:bodyDiv w:val="1"/>
      <w:marLeft w:val="0"/>
      <w:marRight w:val="0"/>
      <w:marTop w:val="0"/>
      <w:marBottom w:val="0"/>
      <w:divBdr>
        <w:top w:val="none" w:sz="0" w:space="0" w:color="auto"/>
        <w:left w:val="none" w:sz="0" w:space="0" w:color="auto"/>
        <w:bottom w:val="none" w:sz="0" w:space="0" w:color="auto"/>
        <w:right w:val="none" w:sz="0" w:space="0" w:color="auto"/>
      </w:divBdr>
    </w:div>
    <w:div w:id="790788208">
      <w:bodyDiv w:val="1"/>
      <w:marLeft w:val="0"/>
      <w:marRight w:val="0"/>
      <w:marTop w:val="0"/>
      <w:marBottom w:val="0"/>
      <w:divBdr>
        <w:top w:val="none" w:sz="0" w:space="0" w:color="auto"/>
        <w:left w:val="none" w:sz="0" w:space="0" w:color="auto"/>
        <w:bottom w:val="none" w:sz="0" w:space="0" w:color="auto"/>
        <w:right w:val="none" w:sz="0" w:space="0" w:color="auto"/>
      </w:divBdr>
    </w:div>
    <w:div w:id="792410410">
      <w:bodyDiv w:val="1"/>
      <w:marLeft w:val="0"/>
      <w:marRight w:val="0"/>
      <w:marTop w:val="0"/>
      <w:marBottom w:val="0"/>
      <w:divBdr>
        <w:top w:val="none" w:sz="0" w:space="0" w:color="auto"/>
        <w:left w:val="none" w:sz="0" w:space="0" w:color="auto"/>
        <w:bottom w:val="none" w:sz="0" w:space="0" w:color="auto"/>
        <w:right w:val="none" w:sz="0" w:space="0" w:color="auto"/>
      </w:divBdr>
    </w:div>
    <w:div w:id="794833717">
      <w:bodyDiv w:val="1"/>
      <w:marLeft w:val="0"/>
      <w:marRight w:val="0"/>
      <w:marTop w:val="0"/>
      <w:marBottom w:val="0"/>
      <w:divBdr>
        <w:top w:val="none" w:sz="0" w:space="0" w:color="auto"/>
        <w:left w:val="none" w:sz="0" w:space="0" w:color="auto"/>
        <w:bottom w:val="none" w:sz="0" w:space="0" w:color="auto"/>
        <w:right w:val="none" w:sz="0" w:space="0" w:color="auto"/>
      </w:divBdr>
    </w:div>
    <w:div w:id="800461552">
      <w:bodyDiv w:val="1"/>
      <w:marLeft w:val="0"/>
      <w:marRight w:val="0"/>
      <w:marTop w:val="0"/>
      <w:marBottom w:val="0"/>
      <w:divBdr>
        <w:top w:val="none" w:sz="0" w:space="0" w:color="auto"/>
        <w:left w:val="none" w:sz="0" w:space="0" w:color="auto"/>
        <w:bottom w:val="none" w:sz="0" w:space="0" w:color="auto"/>
        <w:right w:val="none" w:sz="0" w:space="0" w:color="auto"/>
      </w:divBdr>
    </w:div>
    <w:div w:id="813062693">
      <w:bodyDiv w:val="1"/>
      <w:marLeft w:val="0"/>
      <w:marRight w:val="0"/>
      <w:marTop w:val="0"/>
      <w:marBottom w:val="0"/>
      <w:divBdr>
        <w:top w:val="none" w:sz="0" w:space="0" w:color="auto"/>
        <w:left w:val="none" w:sz="0" w:space="0" w:color="auto"/>
        <w:bottom w:val="none" w:sz="0" w:space="0" w:color="auto"/>
        <w:right w:val="none" w:sz="0" w:space="0" w:color="auto"/>
      </w:divBdr>
    </w:div>
    <w:div w:id="814564495">
      <w:bodyDiv w:val="1"/>
      <w:marLeft w:val="0"/>
      <w:marRight w:val="0"/>
      <w:marTop w:val="0"/>
      <w:marBottom w:val="0"/>
      <w:divBdr>
        <w:top w:val="none" w:sz="0" w:space="0" w:color="auto"/>
        <w:left w:val="none" w:sz="0" w:space="0" w:color="auto"/>
        <w:bottom w:val="none" w:sz="0" w:space="0" w:color="auto"/>
        <w:right w:val="none" w:sz="0" w:space="0" w:color="auto"/>
      </w:divBdr>
    </w:div>
    <w:div w:id="815803215">
      <w:bodyDiv w:val="1"/>
      <w:marLeft w:val="0"/>
      <w:marRight w:val="0"/>
      <w:marTop w:val="0"/>
      <w:marBottom w:val="0"/>
      <w:divBdr>
        <w:top w:val="none" w:sz="0" w:space="0" w:color="auto"/>
        <w:left w:val="none" w:sz="0" w:space="0" w:color="auto"/>
        <w:bottom w:val="none" w:sz="0" w:space="0" w:color="auto"/>
        <w:right w:val="none" w:sz="0" w:space="0" w:color="auto"/>
      </w:divBdr>
    </w:div>
    <w:div w:id="816217908">
      <w:bodyDiv w:val="1"/>
      <w:marLeft w:val="0"/>
      <w:marRight w:val="0"/>
      <w:marTop w:val="0"/>
      <w:marBottom w:val="0"/>
      <w:divBdr>
        <w:top w:val="none" w:sz="0" w:space="0" w:color="auto"/>
        <w:left w:val="none" w:sz="0" w:space="0" w:color="auto"/>
        <w:bottom w:val="none" w:sz="0" w:space="0" w:color="auto"/>
        <w:right w:val="none" w:sz="0" w:space="0" w:color="auto"/>
      </w:divBdr>
    </w:div>
    <w:div w:id="824274074">
      <w:bodyDiv w:val="1"/>
      <w:marLeft w:val="0"/>
      <w:marRight w:val="0"/>
      <w:marTop w:val="0"/>
      <w:marBottom w:val="0"/>
      <w:divBdr>
        <w:top w:val="none" w:sz="0" w:space="0" w:color="auto"/>
        <w:left w:val="none" w:sz="0" w:space="0" w:color="auto"/>
        <w:bottom w:val="none" w:sz="0" w:space="0" w:color="auto"/>
        <w:right w:val="none" w:sz="0" w:space="0" w:color="auto"/>
      </w:divBdr>
    </w:div>
    <w:div w:id="827137573">
      <w:bodyDiv w:val="1"/>
      <w:marLeft w:val="0"/>
      <w:marRight w:val="0"/>
      <w:marTop w:val="0"/>
      <w:marBottom w:val="0"/>
      <w:divBdr>
        <w:top w:val="none" w:sz="0" w:space="0" w:color="auto"/>
        <w:left w:val="none" w:sz="0" w:space="0" w:color="auto"/>
        <w:bottom w:val="none" w:sz="0" w:space="0" w:color="auto"/>
        <w:right w:val="none" w:sz="0" w:space="0" w:color="auto"/>
      </w:divBdr>
    </w:div>
    <w:div w:id="829829685">
      <w:bodyDiv w:val="1"/>
      <w:marLeft w:val="0"/>
      <w:marRight w:val="0"/>
      <w:marTop w:val="0"/>
      <w:marBottom w:val="0"/>
      <w:divBdr>
        <w:top w:val="none" w:sz="0" w:space="0" w:color="auto"/>
        <w:left w:val="none" w:sz="0" w:space="0" w:color="auto"/>
        <w:bottom w:val="none" w:sz="0" w:space="0" w:color="auto"/>
        <w:right w:val="none" w:sz="0" w:space="0" w:color="auto"/>
      </w:divBdr>
    </w:div>
    <w:div w:id="837504064">
      <w:bodyDiv w:val="1"/>
      <w:marLeft w:val="0"/>
      <w:marRight w:val="0"/>
      <w:marTop w:val="0"/>
      <w:marBottom w:val="0"/>
      <w:divBdr>
        <w:top w:val="none" w:sz="0" w:space="0" w:color="auto"/>
        <w:left w:val="none" w:sz="0" w:space="0" w:color="auto"/>
        <w:bottom w:val="none" w:sz="0" w:space="0" w:color="auto"/>
        <w:right w:val="none" w:sz="0" w:space="0" w:color="auto"/>
      </w:divBdr>
    </w:div>
    <w:div w:id="852256475">
      <w:bodyDiv w:val="1"/>
      <w:marLeft w:val="0"/>
      <w:marRight w:val="0"/>
      <w:marTop w:val="0"/>
      <w:marBottom w:val="0"/>
      <w:divBdr>
        <w:top w:val="none" w:sz="0" w:space="0" w:color="auto"/>
        <w:left w:val="none" w:sz="0" w:space="0" w:color="auto"/>
        <w:bottom w:val="none" w:sz="0" w:space="0" w:color="auto"/>
        <w:right w:val="none" w:sz="0" w:space="0" w:color="auto"/>
      </w:divBdr>
    </w:div>
    <w:div w:id="854881729">
      <w:bodyDiv w:val="1"/>
      <w:marLeft w:val="0"/>
      <w:marRight w:val="0"/>
      <w:marTop w:val="0"/>
      <w:marBottom w:val="0"/>
      <w:divBdr>
        <w:top w:val="none" w:sz="0" w:space="0" w:color="auto"/>
        <w:left w:val="none" w:sz="0" w:space="0" w:color="auto"/>
        <w:bottom w:val="none" w:sz="0" w:space="0" w:color="auto"/>
        <w:right w:val="none" w:sz="0" w:space="0" w:color="auto"/>
      </w:divBdr>
    </w:div>
    <w:div w:id="855967954">
      <w:bodyDiv w:val="1"/>
      <w:marLeft w:val="0"/>
      <w:marRight w:val="0"/>
      <w:marTop w:val="0"/>
      <w:marBottom w:val="0"/>
      <w:divBdr>
        <w:top w:val="none" w:sz="0" w:space="0" w:color="auto"/>
        <w:left w:val="none" w:sz="0" w:space="0" w:color="auto"/>
        <w:bottom w:val="none" w:sz="0" w:space="0" w:color="auto"/>
        <w:right w:val="none" w:sz="0" w:space="0" w:color="auto"/>
      </w:divBdr>
    </w:div>
    <w:div w:id="864517618">
      <w:bodyDiv w:val="1"/>
      <w:marLeft w:val="0"/>
      <w:marRight w:val="0"/>
      <w:marTop w:val="0"/>
      <w:marBottom w:val="0"/>
      <w:divBdr>
        <w:top w:val="none" w:sz="0" w:space="0" w:color="auto"/>
        <w:left w:val="none" w:sz="0" w:space="0" w:color="auto"/>
        <w:bottom w:val="none" w:sz="0" w:space="0" w:color="auto"/>
        <w:right w:val="none" w:sz="0" w:space="0" w:color="auto"/>
      </w:divBdr>
    </w:div>
    <w:div w:id="869689743">
      <w:bodyDiv w:val="1"/>
      <w:marLeft w:val="0"/>
      <w:marRight w:val="0"/>
      <w:marTop w:val="0"/>
      <w:marBottom w:val="0"/>
      <w:divBdr>
        <w:top w:val="none" w:sz="0" w:space="0" w:color="auto"/>
        <w:left w:val="none" w:sz="0" w:space="0" w:color="auto"/>
        <w:bottom w:val="none" w:sz="0" w:space="0" w:color="auto"/>
        <w:right w:val="none" w:sz="0" w:space="0" w:color="auto"/>
      </w:divBdr>
    </w:div>
    <w:div w:id="872501891">
      <w:bodyDiv w:val="1"/>
      <w:marLeft w:val="0"/>
      <w:marRight w:val="0"/>
      <w:marTop w:val="0"/>
      <w:marBottom w:val="0"/>
      <w:divBdr>
        <w:top w:val="none" w:sz="0" w:space="0" w:color="auto"/>
        <w:left w:val="none" w:sz="0" w:space="0" w:color="auto"/>
        <w:bottom w:val="none" w:sz="0" w:space="0" w:color="auto"/>
        <w:right w:val="none" w:sz="0" w:space="0" w:color="auto"/>
      </w:divBdr>
    </w:div>
    <w:div w:id="883104638">
      <w:bodyDiv w:val="1"/>
      <w:marLeft w:val="0"/>
      <w:marRight w:val="0"/>
      <w:marTop w:val="0"/>
      <w:marBottom w:val="0"/>
      <w:divBdr>
        <w:top w:val="none" w:sz="0" w:space="0" w:color="auto"/>
        <w:left w:val="none" w:sz="0" w:space="0" w:color="auto"/>
        <w:bottom w:val="none" w:sz="0" w:space="0" w:color="auto"/>
        <w:right w:val="none" w:sz="0" w:space="0" w:color="auto"/>
      </w:divBdr>
    </w:div>
    <w:div w:id="908465147">
      <w:bodyDiv w:val="1"/>
      <w:marLeft w:val="0"/>
      <w:marRight w:val="0"/>
      <w:marTop w:val="0"/>
      <w:marBottom w:val="0"/>
      <w:divBdr>
        <w:top w:val="none" w:sz="0" w:space="0" w:color="auto"/>
        <w:left w:val="none" w:sz="0" w:space="0" w:color="auto"/>
        <w:bottom w:val="none" w:sz="0" w:space="0" w:color="auto"/>
        <w:right w:val="none" w:sz="0" w:space="0" w:color="auto"/>
      </w:divBdr>
    </w:div>
    <w:div w:id="920219657">
      <w:bodyDiv w:val="1"/>
      <w:marLeft w:val="0"/>
      <w:marRight w:val="0"/>
      <w:marTop w:val="0"/>
      <w:marBottom w:val="0"/>
      <w:divBdr>
        <w:top w:val="none" w:sz="0" w:space="0" w:color="auto"/>
        <w:left w:val="none" w:sz="0" w:space="0" w:color="auto"/>
        <w:bottom w:val="none" w:sz="0" w:space="0" w:color="auto"/>
        <w:right w:val="none" w:sz="0" w:space="0" w:color="auto"/>
      </w:divBdr>
    </w:div>
    <w:div w:id="948776061">
      <w:bodyDiv w:val="1"/>
      <w:marLeft w:val="0"/>
      <w:marRight w:val="0"/>
      <w:marTop w:val="0"/>
      <w:marBottom w:val="0"/>
      <w:divBdr>
        <w:top w:val="none" w:sz="0" w:space="0" w:color="auto"/>
        <w:left w:val="none" w:sz="0" w:space="0" w:color="auto"/>
        <w:bottom w:val="none" w:sz="0" w:space="0" w:color="auto"/>
        <w:right w:val="none" w:sz="0" w:space="0" w:color="auto"/>
      </w:divBdr>
    </w:div>
    <w:div w:id="960261553">
      <w:bodyDiv w:val="1"/>
      <w:marLeft w:val="0"/>
      <w:marRight w:val="0"/>
      <w:marTop w:val="0"/>
      <w:marBottom w:val="0"/>
      <w:divBdr>
        <w:top w:val="none" w:sz="0" w:space="0" w:color="auto"/>
        <w:left w:val="none" w:sz="0" w:space="0" w:color="auto"/>
        <w:bottom w:val="none" w:sz="0" w:space="0" w:color="auto"/>
        <w:right w:val="none" w:sz="0" w:space="0" w:color="auto"/>
      </w:divBdr>
    </w:div>
    <w:div w:id="998266067">
      <w:bodyDiv w:val="1"/>
      <w:marLeft w:val="0"/>
      <w:marRight w:val="0"/>
      <w:marTop w:val="0"/>
      <w:marBottom w:val="0"/>
      <w:divBdr>
        <w:top w:val="none" w:sz="0" w:space="0" w:color="auto"/>
        <w:left w:val="none" w:sz="0" w:space="0" w:color="auto"/>
        <w:bottom w:val="none" w:sz="0" w:space="0" w:color="auto"/>
        <w:right w:val="none" w:sz="0" w:space="0" w:color="auto"/>
      </w:divBdr>
    </w:div>
    <w:div w:id="1000154007">
      <w:bodyDiv w:val="1"/>
      <w:marLeft w:val="0"/>
      <w:marRight w:val="0"/>
      <w:marTop w:val="0"/>
      <w:marBottom w:val="0"/>
      <w:divBdr>
        <w:top w:val="none" w:sz="0" w:space="0" w:color="auto"/>
        <w:left w:val="none" w:sz="0" w:space="0" w:color="auto"/>
        <w:bottom w:val="none" w:sz="0" w:space="0" w:color="auto"/>
        <w:right w:val="none" w:sz="0" w:space="0" w:color="auto"/>
      </w:divBdr>
    </w:div>
    <w:div w:id="1002128177">
      <w:bodyDiv w:val="1"/>
      <w:marLeft w:val="0"/>
      <w:marRight w:val="0"/>
      <w:marTop w:val="0"/>
      <w:marBottom w:val="0"/>
      <w:divBdr>
        <w:top w:val="none" w:sz="0" w:space="0" w:color="auto"/>
        <w:left w:val="none" w:sz="0" w:space="0" w:color="auto"/>
        <w:bottom w:val="none" w:sz="0" w:space="0" w:color="auto"/>
        <w:right w:val="none" w:sz="0" w:space="0" w:color="auto"/>
      </w:divBdr>
    </w:div>
    <w:div w:id="1003168026">
      <w:bodyDiv w:val="1"/>
      <w:marLeft w:val="0"/>
      <w:marRight w:val="0"/>
      <w:marTop w:val="0"/>
      <w:marBottom w:val="0"/>
      <w:divBdr>
        <w:top w:val="none" w:sz="0" w:space="0" w:color="auto"/>
        <w:left w:val="none" w:sz="0" w:space="0" w:color="auto"/>
        <w:bottom w:val="none" w:sz="0" w:space="0" w:color="auto"/>
        <w:right w:val="none" w:sz="0" w:space="0" w:color="auto"/>
      </w:divBdr>
    </w:div>
    <w:div w:id="1014962070">
      <w:bodyDiv w:val="1"/>
      <w:marLeft w:val="0"/>
      <w:marRight w:val="0"/>
      <w:marTop w:val="0"/>
      <w:marBottom w:val="0"/>
      <w:divBdr>
        <w:top w:val="none" w:sz="0" w:space="0" w:color="auto"/>
        <w:left w:val="none" w:sz="0" w:space="0" w:color="auto"/>
        <w:bottom w:val="none" w:sz="0" w:space="0" w:color="auto"/>
        <w:right w:val="none" w:sz="0" w:space="0" w:color="auto"/>
      </w:divBdr>
    </w:div>
    <w:div w:id="1018652245">
      <w:bodyDiv w:val="1"/>
      <w:marLeft w:val="0"/>
      <w:marRight w:val="0"/>
      <w:marTop w:val="0"/>
      <w:marBottom w:val="0"/>
      <w:divBdr>
        <w:top w:val="none" w:sz="0" w:space="0" w:color="auto"/>
        <w:left w:val="none" w:sz="0" w:space="0" w:color="auto"/>
        <w:bottom w:val="none" w:sz="0" w:space="0" w:color="auto"/>
        <w:right w:val="none" w:sz="0" w:space="0" w:color="auto"/>
      </w:divBdr>
    </w:div>
    <w:div w:id="1020200230">
      <w:bodyDiv w:val="1"/>
      <w:marLeft w:val="0"/>
      <w:marRight w:val="0"/>
      <w:marTop w:val="0"/>
      <w:marBottom w:val="0"/>
      <w:divBdr>
        <w:top w:val="none" w:sz="0" w:space="0" w:color="auto"/>
        <w:left w:val="none" w:sz="0" w:space="0" w:color="auto"/>
        <w:bottom w:val="none" w:sz="0" w:space="0" w:color="auto"/>
        <w:right w:val="none" w:sz="0" w:space="0" w:color="auto"/>
      </w:divBdr>
    </w:div>
    <w:div w:id="1026710643">
      <w:bodyDiv w:val="1"/>
      <w:marLeft w:val="0"/>
      <w:marRight w:val="0"/>
      <w:marTop w:val="0"/>
      <w:marBottom w:val="0"/>
      <w:divBdr>
        <w:top w:val="none" w:sz="0" w:space="0" w:color="auto"/>
        <w:left w:val="none" w:sz="0" w:space="0" w:color="auto"/>
        <w:bottom w:val="none" w:sz="0" w:space="0" w:color="auto"/>
        <w:right w:val="none" w:sz="0" w:space="0" w:color="auto"/>
      </w:divBdr>
    </w:div>
    <w:div w:id="1027364363">
      <w:bodyDiv w:val="1"/>
      <w:marLeft w:val="0"/>
      <w:marRight w:val="0"/>
      <w:marTop w:val="0"/>
      <w:marBottom w:val="0"/>
      <w:divBdr>
        <w:top w:val="none" w:sz="0" w:space="0" w:color="auto"/>
        <w:left w:val="none" w:sz="0" w:space="0" w:color="auto"/>
        <w:bottom w:val="none" w:sz="0" w:space="0" w:color="auto"/>
        <w:right w:val="none" w:sz="0" w:space="0" w:color="auto"/>
      </w:divBdr>
    </w:div>
    <w:div w:id="1040786287">
      <w:bodyDiv w:val="1"/>
      <w:marLeft w:val="0"/>
      <w:marRight w:val="0"/>
      <w:marTop w:val="0"/>
      <w:marBottom w:val="0"/>
      <w:divBdr>
        <w:top w:val="none" w:sz="0" w:space="0" w:color="auto"/>
        <w:left w:val="none" w:sz="0" w:space="0" w:color="auto"/>
        <w:bottom w:val="none" w:sz="0" w:space="0" w:color="auto"/>
        <w:right w:val="none" w:sz="0" w:space="0" w:color="auto"/>
      </w:divBdr>
    </w:div>
    <w:div w:id="1041124814">
      <w:bodyDiv w:val="1"/>
      <w:marLeft w:val="0"/>
      <w:marRight w:val="0"/>
      <w:marTop w:val="0"/>
      <w:marBottom w:val="0"/>
      <w:divBdr>
        <w:top w:val="none" w:sz="0" w:space="0" w:color="auto"/>
        <w:left w:val="none" w:sz="0" w:space="0" w:color="auto"/>
        <w:bottom w:val="none" w:sz="0" w:space="0" w:color="auto"/>
        <w:right w:val="none" w:sz="0" w:space="0" w:color="auto"/>
      </w:divBdr>
    </w:div>
    <w:div w:id="1046485904">
      <w:bodyDiv w:val="1"/>
      <w:marLeft w:val="0"/>
      <w:marRight w:val="0"/>
      <w:marTop w:val="0"/>
      <w:marBottom w:val="0"/>
      <w:divBdr>
        <w:top w:val="none" w:sz="0" w:space="0" w:color="auto"/>
        <w:left w:val="none" w:sz="0" w:space="0" w:color="auto"/>
        <w:bottom w:val="none" w:sz="0" w:space="0" w:color="auto"/>
        <w:right w:val="none" w:sz="0" w:space="0" w:color="auto"/>
      </w:divBdr>
    </w:div>
    <w:div w:id="1058675260">
      <w:bodyDiv w:val="1"/>
      <w:marLeft w:val="0"/>
      <w:marRight w:val="0"/>
      <w:marTop w:val="0"/>
      <w:marBottom w:val="0"/>
      <w:divBdr>
        <w:top w:val="none" w:sz="0" w:space="0" w:color="auto"/>
        <w:left w:val="none" w:sz="0" w:space="0" w:color="auto"/>
        <w:bottom w:val="none" w:sz="0" w:space="0" w:color="auto"/>
        <w:right w:val="none" w:sz="0" w:space="0" w:color="auto"/>
      </w:divBdr>
    </w:div>
    <w:div w:id="1063600795">
      <w:bodyDiv w:val="1"/>
      <w:marLeft w:val="0"/>
      <w:marRight w:val="0"/>
      <w:marTop w:val="0"/>
      <w:marBottom w:val="0"/>
      <w:divBdr>
        <w:top w:val="none" w:sz="0" w:space="0" w:color="auto"/>
        <w:left w:val="none" w:sz="0" w:space="0" w:color="auto"/>
        <w:bottom w:val="none" w:sz="0" w:space="0" w:color="auto"/>
        <w:right w:val="none" w:sz="0" w:space="0" w:color="auto"/>
      </w:divBdr>
    </w:div>
    <w:div w:id="1070156665">
      <w:bodyDiv w:val="1"/>
      <w:marLeft w:val="0"/>
      <w:marRight w:val="0"/>
      <w:marTop w:val="0"/>
      <w:marBottom w:val="0"/>
      <w:divBdr>
        <w:top w:val="none" w:sz="0" w:space="0" w:color="auto"/>
        <w:left w:val="none" w:sz="0" w:space="0" w:color="auto"/>
        <w:bottom w:val="none" w:sz="0" w:space="0" w:color="auto"/>
        <w:right w:val="none" w:sz="0" w:space="0" w:color="auto"/>
      </w:divBdr>
    </w:div>
    <w:div w:id="1075083511">
      <w:bodyDiv w:val="1"/>
      <w:marLeft w:val="0"/>
      <w:marRight w:val="0"/>
      <w:marTop w:val="0"/>
      <w:marBottom w:val="0"/>
      <w:divBdr>
        <w:top w:val="none" w:sz="0" w:space="0" w:color="auto"/>
        <w:left w:val="none" w:sz="0" w:space="0" w:color="auto"/>
        <w:bottom w:val="none" w:sz="0" w:space="0" w:color="auto"/>
        <w:right w:val="none" w:sz="0" w:space="0" w:color="auto"/>
      </w:divBdr>
      <w:divsChild>
        <w:div w:id="1711151865">
          <w:marLeft w:val="0"/>
          <w:marRight w:val="0"/>
          <w:marTop w:val="0"/>
          <w:marBottom w:val="0"/>
          <w:divBdr>
            <w:top w:val="none" w:sz="0" w:space="0" w:color="auto"/>
            <w:left w:val="none" w:sz="0" w:space="0" w:color="auto"/>
            <w:bottom w:val="none" w:sz="0" w:space="0" w:color="auto"/>
            <w:right w:val="none" w:sz="0" w:space="0" w:color="auto"/>
          </w:divBdr>
        </w:div>
      </w:divsChild>
    </w:div>
    <w:div w:id="1086271430">
      <w:bodyDiv w:val="1"/>
      <w:marLeft w:val="0"/>
      <w:marRight w:val="0"/>
      <w:marTop w:val="0"/>
      <w:marBottom w:val="0"/>
      <w:divBdr>
        <w:top w:val="none" w:sz="0" w:space="0" w:color="auto"/>
        <w:left w:val="none" w:sz="0" w:space="0" w:color="auto"/>
        <w:bottom w:val="none" w:sz="0" w:space="0" w:color="auto"/>
        <w:right w:val="none" w:sz="0" w:space="0" w:color="auto"/>
      </w:divBdr>
    </w:div>
    <w:div w:id="1100025223">
      <w:bodyDiv w:val="1"/>
      <w:marLeft w:val="0"/>
      <w:marRight w:val="0"/>
      <w:marTop w:val="0"/>
      <w:marBottom w:val="0"/>
      <w:divBdr>
        <w:top w:val="none" w:sz="0" w:space="0" w:color="auto"/>
        <w:left w:val="none" w:sz="0" w:space="0" w:color="auto"/>
        <w:bottom w:val="none" w:sz="0" w:space="0" w:color="auto"/>
        <w:right w:val="none" w:sz="0" w:space="0" w:color="auto"/>
      </w:divBdr>
    </w:div>
    <w:div w:id="1104112511">
      <w:bodyDiv w:val="1"/>
      <w:marLeft w:val="0"/>
      <w:marRight w:val="0"/>
      <w:marTop w:val="0"/>
      <w:marBottom w:val="0"/>
      <w:divBdr>
        <w:top w:val="none" w:sz="0" w:space="0" w:color="auto"/>
        <w:left w:val="none" w:sz="0" w:space="0" w:color="auto"/>
        <w:bottom w:val="none" w:sz="0" w:space="0" w:color="auto"/>
        <w:right w:val="none" w:sz="0" w:space="0" w:color="auto"/>
      </w:divBdr>
    </w:div>
    <w:div w:id="1111821028">
      <w:bodyDiv w:val="1"/>
      <w:marLeft w:val="0"/>
      <w:marRight w:val="0"/>
      <w:marTop w:val="0"/>
      <w:marBottom w:val="0"/>
      <w:divBdr>
        <w:top w:val="none" w:sz="0" w:space="0" w:color="auto"/>
        <w:left w:val="none" w:sz="0" w:space="0" w:color="auto"/>
        <w:bottom w:val="none" w:sz="0" w:space="0" w:color="auto"/>
        <w:right w:val="none" w:sz="0" w:space="0" w:color="auto"/>
      </w:divBdr>
    </w:div>
    <w:div w:id="1121922807">
      <w:bodyDiv w:val="1"/>
      <w:marLeft w:val="0"/>
      <w:marRight w:val="0"/>
      <w:marTop w:val="0"/>
      <w:marBottom w:val="0"/>
      <w:divBdr>
        <w:top w:val="none" w:sz="0" w:space="0" w:color="auto"/>
        <w:left w:val="none" w:sz="0" w:space="0" w:color="auto"/>
        <w:bottom w:val="none" w:sz="0" w:space="0" w:color="auto"/>
        <w:right w:val="none" w:sz="0" w:space="0" w:color="auto"/>
      </w:divBdr>
    </w:div>
    <w:div w:id="1126775863">
      <w:bodyDiv w:val="1"/>
      <w:marLeft w:val="0"/>
      <w:marRight w:val="0"/>
      <w:marTop w:val="0"/>
      <w:marBottom w:val="0"/>
      <w:divBdr>
        <w:top w:val="none" w:sz="0" w:space="0" w:color="auto"/>
        <w:left w:val="none" w:sz="0" w:space="0" w:color="auto"/>
        <w:bottom w:val="none" w:sz="0" w:space="0" w:color="auto"/>
        <w:right w:val="none" w:sz="0" w:space="0" w:color="auto"/>
      </w:divBdr>
    </w:div>
    <w:div w:id="1142189474">
      <w:bodyDiv w:val="1"/>
      <w:marLeft w:val="0"/>
      <w:marRight w:val="0"/>
      <w:marTop w:val="0"/>
      <w:marBottom w:val="0"/>
      <w:divBdr>
        <w:top w:val="none" w:sz="0" w:space="0" w:color="auto"/>
        <w:left w:val="none" w:sz="0" w:space="0" w:color="auto"/>
        <w:bottom w:val="none" w:sz="0" w:space="0" w:color="auto"/>
        <w:right w:val="none" w:sz="0" w:space="0" w:color="auto"/>
      </w:divBdr>
    </w:div>
    <w:div w:id="1145005241">
      <w:bodyDiv w:val="1"/>
      <w:marLeft w:val="0"/>
      <w:marRight w:val="0"/>
      <w:marTop w:val="0"/>
      <w:marBottom w:val="0"/>
      <w:divBdr>
        <w:top w:val="none" w:sz="0" w:space="0" w:color="auto"/>
        <w:left w:val="none" w:sz="0" w:space="0" w:color="auto"/>
        <w:bottom w:val="none" w:sz="0" w:space="0" w:color="auto"/>
        <w:right w:val="none" w:sz="0" w:space="0" w:color="auto"/>
      </w:divBdr>
    </w:div>
    <w:div w:id="1150294013">
      <w:bodyDiv w:val="1"/>
      <w:marLeft w:val="0"/>
      <w:marRight w:val="0"/>
      <w:marTop w:val="0"/>
      <w:marBottom w:val="0"/>
      <w:divBdr>
        <w:top w:val="none" w:sz="0" w:space="0" w:color="auto"/>
        <w:left w:val="none" w:sz="0" w:space="0" w:color="auto"/>
        <w:bottom w:val="none" w:sz="0" w:space="0" w:color="auto"/>
        <w:right w:val="none" w:sz="0" w:space="0" w:color="auto"/>
      </w:divBdr>
    </w:div>
    <w:div w:id="1151216807">
      <w:bodyDiv w:val="1"/>
      <w:marLeft w:val="0"/>
      <w:marRight w:val="0"/>
      <w:marTop w:val="0"/>
      <w:marBottom w:val="0"/>
      <w:divBdr>
        <w:top w:val="none" w:sz="0" w:space="0" w:color="auto"/>
        <w:left w:val="none" w:sz="0" w:space="0" w:color="auto"/>
        <w:bottom w:val="none" w:sz="0" w:space="0" w:color="auto"/>
        <w:right w:val="none" w:sz="0" w:space="0" w:color="auto"/>
      </w:divBdr>
    </w:div>
    <w:div w:id="1154220495">
      <w:bodyDiv w:val="1"/>
      <w:marLeft w:val="0"/>
      <w:marRight w:val="0"/>
      <w:marTop w:val="0"/>
      <w:marBottom w:val="0"/>
      <w:divBdr>
        <w:top w:val="none" w:sz="0" w:space="0" w:color="auto"/>
        <w:left w:val="none" w:sz="0" w:space="0" w:color="auto"/>
        <w:bottom w:val="none" w:sz="0" w:space="0" w:color="auto"/>
        <w:right w:val="none" w:sz="0" w:space="0" w:color="auto"/>
      </w:divBdr>
      <w:divsChild>
        <w:div w:id="260720456">
          <w:marLeft w:val="0"/>
          <w:marRight w:val="0"/>
          <w:marTop w:val="0"/>
          <w:marBottom w:val="0"/>
          <w:divBdr>
            <w:top w:val="none" w:sz="0" w:space="0" w:color="auto"/>
            <w:left w:val="none" w:sz="0" w:space="0" w:color="auto"/>
            <w:bottom w:val="none" w:sz="0" w:space="0" w:color="auto"/>
            <w:right w:val="none" w:sz="0" w:space="0" w:color="auto"/>
          </w:divBdr>
        </w:div>
        <w:div w:id="743602237">
          <w:marLeft w:val="0"/>
          <w:marRight w:val="0"/>
          <w:marTop w:val="0"/>
          <w:marBottom w:val="0"/>
          <w:divBdr>
            <w:top w:val="none" w:sz="0" w:space="0" w:color="auto"/>
            <w:left w:val="none" w:sz="0" w:space="0" w:color="auto"/>
            <w:bottom w:val="none" w:sz="0" w:space="0" w:color="auto"/>
            <w:right w:val="none" w:sz="0" w:space="0" w:color="auto"/>
          </w:divBdr>
        </w:div>
        <w:div w:id="1736929957">
          <w:marLeft w:val="0"/>
          <w:marRight w:val="0"/>
          <w:marTop w:val="0"/>
          <w:marBottom w:val="0"/>
          <w:divBdr>
            <w:top w:val="none" w:sz="0" w:space="0" w:color="auto"/>
            <w:left w:val="none" w:sz="0" w:space="0" w:color="auto"/>
            <w:bottom w:val="none" w:sz="0" w:space="0" w:color="auto"/>
            <w:right w:val="none" w:sz="0" w:space="0" w:color="auto"/>
          </w:divBdr>
        </w:div>
      </w:divsChild>
    </w:div>
    <w:div w:id="1154371585">
      <w:bodyDiv w:val="1"/>
      <w:marLeft w:val="0"/>
      <w:marRight w:val="0"/>
      <w:marTop w:val="0"/>
      <w:marBottom w:val="0"/>
      <w:divBdr>
        <w:top w:val="none" w:sz="0" w:space="0" w:color="auto"/>
        <w:left w:val="none" w:sz="0" w:space="0" w:color="auto"/>
        <w:bottom w:val="none" w:sz="0" w:space="0" w:color="auto"/>
        <w:right w:val="none" w:sz="0" w:space="0" w:color="auto"/>
      </w:divBdr>
    </w:div>
    <w:div w:id="1162357168">
      <w:bodyDiv w:val="1"/>
      <w:marLeft w:val="0"/>
      <w:marRight w:val="0"/>
      <w:marTop w:val="0"/>
      <w:marBottom w:val="0"/>
      <w:divBdr>
        <w:top w:val="none" w:sz="0" w:space="0" w:color="auto"/>
        <w:left w:val="none" w:sz="0" w:space="0" w:color="auto"/>
        <w:bottom w:val="none" w:sz="0" w:space="0" w:color="auto"/>
        <w:right w:val="none" w:sz="0" w:space="0" w:color="auto"/>
      </w:divBdr>
    </w:div>
    <w:div w:id="1163086810">
      <w:bodyDiv w:val="1"/>
      <w:marLeft w:val="0"/>
      <w:marRight w:val="0"/>
      <w:marTop w:val="0"/>
      <w:marBottom w:val="0"/>
      <w:divBdr>
        <w:top w:val="none" w:sz="0" w:space="0" w:color="auto"/>
        <w:left w:val="none" w:sz="0" w:space="0" w:color="auto"/>
        <w:bottom w:val="none" w:sz="0" w:space="0" w:color="auto"/>
        <w:right w:val="none" w:sz="0" w:space="0" w:color="auto"/>
      </w:divBdr>
    </w:div>
    <w:div w:id="1167013208">
      <w:bodyDiv w:val="1"/>
      <w:marLeft w:val="0"/>
      <w:marRight w:val="0"/>
      <w:marTop w:val="0"/>
      <w:marBottom w:val="0"/>
      <w:divBdr>
        <w:top w:val="none" w:sz="0" w:space="0" w:color="auto"/>
        <w:left w:val="none" w:sz="0" w:space="0" w:color="auto"/>
        <w:bottom w:val="none" w:sz="0" w:space="0" w:color="auto"/>
        <w:right w:val="none" w:sz="0" w:space="0" w:color="auto"/>
      </w:divBdr>
    </w:div>
    <w:div w:id="1170213752">
      <w:bodyDiv w:val="1"/>
      <w:marLeft w:val="0"/>
      <w:marRight w:val="0"/>
      <w:marTop w:val="0"/>
      <w:marBottom w:val="0"/>
      <w:divBdr>
        <w:top w:val="none" w:sz="0" w:space="0" w:color="auto"/>
        <w:left w:val="none" w:sz="0" w:space="0" w:color="auto"/>
        <w:bottom w:val="none" w:sz="0" w:space="0" w:color="auto"/>
        <w:right w:val="none" w:sz="0" w:space="0" w:color="auto"/>
      </w:divBdr>
    </w:div>
    <w:div w:id="1175530659">
      <w:bodyDiv w:val="1"/>
      <w:marLeft w:val="0"/>
      <w:marRight w:val="0"/>
      <w:marTop w:val="0"/>
      <w:marBottom w:val="0"/>
      <w:divBdr>
        <w:top w:val="none" w:sz="0" w:space="0" w:color="auto"/>
        <w:left w:val="none" w:sz="0" w:space="0" w:color="auto"/>
        <w:bottom w:val="none" w:sz="0" w:space="0" w:color="auto"/>
        <w:right w:val="none" w:sz="0" w:space="0" w:color="auto"/>
      </w:divBdr>
    </w:div>
    <w:div w:id="1187720854">
      <w:bodyDiv w:val="1"/>
      <w:marLeft w:val="0"/>
      <w:marRight w:val="0"/>
      <w:marTop w:val="0"/>
      <w:marBottom w:val="0"/>
      <w:divBdr>
        <w:top w:val="none" w:sz="0" w:space="0" w:color="auto"/>
        <w:left w:val="none" w:sz="0" w:space="0" w:color="auto"/>
        <w:bottom w:val="none" w:sz="0" w:space="0" w:color="auto"/>
        <w:right w:val="none" w:sz="0" w:space="0" w:color="auto"/>
      </w:divBdr>
    </w:div>
    <w:div w:id="1197279163">
      <w:bodyDiv w:val="1"/>
      <w:marLeft w:val="0"/>
      <w:marRight w:val="0"/>
      <w:marTop w:val="0"/>
      <w:marBottom w:val="0"/>
      <w:divBdr>
        <w:top w:val="none" w:sz="0" w:space="0" w:color="auto"/>
        <w:left w:val="none" w:sz="0" w:space="0" w:color="auto"/>
        <w:bottom w:val="none" w:sz="0" w:space="0" w:color="auto"/>
        <w:right w:val="none" w:sz="0" w:space="0" w:color="auto"/>
      </w:divBdr>
    </w:div>
    <w:div w:id="1198859126">
      <w:bodyDiv w:val="1"/>
      <w:marLeft w:val="0"/>
      <w:marRight w:val="0"/>
      <w:marTop w:val="0"/>
      <w:marBottom w:val="0"/>
      <w:divBdr>
        <w:top w:val="none" w:sz="0" w:space="0" w:color="auto"/>
        <w:left w:val="none" w:sz="0" w:space="0" w:color="auto"/>
        <w:bottom w:val="none" w:sz="0" w:space="0" w:color="auto"/>
        <w:right w:val="none" w:sz="0" w:space="0" w:color="auto"/>
      </w:divBdr>
    </w:div>
    <w:div w:id="1204558856">
      <w:bodyDiv w:val="1"/>
      <w:marLeft w:val="0"/>
      <w:marRight w:val="0"/>
      <w:marTop w:val="0"/>
      <w:marBottom w:val="0"/>
      <w:divBdr>
        <w:top w:val="none" w:sz="0" w:space="0" w:color="auto"/>
        <w:left w:val="none" w:sz="0" w:space="0" w:color="auto"/>
        <w:bottom w:val="none" w:sz="0" w:space="0" w:color="auto"/>
        <w:right w:val="none" w:sz="0" w:space="0" w:color="auto"/>
      </w:divBdr>
    </w:div>
    <w:div w:id="1212696484">
      <w:bodyDiv w:val="1"/>
      <w:marLeft w:val="0"/>
      <w:marRight w:val="0"/>
      <w:marTop w:val="0"/>
      <w:marBottom w:val="0"/>
      <w:divBdr>
        <w:top w:val="none" w:sz="0" w:space="0" w:color="auto"/>
        <w:left w:val="none" w:sz="0" w:space="0" w:color="auto"/>
        <w:bottom w:val="none" w:sz="0" w:space="0" w:color="auto"/>
        <w:right w:val="none" w:sz="0" w:space="0" w:color="auto"/>
      </w:divBdr>
    </w:div>
    <w:div w:id="1228766892">
      <w:bodyDiv w:val="1"/>
      <w:marLeft w:val="0"/>
      <w:marRight w:val="0"/>
      <w:marTop w:val="0"/>
      <w:marBottom w:val="0"/>
      <w:divBdr>
        <w:top w:val="none" w:sz="0" w:space="0" w:color="auto"/>
        <w:left w:val="none" w:sz="0" w:space="0" w:color="auto"/>
        <w:bottom w:val="none" w:sz="0" w:space="0" w:color="auto"/>
        <w:right w:val="none" w:sz="0" w:space="0" w:color="auto"/>
      </w:divBdr>
    </w:div>
    <w:div w:id="1232471356">
      <w:bodyDiv w:val="1"/>
      <w:marLeft w:val="0"/>
      <w:marRight w:val="0"/>
      <w:marTop w:val="0"/>
      <w:marBottom w:val="0"/>
      <w:divBdr>
        <w:top w:val="none" w:sz="0" w:space="0" w:color="auto"/>
        <w:left w:val="none" w:sz="0" w:space="0" w:color="auto"/>
        <w:bottom w:val="none" w:sz="0" w:space="0" w:color="auto"/>
        <w:right w:val="none" w:sz="0" w:space="0" w:color="auto"/>
      </w:divBdr>
    </w:div>
    <w:div w:id="1235361749">
      <w:bodyDiv w:val="1"/>
      <w:marLeft w:val="0"/>
      <w:marRight w:val="0"/>
      <w:marTop w:val="0"/>
      <w:marBottom w:val="0"/>
      <w:divBdr>
        <w:top w:val="none" w:sz="0" w:space="0" w:color="auto"/>
        <w:left w:val="none" w:sz="0" w:space="0" w:color="auto"/>
        <w:bottom w:val="none" w:sz="0" w:space="0" w:color="auto"/>
        <w:right w:val="none" w:sz="0" w:space="0" w:color="auto"/>
      </w:divBdr>
    </w:div>
    <w:div w:id="1242566072">
      <w:bodyDiv w:val="1"/>
      <w:marLeft w:val="0"/>
      <w:marRight w:val="0"/>
      <w:marTop w:val="0"/>
      <w:marBottom w:val="0"/>
      <w:divBdr>
        <w:top w:val="none" w:sz="0" w:space="0" w:color="auto"/>
        <w:left w:val="none" w:sz="0" w:space="0" w:color="auto"/>
        <w:bottom w:val="none" w:sz="0" w:space="0" w:color="auto"/>
        <w:right w:val="none" w:sz="0" w:space="0" w:color="auto"/>
      </w:divBdr>
      <w:divsChild>
        <w:div w:id="339351105">
          <w:marLeft w:val="0"/>
          <w:marRight w:val="0"/>
          <w:marTop w:val="0"/>
          <w:marBottom w:val="0"/>
          <w:divBdr>
            <w:top w:val="none" w:sz="0" w:space="0" w:color="auto"/>
            <w:left w:val="none" w:sz="0" w:space="0" w:color="auto"/>
            <w:bottom w:val="none" w:sz="0" w:space="0" w:color="auto"/>
            <w:right w:val="none" w:sz="0" w:space="0" w:color="auto"/>
          </w:divBdr>
        </w:div>
      </w:divsChild>
    </w:div>
    <w:div w:id="1249460699">
      <w:bodyDiv w:val="1"/>
      <w:marLeft w:val="0"/>
      <w:marRight w:val="0"/>
      <w:marTop w:val="0"/>
      <w:marBottom w:val="0"/>
      <w:divBdr>
        <w:top w:val="none" w:sz="0" w:space="0" w:color="auto"/>
        <w:left w:val="none" w:sz="0" w:space="0" w:color="auto"/>
        <w:bottom w:val="none" w:sz="0" w:space="0" w:color="auto"/>
        <w:right w:val="none" w:sz="0" w:space="0" w:color="auto"/>
      </w:divBdr>
    </w:div>
    <w:div w:id="1250771359">
      <w:bodyDiv w:val="1"/>
      <w:marLeft w:val="0"/>
      <w:marRight w:val="0"/>
      <w:marTop w:val="0"/>
      <w:marBottom w:val="0"/>
      <w:divBdr>
        <w:top w:val="none" w:sz="0" w:space="0" w:color="auto"/>
        <w:left w:val="none" w:sz="0" w:space="0" w:color="auto"/>
        <w:bottom w:val="none" w:sz="0" w:space="0" w:color="auto"/>
        <w:right w:val="none" w:sz="0" w:space="0" w:color="auto"/>
      </w:divBdr>
    </w:div>
    <w:div w:id="1251503551">
      <w:bodyDiv w:val="1"/>
      <w:marLeft w:val="0"/>
      <w:marRight w:val="0"/>
      <w:marTop w:val="0"/>
      <w:marBottom w:val="0"/>
      <w:divBdr>
        <w:top w:val="none" w:sz="0" w:space="0" w:color="auto"/>
        <w:left w:val="none" w:sz="0" w:space="0" w:color="auto"/>
        <w:bottom w:val="none" w:sz="0" w:space="0" w:color="auto"/>
        <w:right w:val="none" w:sz="0" w:space="0" w:color="auto"/>
      </w:divBdr>
    </w:div>
    <w:div w:id="1251890029">
      <w:bodyDiv w:val="1"/>
      <w:marLeft w:val="0"/>
      <w:marRight w:val="0"/>
      <w:marTop w:val="0"/>
      <w:marBottom w:val="0"/>
      <w:divBdr>
        <w:top w:val="none" w:sz="0" w:space="0" w:color="auto"/>
        <w:left w:val="none" w:sz="0" w:space="0" w:color="auto"/>
        <w:bottom w:val="none" w:sz="0" w:space="0" w:color="auto"/>
        <w:right w:val="none" w:sz="0" w:space="0" w:color="auto"/>
      </w:divBdr>
    </w:div>
    <w:div w:id="1257716894">
      <w:bodyDiv w:val="1"/>
      <w:marLeft w:val="0"/>
      <w:marRight w:val="0"/>
      <w:marTop w:val="0"/>
      <w:marBottom w:val="0"/>
      <w:divBdr>
        <w:top w:val="none" w:sz="0" w:space="0" w:color="auto"/>
        <w:left w:val="none" w:sz="0" w:space="0" w:color="auto"/>
        <w:bottom w:val="none" w:sz="0" w:space="0" w:color="auto"/>
        <w:right w:val="none" w:sz="0" w:space="0" w:color="auto"/>
      </w:divBdr>
    </w:div>
    <w:div w:id="1264804046">
      <w:bodyDiv w:val="1"/>
      <w:marLeft w:val="0"/>
      <w:marRight w:val="0"/>
      <w:marTop w:val="0"/>
      <w:marBottom w:val="0"/>
      <w:divBdr>
        <w:top w:val="none" w:sz="0" w:space="0" w:color="auto"/>
        <w:left w:val="none" w:sz="0" w:space="0" w:color="auto"/>
        <w:bottom w:val="none" w:sz="0" w:space="0" w:color="auto"/>
        <w:right w:val="none" w:sz="0" w:space="0" w:color="auto"/>
      </w:divBdr>
    </w:div>
    <w:div w:id="1278561218">
      <w:bodyDiv w:val="1"/>
      <w:marLeft w:val="0"/>
      <w:marRight w:val="0"/>
      <w:marTop w:val="0"/>
      <w:marBottom w:val="0"/>
      <w:divBdr>
        <w:top w:val="none" w:sz="0" w:space="0" w:color="auto"/>
        <w:left w:val="none" w:sz="0" w:space="0" w:color="auto"/>
        <w:bottom w:val="none" w:sz="0" w:space="0" w:color="auto"/>
        <w:right w:val="none" w:sz="0" w:space="0" w:color="auto"/>
      </w:divBdr>
    </w:div>
    <w:div w:id="1309286823">
      <w:bodyDiv w:val="1"/>
      <w:marLeft w:val="0"/>
      <w:marRight w:val="0"/>
      <w:marTop w:val="0"/>
      <w:marBottom w:val="0"/>
      <w:divBdr>
        <w:top w:val="none" w:sz="0" w:space="0" w:color="auto"/>
        <w:left w:val="none" w:sz="0" w:space="0" w:color="auto"/>
        <w:bottom w:val="none" w:sz="0" w:space="0" w:color="auto"/>
        <w:right w:val="none" w:sz="0" w:space="0" w:color="auto"/>
      </w:divBdr>
    </w:div>
    <w:div w:id="1309631698">
      <w:bodyDiv w:val="1"/>
      <w:marLeft w:val="0"/>
      <w:marRight w:val="0"/>
      <w:marTop w:val="0"/>
      <w:marBottom w:val="0"/>
      <w:divBdr>
        <w:top w:val="none" w:sz="0" w:space="0" w:color="auto"/>
        <w:left w:val="none" w:sz="0" w:space="0" w:color="auto"/>
        <w:bottom w:val="none" w:sz="0" w:space="0" w:color="auto"/>
        <w:right w:val="none" w:sz="0" w:space="0" w:color="auto"/>
      </w:divBdr>
    </w:div>
    <w:div w:id="1321271693">
      <w:bodyDiv w:val="1"/>
      <w:marLeft w:val="0"/>
      <w:marRight w:val="0"/>
      <w:marTop w:val="0"/>
      <w:marBottom w:val="0"/>
      <w:divBdr>
        <w:top w:val="none" w:sz="0" w:space="0" w:color="auto"/>
        <w:left w:val="none" w:sz="0" w:space="0" w:color="auto"/>
        <w:bottom w:val="none" w:sz="0" w:space="0" w:color="auto"/>
        <w:right w:val="none" w:sz="0" w:space="0" w:color="auto"/>
      </w:divBdr>
    </w:div>
    <w:div w:id="1333142168">
      <w:bodyDiv w:val="1"/>
      <w:marLeft w:val="0"/>
      <w:marRight w:val="0"/>
      <w:marTop w:val="0"/>
      <w:marBottom w:val="0"/>
      <w:divBdr>
        <w:top w:val="none" w:sz="0" w:space="0" w:color="auto"/>
        <w:left w:val="none" w:sz="0" w:space="0" w:color="auto"/>
        <w:bottom w:val="none" w:sz="0" w:space="0" w:color="auto"/>
        <w:right w:val="none" w:sz="0" w:space="0" w:color="auto"/>
      </w:divBdr>
    </w:div>
    <w:div w:id="1365906098">
      <w:bodyDiv w:val="1"/>
      <w:marLeft w:val="0"/>
      <w:marRight w:val="0"/>
      <w:marTop w:val="0"/>
      <w:marBottom w:val="0"/>
      <w:divBdr>
        <w:top w:val="none" w:sz="0" w:space="0" w:color="auto"/>
        <w:left w:val="none" w:sz="0" w:space="0" w:color="auto"/>
        <w:bottom w:val="none" w:sz="0" w:space="0" w:color="auto"/>
        <w:right w:val="none" w:sz="0" w:space="0" w:color="auto"/>
      </w:divBdr>
    </w:div>
    <w:div w:id="1375080579">
      <w:bodyDiv w:val="1"/>
      <w:marLeft w:val="0"/>
      <w:marRight w:val="0"/>
      <w:marTop w:val="0"/>
      <w:marBottom w:val="0"/>
      <w:divBdr>
        <w:top w:val="none" w:sz="0" w:space="0" w:color="auto"/>
        <w:left w:val="none" w:sz="0" w:space="0" w:color="auto"/>
        <w:bottom w:val="none" w:sz="0" w:space="0" w:color="auto"/>
        <w:right w:val="none" w:sz="0" w:space="0" w:color="auto"/>
      </w:divBdr>
    </w:div>
    <w:div w:id="1399554035">
      <w:bodyDiv w:val="1"/>
      <w:marLeft w:val="0"/>
      <w:marRight w:val="0"/>
      <w:marTop w:val="0"/>
      <w:marBottom w:val="0"/>
      <w:divBdr>
        <w:top w:val="none" w:sz="0" w:space="0" w:color="auto"/>
        <w:left w:val="none" w:sz="0" w:space="0" w:color="auto"/>
        <w:bottom w:val="none" w:sz="0" w:space="0" w:color="auto"/>
        <w:right w:val="none" w:sz="0" w:space="0" w:color="auto"/>
      </w:divBdr>
    </w:div>
    <w:div w:id="1410616918">
      <w:bodyDiv w:val="1"/>
      <w:marLeft w:val="0"/>
      <w:marRight w:val="0"/>
      <w:marTop w:val="0"/>
      <w:marBottom w:val="0"/>
      <w:divBdr>
        <w:top w:val="none" w:sz="0" w:space="0" w:color="auto"/>
        <w:left w:val="none" w:sz="0" w:space="0" w:color="auto"/>
        <w:bottom w:val="none" w:sz="0" w:space="0" w:color="auto"/>
        <w:right w:val="none" w:sz="0" w:space="0" w:color="auto"/>
      </w:divBdr>
    </w:div>
    <w:div w:id="1414935758">
      <w:bodyDiv w:val="1"/>
      <w:marLeft w:val="0"/>
      <w:marRight w:val="0"/>
      <w:marTop w:val="0"/>
      <w:marBottom w:val="0"/>
      <w:divBdr>
        <w:top w:val="none" w:sz="0" w:space="0" w:color="auto"/>
        <w:left w:val="none" w:sz="0" w:space="0" w:color="auto"/>
        <w:bottom w:val="none" w:sz="0" w:space="0" w:color="auto"/>
        <w:right w:val="none" w:sz="0" w:space="0" w:color="auto"/>
      </w:divBdr>
    </w:div>
    <w:div w:id="1418987017">
      <w:bodyDiv w:val="1"/>
      <w:marLeft w:val="0"/>
      <w:marRight w:val="0"/>
      <w:marTop w:val="0"/>
      <w:marBottom w:val="0"/>
      <w:divBdr>
        <w:top w:val="none" w:sz="0" w:space="0" w:color="auto"/>
        <w:left w:val="none" w:sz="0" w:space="0" w:color="auto"/>
        <w:bottom w:val="none" w:sz="0" w:space="0" w:color="auto"/>
        <w:right w:val="none" w:sz="0" w:space="0" w:color="auto"/>
      </w:divBdr>
    </w:div>
    <w:div w:id="1436633417">
      <w:bodyDiv w:val="1"/>
      <w:marLeft w:val="0"/>
      <w:marRight w:val="0"/>
      <w:marTop w:val="0"/>
      <w:marBottom w:val="0"/>
      <w:divBdr>
        <w:top w:val="none" w:sz="0" w:space="0" w:color="auto"/>
        <w:left w:val="none" w:sz="0" w:space="0" w:color="auto"/>
        <w:bottom w:val="none" w:sz="0" w:space="0" w:color="auto"/>
        <w:right w:val="none" w:sz="0" w:space="0" w:color="auto"/>
      </w:divBdr>
    </w:div>
    <w:div w:id="1443962003">
      <w:bodyDiv w:val="1"/>
      <w:marLeft w:val="0"/>
      <w:marRight w:val="0"/>
      <w:marTop w:val="0"/>
      <w:marBottom w:val="0"/>
      <w:divBdr>
        <w:top w:val="none" w:sz="0" w:space="0" w:color="auto"/>
        <w:left w:val="none" w:sz="0" w:space="0" w:color="auto"/>
        <w:bottom w:val="none" w:sz="0" w:space="0" w:color="auto"/>
        <w:right w:val="none" w:sz="0" w:space="0" w:color="auto"/>
      </w:divBdr>
    </w:div>
    <w:div w:id="1446272650">
      <w:bodyDiv w:val="1"/>
      <w:marLeft w:val="0"/>
      <w:marRight w:val="0"/>
      <w:marTop w:val="0"/>
      <w:marBottom w:val="0"/>
      <w:divBdr>
        <w:top w:val="none" w:sz="0" w:space="0" w:color="auto"/>
        <w:left w:val="none" w:sz="0" w:space="0" w:color="auto"/>
        <w:bottom w:val="none" w:sz="0" w:space="0" w:color="auto"/>
        <w:right w:val="none" w:sz="0" w:space="0" w:color="auto"/>
      </w:divBdr>
    </w:div>
    <w:div w:id="1448428860">
      <w:bodyDiv w:val="1"/>
      <w:marLeft w:val="0"/>
      <w:marRight w:val="0"/>
      <w:marTop w:val="0"/>
      <w:marBottom w:val="0"/>
      <w:divBdr>
        <w:top w:val="none" w:sz="0" w:space="0" w:color="auto"/>
        <w:left w:val="none" w:sz="0" w:space="0" w:color="auto"/>
        <w:bottom w:val="none" w:sz="0" w:space="0" w:color="auto"/>
        <w:right w:val="none" w:sz="0" w:space="0" w:color="auto"/>
      </w:divBdr>
    </w:div>
    <w:div w:id="1451583208">
      <w:bodyDiv w:val="1"/>
      <w:marLeft w:val="0"/>
      <w:marRight w:val="0"/>
      <w:marTop w:val="0"/>
      <w:marBottom w:val="0"/>
      <w:divBdr>
        <w:top w:val="none" w:sz="0" w:space="0" w:color="auto"/>
        <w:left w:val="none" w:sz="0" w:space="0" w:color="auto"/>
        <w:bottom w:val="none" w:sz="0" w:space="0" w:color="auto"/>
        <w:right w:val="none" w:sz="0" w:space="0" w:color="auto"/>
      </w:divBdr>
    </w:div>
    <w:div w:id="1456025767">
      <w:bodyDiv w:val="1"/>
      <w:marLeft w:val="0"/>
      <w:marRight w:val="0"/>
      <w:marTop w:val="0"/>
      <w:marBottom w:val="0"/>
      <w:divBdr>
        <w:top w:val="none" w:sz="0" w:space="0" w:color="auto"/>
        <w:left w:val="none" w:sz="0" w:space="0" w:color="auto"/>
        <w:bottom w:val="none" w:sz="0" w:space="0" w:color="auto"/>
        <w:right w:val="none" w:sz="0" w:space="0" w:color="auto"/>
      </w:divBdr>
    </w:div>
    <w:div w:id="1462335187">
      <w:bodyDiv w:val="1"/>
      <w:marLeft w:val="0"/>
      <w:marRight w:val="0"/>
      <w:marTop w:val="0"/>
      <w:marBottom w:val="0"/>
      <w:divBdr>
        <w:top w:val="none" w:sz="0" w:space="0" w:color="auto"/>
        <w:left w:val="none" w:sz="0" w:space="0" w:color="auto"/>
        <w:bottom w:val="none" w:sz="0" w:space="0" w:color="auto"/>
        <w:right w:val="none" w:sz="0" w:space="0" w:color="auto"/>
      </w:divBdr>
    </w:div>
    <w:div w:id="1468431737">
      <w:bodyDiv w:val="1"/>
      <w:marLeft w:val="0"/>
      <w:marRight w:val="0"/>
      <w:marTop w:val="0"/>
      <w:marBottom w:val="0"/>
      <w:divBdr>
        <w:top w:val="none" w:sz="0" w:space="0" w:color="auto"/>
        <w:left w:val="none" w:sz="0" w:space="0" w:color="auto"/>
        <w:bottom w:val="none" w:sz="0" w:space="0" w:color="auto"/>
        <w:right w:val="none" w:sz="0" w:space="0" w:color="auto"/>
      </w:divBdr>
    </w:div>
    <w:div w:id="1472864620">
      <w:bodyDiv w:val="1"/>
      <w:marLeft w:val="0"/>
      <w:marRight w:val="0"/>
      <w:marTop w:val="0"/>
      <w:marBottom w:val="0"/>
      <w:divBdr>
        <w:top w:val="none" w:sz="0" w:space="0" w:color="auto"/>
        <w:left w:val="none" w:sz="0" w:space="0" w:color="auto"/>
        <w:bottom w:val="none" w:sz="0" w:space="0" w:color="auto"/>
        <w:right w:val="none" w:sz="0" w:space="0" w:color="auto"/>
      </w:divBdr>
    </w:div>
    <w:div w:id="1482843897">
      <w:bodyDiv w:val="1"/>
      <w:marLeft w:val="0"/>
      <w:marRight w:val="0"/>
      <w:marTop w:val="0"/>
      <w:marBottom w:val="0"/>
      <w:divBdr>
        <w:top w:val="none" w:sz="0" w:space="0" w:color="auto"/>
        <w:left w:val="none" w:sz="0" w:space="0" w:color="auto"/>
        <w:bottom w:val="none" w:sz="0" w:space="0" w:color="auto"/>
        <w:right w:val="none" w:sz="0" w:space="0" w:color="auto"/>
      </w:divBdr>
    </w:div>
    <w:div w:id="1495606492">
      <w:bodyDiv w:val="1"/>
      <w:marLeft w:val="0"/>
      <w:marRight w:val="0"/>
      <w:marTop w:val="0"/>
      <w:marBottom w:val="0"/>
      <w:divBdr>
        <w:top w:val="none" w:sz="0" w:space="0" w:color="auto"/>
        <w:left w:val="none" w:sz="0" w:space="0" w:color="auto"/>
        <w:bottom w:val="none" w:sz="0" w:space="0" w:color="auto"/>
        <w:right w:val="none" w:sz="0" w:space="0" w:color="auto"/>
      </w:divBdr>
    </w:div>
    <w:div w:id="1495681566">
      <w:bodyDiv w:val="1"/>
      <w:marLeft w:val="0"/>
      <w:marRight w:val="0"/>
      <w:marTop w:val="0"/>
      <w:marBottom w:val="0"/>
      <w:divBdr>
        <w:top w:val="none" w:sz="0" w:space="0" w:color="auto"/>
        <w:left w:val="none" w:sz="0" w:space="0" w:color="auto"/>
        <w:bottom w:val="none" w:sz="0" w:space="0" w:color="auto"/>
        <w:right w:val="none" w:sz="0" w:space="0" w:color="auto"/>
      </w:divBdr>
    </w:div>
    <w:div w:id="1499231873">
      <w:bodyDiv w:val="1"/>
      <w:marLeft w:val="0"/>
      <w:marRight w:val="0"/>
      <w:marTop w:val="0"/>
      <w:marBottom w:val="0"/>
      <w:divBdr>
        <w:top w:val="none" w:sz="0" w:space="0" w:color="auto"/>
        <w:left w:val="none" w:sz="0" w:space="0" w:color="auto"/>
        <w:bottom w:val="none" w:sz="0" w:space="0" w:color="auto"/>
        <w:right w:val="none" w:sz="0" w:space="0" w:color="auto"/>
      </w:divBdr>
    </w:div>
    <w:div w:id="1499805295">
      <w:bodyDiv w:val="1"/>
      <w:marLeft w:val="0"/>
      <w:marRight w:val="0"/>
      <w:marTop w:val="0"/>
      <w:marBottom w:val="0"/>
      <w:divBdr>
        <w:top w:val="none" w:sz="0" w:space="0" w:color="auto"/>
        <w:left w:val="none" w:sz="0" w:space="0" w:color="auto"/>
        <w:bottom w:val="none" w:sz="0" w:space="0" w:color="auto"/>
        <w:right w:val="none" w:sz="0" w:space="0" w:color="auto"/>
      </w:divBdr>
    </w:div>
    <w:div w:id="1501695723">
      <w:bodyDiv w:val="1"/>
      <w:marLeft w:val="0"/>
      <w:marRight w:val="0"/>
      <w:marTop w:val="0"/>
      <w:marBottom w:val="0"/>
      <w:divBdr>
        <w:top w:val="none" w:sz="0" w:space="0" w:color="auto"/>
        <w:left w:val="none" w:sz="0" w:space="0" w:color="auto"/>
        <w:bottom w:val="none" w:sz="0" w:space="0" w:color="auto"/>
        <w:right w:val="none" w:sz="0" w:space="0" w:color="auto"/>
      </w:divBdr>
    </w:div>
    <w:div w:id="1510757562">
      <w:bodyDiv w:val="1"/>
      <w:marLeft w:val="0"/>
      <w:marRight w:val="0"/>
      <w:marTop w:val="0"/>
      <w:marBottom w:val="0"/>
      <w:divBdr>
        <w:top w:val="none" w:sz="0" w:space="0" w:color="auto"/>
        <w:left w:val="none" w:sz="0" w:space="0" w:color="auto"/>
        <w:bottom w:val="none" w:sz="0" w:space="0" w:color="auto"/>
        <w:right w:val="none" w:sz="0" w:space="0" w:color="auto"/>
      </w:divBdr>
    </w:div>
    <w:div w:id="1511218020">
      <w:bodyDiv w:val="1"/>
      <w:marLeft w:val="0"/>
      <w:marRight w:val="0"/>
      <w:marTop w:val="0"/>
      <w:marBottom w:val="0"/>
      <w:divBdr>
        <w:top w:val="none" w:sz="0" w:space="0" w:color="auto"/>
        <w:left w:val="none" w:sz="0" w:space="0" w:color="auto"/>
        <w:bottom w:val="none" w:sz="0" w:space="0" w:color="auto"/>
        <w:right w:val="none" w:sz="0" w:space="0" w:color="auto"/>
      </w:divBdr>
    </w:div>
    <w:div w:id="1524244077">
      <w:bodyDiv w:val="1"/>
      <w:marLeft w:val="0"/>
      <w:marRight w:val="0"/>
      <w:marTop w:val="0"/>
      <w:marBottom w:val="0"/>
      <w:divBdr>
        <w:top w:val="none" w:sz="0" w:space="0" w:color="auto"/>
        <w:left w:val="none" w:sz="0" w:space="0" w:color="auto"/>
        <w:bottom w:val="none" w:sz="0" w:space="0" w:color="auto"/>
        <w:right w:val="none" w:sz="0" w:space="0" w:color="auto"/>
      </w:divBdr>
    </w:div>
    <w:div w:id="1533418368">
      <w:bodyDiv w:val="1"/>
      <w:marLeft w:val="0"/>
      <w:marRight w:val="0"/>
      <w:marTop w:val="0"/>
      <w:marBottom w:val="0"/>
      <w:divBdr>
        <w:top w:val="none" w:sz="0" w:space="0" w:color="auto"/>
        <w:left w:val="none" w:sz="0" w:space="0" w:color="auto"/>
        <w:bottom w:val="none" w:sz="0" w:space="0" w:color="auto"/>
        <w:right w:val="none" w:sz="0" w:space="0" w:color="auto"/>
      </w:divBdr>
    </w:div>
    <w:div w:id="1539197311">
      <w:bodyDiv w:val="1"/>
      <w:marLeft w:val="0"/>
      <w:marRight w:val="0"/>
      <w:marTop w:val="0"/>
      <w:marBottom w:val="0"/>
      <w:divBdr>
        <w:top w:val="none" w:sz="0" w:space="0" w:color="auto"/>
        <w:left w:val="none" w:sz="0" w:space="0" w:color="auto"/>
        <w:bottom w:val="none" w:sz="0" w:space="0" w:color="auto"/>
        <w:right w:val="none" w:sz="0" w:space="0" w:color="auto"/>
      </w:divBdr>
    </w:div>
    <w:div w:id="1545023687">
      <w:bodyDiv w:val="1"/>
      <w:marLeft w:val="0"/>
      <w:marRight w:val="0"/>
      <w:marTop w:val="0"/>
      <w:marBottom w:val="0"/>
      <w:divBdr>
        <w:top w:val="none" w:sz="0" w:space="0" w:color="auto"/>
        <w:left w:val="none" w:sz="0" w:space="0" w:color="auto"/>
        <w:bottom w:val="none" w:sz="0" w:space="0" w:color="auto"/>
        <w:right w:val="none" w:sz="0" w:space="0" w:color="auto"/>
      </w:divBdr>
    </w:div>
    <w:div w:id="1551764080">
      <w:bodyDiv w:val="1"/>
      <w:marLeft w:val="0"/>
      <w:marRight w:val="0"/>
      <w:marTop w:val="0"/>
      <w:marBottom w:val="0"/>
      <w:divBdr>
        <w:top w:val="none" w:sz="0" w:space="0" w:color="auto"/>
        <w:left w:val="none" w:sz="0" w:space="0" w:color="auto"/>
        <w:bottom w:val="none" w:sz="0" w:space="0" w:color="auto"/>
        <w:right w:val="none" w:sz="0" w:space="0" w:color="auto"/>
      </w:divBdr>
    </w:div>
    <w:div w:id="1555775588">
      <w:bodyDiv w:val="1"/>
      <w:marLeft w:val="0"/>
      <w:marRight w:val="0"/>
      <w:marTop w:val="0"/>
      <w:marBottom w:val="0"/>
      <w:divBdr>
        <w:top w:val="none" w:sz="0" w:space="0" w:color="auto"/>
        <w:left w:val="none" w:sz="0" w:space="0" w:color="auto"/>
        <w:bottom w:val="none" w:sz="0" w:space="0" w:color="auto"/>
        <w:right w:val="none" w:sz="0" w:space="0" w:color="auto"/>
      </w:divBdr>
    </w:div>
    <w:div w:id="1558276849">
      <w:bodyDiv w:val="1"/>
      <w:marLeft w:val="0"/>
      <w:marRight w:val="0"/>
      <w:marTop w:val="0"/>
      <w:marBottom w:val="0"/>
      <w:divBdr>
        <w:top w:val="none" w:sz="0" w:space="0" w:color="auto"/>
        <w:left w:val="none" w:sz="0" w:space="0" w:color="auto"/>
        <w:bottom w:val="none" w:sz="0" w:space="0" w:color="auto"/>
        <w:right w:val="none" w:sz="0" w:space="0" w:color="auto"/>
      </w:divBdr>
    </w:div>
    <w:div w:id="1560818814">
      <w:bodyDiv w:val="1"/>
      <w:marLeft w:val="0"/>
      <w:marRight w:val="0"/>
      <w:marTop w:val="0"/>
      <w:marBottom w:val="0"/>
      <w:divBdr>
        <w:top w:val="none" w:sz="0" w:space="0" w:color="auto"/>
        <w:left w:val="none" w:sz="0" w:space="0" w:color="auto"/>
        <w:bottom w:val="none" w:sz="0" w:space="0" w:color="auto"/>
        <w:right w:val="none" w:sz="0" w:space="0" w:color="auto"/>
      </w:divBdr>
    </w:div>
    <w:div w:id="1563255623">
      <w:bodyDiv w:val="1"/>
      <w:marLeft w:val="0"/>
      <w:marRight w:val="0"/>
      <w:marTop w:val="0"/>
      <w:marBottom w:val="0"/>
      <w:divBdr>
        <w:top w:val="none" w:sz="0" w:space="0" w:color="auto"/>
        <w:left w:val="none" w:sz="0" w:space="0" w:color="auto"/>
        <w:bottom w:val="none" w:sz="0" w:space="0" w:color="auto"/>
        <w:right w:val="none" w:sz="0" w:space="0" w:color="auto"/>
      </w:divBdr>
    </w:div>
    <w:div w:id="1568570496">
      <w:bodyDiv w:val="1"/>
      <w:marLeft w:val="0"/>
      <w:marRight w:val="0"/>
      <w:marTop w:val="0"/>
      <w:marBottom w:val="0"/>
      <w:divBdr>
        <w:top w:val="none" w:sz="0" w:space="0" w:color="auto"/>
        <w:left w:val="none" w:sz="0" w:space="0" w:color="auto"/>
        <w:bottom w:val="none" w:sz="0" w:space="0" w:color="auto"/>
        <w:right w:val="none" w:sz="0" w:space="0" w:color="auto"/>
      </w:divBdr>
    </w:div>
    <w:div w:id="1575701969">
      <w:bodyDiv w:val="1"/>
      <w:marLeft w:val="0"/>
      <w:marRight w:val="0"/>
      <w:marTop w:val="0"/>
      <w:marBottom w:val="0"/>
      <w:divBdr>
        <w:top w:val="none" w:sz="0" w:space="0" w:color="auto"/>
        <w:left w:val="none" w:sz="0" w:space="0" w:color="auto"/>
        <w:bottom w:val="none" w:sz="0" w:space="0" w:color="auto"/>
        <w:right w:val="none" w:sz="0" w:space="0" w:color="auto"/>
      </w:divBdr>
    </w:div>
    <w:div w:id="1599213738">
      <w:bodyDiv w:val="1"/>
      <w:marLeft w:val="0"/>
      <w:marRight w:val="0"/>
      <w:marTop w:val="0"/>
      <w:marBottom w:val="0"/>
      <w:divBdr>
        <w:top w:val="none" w:sz="0" w:space="0" w:color="auto"/>
        <w:left w:val="none" w:sz="0" w:space="0" w:color="auto"/>
        <w:bottom w:val="none" w:sz="0" w:space="0" w:color="auto"/>
        <w:right w:val="none" w:sz="0" w:space="0" w:color="auto"/>
      </w:divBdr>
    </w:div>
    <w:div w:id="1600288835">
      <w:bodyDiv w:val="1"/>
      <w:marLeft w:val="0"/>
      <w:marRight w:val="0"/>
      <w:marTop w:val="0"/>
      <w:marBottom w:val="0"/>
      <w:divBdr>
        <w:top w:val="none" w:sz="0" w:space="0" w:color="auto"/>
        <w:left w:val="none" w:sz="0" w:space="0" w:color="auto"/>
        <w:bottom w:val="none" w:sz="0" w:space="0" w:color="auto"/>
        <w:right w:val="none" w:sz="0" w:space="0" w:color="auto"/>
      </w:divBdr>
    </w:div>
    <w:div w:id="1601645728">
      <w:bodyDiv w:val="1"/>
      <w:marLeft w:val="0"/>
      <w:marRight w:val="0"/>
      <w:marTop w:val="0"/>
      <w:marBottom w:val="0"/>
      <w:divBdr>
        <w:top w:val="none" w:sz="0" w:space="0" w:color="auto"/>
        <w:left w:val="none" w:sz="0" w:space="0" w:color="auto"/>
        <w:bottom w:val="none" w:sz="0" w:space="0" w:color="auto"/>
        <w:right w:val="none" w:sz="0" w:space="0" w:color="auto"/>
      </w:divBdr>
    </w:div>
    <w:div w:id="1611277668">
      <w:bodyDiv w:val="1"/>
      <w:marLeft w:val="0"/>
      <w:marRight w:val="0"/>
      <w:marTop w:val="0"/>
      <w:marBottom w:val="0"/>
      <w:divBdr>
        <w:top w:val="none" w:sz="0" w:space="0" w:color="auto"/>
        <w:left w:val="none" w:sz="0" w:space="0" w:color="auto"/>
        <w:bottom w:val="none" w:sz="0" w:space="0" w:color="auto"/>
        <w:right w:val="none" w:sz="0" w:space="0" w:color="auto"/>
      </w:divBdr>
    </w:div>
    <w:div w:id="1612319079">
      <w:bodyDiv w:val="1"/>
      <w:marLeft w:val="0"/>
      <w:marRight w:val="0"/>
      <w:marTop w:val="0"/>
      <w:marBottom w:val="0"/>
      <w:divBdr>
        <w:top w:val="none" w:sz="0" w:space="0" w:color="auto"/>
        <w:left w:val="none" w:sz="0" w:space="0" w:color="auto"/>
        <w:bottom w:val="none" w:sz="0" w:space="0" w:color="auto"/>
        <w:right w:val="none" w:sz="0" w:space="0" w:color="auto"/>
      </w:divBdr>
    </w:div>
    <w:div w:id="1612590124">
      <w:bodyDiv w:val="1"/>
      <w:marLeft w:val="0"/>
      <w:marRight w:val="0"/>
      <w:marTop w:val="0"/>
      <w:marBottom w:val="0"/>
      <w:divBdr>
        <w:top w:val="none" w:sz="0" w:space="0" w:color="auto"/>
        <w:left w:val="none" w:sz="0" w:space="0" w:color="auto"/>
        <w:bottom w:val="none" w:sz="0" w:space="0" w:color="auto"/>
        <w:right w:val="none" w:sz="0" w:space="0" w:color="auto"/>
      </w:divBdr>
    </w:div>
    <w:div w:id="1630894725">
      <w:bodyDiv w:val="1"/>
      <w:marLeft w:val="0"/>
      <w:marRight w:val="0"/>
      <w:marTop w:val="0"/>
      <w:marBottom w:val="0"/>
      <w:divBdr>
        <w:top w:val="none" w:sz="0" w:space="0" w:color="auto"/>
        <w:left w:val="none" w:sz="0" w:space="0" w:color="auto"/>
        <w:bottom w:val="none" w:sz="0" w:space="0" w:color="auto"/>
        <w:right w:val="none" w:sz="0" w:space="0" w:color="auto"/>
      </w:divBdr>
    </w:div>
    <w:div w:id="1631472926">
      <w:bodyDiv w:val="1"/>
      <w:marLeft w:val="0"/>
      <w:marRight w:val="0"/>
      <w:marTop w:val="0"/>
      <w:marBottom w:val="0"/>
      <w:divBdr>
        <w:top w:val="none" w:sz="0" w:space="0" w:color="auto"/>
        <w:left w:val="none" w:sz="0" w:space="0" w:color="auto"/>
        <w:bottom w:val="none" w:sz="0" w:space="0" w:color="auto"/>
        <w:right w:val="none" w:sz="0" w:space="0" w:color="auto"/>
      </w:divBdr>
    </w:div>
    <w:div w:id="1661545462">
      <w:bodyDiv w:val="1"/>
      <w:marLeft w:val="0"/>
      <w:marRight w:val="0"/>
      <w:marTop w:val="0"/>
      <w:marBottom w:val="0"/>
      <w:divBdr>
        <w:top w:val="none" w:sz="0" w:space="0" w:color="auto"/>
        <w:left w:val="none" w:sz="0" w:space="0" w:color="auto"/>
        <w:bottom w:val="none" w:sz="0" w:space="0" w:color="auto"/>
        <w:right w:val="none" w:sz="0" w:space="0" w:color="auto"/>
      </w:divBdr>
    </w:div>
    <w:div w:id="1674990144">
      <w:bodyDiv w:val="1"/>
      <w:marLeft w:val="0"/>
      <w:marRight w:val="0"/>
      <w:marTop w:val="0"/>
      <w:marBottom w:val="0"/>
      <w:divBdr>
        <w:top w:val="none" w:sz="0" w:space="0" w:color="auto"/>
        <w:left w:val="none" w:sz="0" w:space="0" w:color="auto"/>
        <w:bottom w:val="none" w:sz="0" w:space="0" w:color="auto"/>
        <w:right w:val="none" w:sz="0" w:space="0" w:color="auto"/>
      </w:divBdr>
    </w:div>
    <w:div w:id="1692488234">
      <w:bodyDiv w:val="1"/>
      <w:marLeft w:val="0"/>
      <w:marRight w:val="0"/>
      <w:marTop w:val="0"/>
      <w:marBottom w:val="0"/>
      <w:divBdr>
        <w:top w:val="none" w:sz="0" w:space="0" w:color="auto"/>
        <w:left w:val="none" w:sz="0" w:space="0" w:color="auto"/>
        <w:bottom w:val="none" w:sz="0" w:space="0" w:color="auto"/>
        <w:right w:val="none" w:sz="0" w:space="0" w:color="auto"/>
      </w:divBdr>
    </w:div>
    <w:div w:id="1702435448">
      <w:bodyDiv w:val="1"/>
      <w:marLeft w:val="0"/>
      <w:marRight w:val="0"/>
      <w:marTop w:val="0"/>
      <w:marBottom w:val="0"/>
      <w:divBdr>
        <w:top w:val="none" w:sz="0" w:space="0" w:color="auto"/>
        <w:left w:val="none" w:sz="0" w:space="0" w:color="auto"/>
        <w:bottom w:val="none" w:sz="0" w:space="0" w:color="auto"/>
        <w:right w:val="none" w:sz="0" w:space="0" w:color="auto"/>
      </w:divBdr>
    </w:div>
    <w:div w:id="1716273902">
      <w:bodyDiv w:val="1"/>
      <w:marLeft w:val="0"/>
      <w:marRight w:val="0"/>
      <w:marTop w:val="0"/>
      <w:marBottom w:val="0"/>
      <w:divBdr>
        <w:top w:val="none" w:sz="0" w:space="0" w:color="auto"/>
        <w:left w:val="none" w:sz="0" w:space="0" w:color="auto"/>
        <w:bottom w:val="none" w:sz="0" w:space="0" w:color="auto"/>
        <w:right w:val="none" w:sz="0" w:space="0" w:color="auto"/>
      </w:divBdr>
    </w:div>
    <w:div w:id="1722172798">
      <w:bodyDiv w:val="1"/>
      <w:marLeft w:val="0"/>
      <w:marRight w:val="0"/>
      <w:marTop w:val="0"/>
      <w:marBottom w:val="0"/>
      <w:divBdr>
        <w:top w:val="none" w:sz="0" w:space="0" w:color="auto"/>
        <w:left w:val="none" w:sz="0" w:space="0" w:color="auto"/>
        <w:bottom w:val="none" w:sz="0" w:space="0" w:color="auto"/>
        <w:right w:val="none" w:sz="0" w:space="0" w:color="auto"/>
      </w:divBdr>
    </w:div>
    <w:div w:id="1728601983">
      <w:bodyDiv w:val="1"/>
      <w:marLeft w:val="0"/>
      <w:marRight w:val="0"/>
      <w:marTop w:val="0"/>
      <w:marBottom w:val="0"/>
      <w:divBdr>
        <w:top w:val="none" w:sz="0" w:space="0" w:color="auto"/>
        <w:left w:val="none" w:sz="0" w:space="0" w:color="auto"/>
        <w:bottom w:val="none" w:sz="0" w:space="0" w:color="auto"/>
        <w:right w:val="none" w:sz="0" w:space="0" w:color="auto"/>
      </w:divBdr>
    </w:div>
    <w:div w:id="1736927302">
      <w:bodyDiv w:val="1"/>
      <w:marLeft w:val="0"/>
      <w:marRight w:val="0"/>
      <w:marTop w:val="0"/>
      <w:marBottom w:val="0"/>
      <w:divBdr>
        <w:top w:val="none" w:sz="0" w:space="0" w:color="auto"/>
        <w:left w:val="none" w:sz="0" w:space="0" w:color="auto"/>
        <w:bottom w:val="none" w:sz="0" w:space="0" w:color="auto"/>
        <w:right w:val="none" w:sz="0" w:space="0" w:color="auto"/>
      </w:divBdr>
    </w:div>
    <w:div w:id="1740203149">
      <w:bodyDiv w:val="1"/>
      <w:marLeft w:val="0"/>
      <w:marRight w:val="0"/>
      <w:marTop w:val="0"/>
      <w:marBottom w:val="0"/>
      <w:divBdr>
        <w:top w:val="none" w:sz="0" w:space="0" w:color="auto"/>
        <w:left w:val="none" w:sz="0" w:space="0" w:color="auto"/>
        <w:bottom w:val="none" w:sz="0" w:space="0" w:color="auto"/>
        <w:right w:val="none" w:sz="0" w:space="0" w:color="auto"/>
      </w:divBdr>
    </w:div>
    <w:div w:id="1743913137">
      <w:bodyDiv w:val="1"/>
      <w:marLeft w:val="0"/>
      <w:marRight w:val="0"/>
      <w:marTop w:val="0"/>
      <w:marBottom w:val="0"/>
      <w:divBdr>
        <w:top w:val="none" w:sz="0" w:space="0" w:color="auto"/>
        <w:left w:val="none" w:sz="0" w:space="0" w:color="auto"/>
        <w:bottom w:val="none" w:sz="0" w:space="0" w:color="auto"/>
        <w:right w:val="none" w:sz="0" w:space="0" w:color="auto"/>
      </w:divBdr>
    </w:div>
    <w:div w:id="1749645140">
      <w:bodyDiv w:val="1"/>
      <w:marLeft w:val="0"/>
      <w:marRight w:val="0"/>
      <w:marTop w:val="0"/>
      <w:marBottom w:val="0"/>
      <w:divBdr>
        <w:top w:val="none" w:sz="0" w:space="0" w:color="auto"/>
        <w:left w:val="none" w:sz="0" w:space="0" w:color="auto"/>
        <w:bottom w:val="none" w:sz="0" w:space="0" w:color="auto"/>
        <w:right w:val="none" w:sz="0" w:space="0" w:color="auto"/>
      </w:divBdr>
    </w:div>
    <w:div w:id="1752432730">
      <w:bodyDiv w:val="1"/>
      <w:marLeft w:val="0"/>
      <w:marRight w:val="0"/>
      <w:marTop w:val="0"/>
      <w:marBottom w:val="0"/>
      <w:divBdr>
        <w:top w:val="none" w:sz="0" w:space="0" w:color="auto"/>
        <w:left w:val="none" w:sz="0" w:space="0" w:color="auto"/>
        <w:bottom w:val="none" w:sz="0" w:space="0" w:color="auto"/>
        <w:right w:val="none" w:sz="0" w:space="0" w:color="auto"/>
      </w:divBdr>
    </w:div>
    <w:div w:id="1765149286">
      <w:bodyDiv w:val="1"/>
      <w:marLeft w:val="0"/>
      <w:marRight w:val="0"/>
      <w:marTop w:val="0"/>
      <w:marBottom w:val="0"/>
      <w:divBdr>
        <w:top w:val="none" w:sz="0" w:space="0" w:color="auto"/>
        <w:left w:val="none" w:sz="0" w:space="0" w:color="auto"/>
        <w:bottom w:val="none" w:sz="0" w:space="0" w:color="auto"/>
        <w:right w:val="none" w:sz="0" w:space="0" w:color="auto"/>
      </w:divBdr>
    </w:div>
    <w:div w:id="1766611230">
      <w:bodyDiv w:val="1"/>
      <w:marLeft w:val="0"/>
      <w:marRight w:val="0"/>
      <w:marTop w:val="0"/>
      <w:marBottom w:val="0"/>
      <w:divBdr>
        <w:top w:val="none" w:sz="0" w:space="0" w:color="auto"/>
        <w:left w:val="none" w:sz="0" w:space="0" w:color="auto"/>
        <w:bottom w:val="none" w:sz="0" w:space="0" w:color="auto"/>
        <w:right w:val="none" w:sz="0" w:space="0" w:color="auto"/>
      </w:divBdr>
    </w:div>
    <w:div w:id="1797405466">
      <w:bodyDiv w:val="1"/>
      <w:marLeft w:val="0"/>
      <w:marRight w:val="0"/>
      <w:marTop w:val="0"/>
      <w:marBottom w:val="0"/>
      <w:divBdr>
        <w:top w:val="none" w:sz="0" w:space="0" w:color="auto"/>
        <w:left w:val="none" w:sz="0" w:space="0" w:color="auto"/>
        <w:bottom w:val="none" w:sz="0" w:space="0" w:color="auto"/>
        <w:right w:val="none" w:sz="0" w:space="0" w:color="auto"/>
      </w:divBdr>
    </w:div>
    <w:div w:id="1811555888">
      <w:bodyDiv w:val="1"/>
      <w:marLeft w:val="0"/>
      <w:marRight w:val="0"/>
      <w:marTop w:val="0"/>
      <w:marBottom w:val="0"/>
      <w:divBdr>
        <w:top w:val="none" w:sz="0" w:space="0" w:color="auto"/>
        <w:left w:val="none" w:sz="0" w:space="0" w:color="auto"/>
        <w:bottom w:val="none" w:sz="0" w:space="0" w:color="auto"/>
        <w:right w:val="none" w:sz="0" w:space="0" w:color="auto"/>
      </w:divBdr>
    </w:div>
    <w:div w:id="1817601495">
      <w:bodyDiv w:val="1"/>
      <w:marLeft w:val="0"/>
      <w:marRight w:val="0"/>
      <w:marTop w:val="0"/>
      <w:marBottom w:val="0"/>
      <w:divBdr>
        <w:top w:val="none" w:sz="0" w:space="0" w:color="auto"/>
        <w:left w:val="none" w:sz="0" w:space="0" w:color="auto"/>
        <w:bottom w:val="none" w:sz="0" w:space="0" w:color="auto"/>
        <w:right w:val="none" w:sz="0" w:space="0" w:color="auto"/>
      </w:divBdr>
    </w:div>
    <w:div w:id="1837651826">
      <w:bodyDiv w:val="1"/>
      <w:marLeft w:val="0"/>
      <w:marRight w:val="0"/>
      <w:marTop w:val="0"/>
      <w:marBottom w:val="0"/>
      <w:divBdr>
        <w:top w:val="none" w:sz="0" w:space="0" w:color="auto"/>
        <w:left w:val="none" w:sz="0" w:space="0" w:color="auto"/>
        <w:bottom w:val="none" w:sz="0" w:space="0" w:color="auto"/>
        <w:right w:val="none" w:sz="0" w:space="0" w:color="auto"/>
      </w:divBdr>
    </w:div>
    <w:div w:id="1838036666">
      <w:bodyDiv w:val="1"/>
      <w:marLeft w:val="0"/>
      <w:marRight w:val="0"/>
      <w:marTop w:val="0"/>
      <w:marBottom w:val="0"/>
      <w:divBdr>
        <w:top w:val="none" w:sz="0" w:space="0" w:color="auto"/>
        <w:left w:val="none" w:sz="0" w:space="0" w:color="auto"/>
        <w:bottom w:val="none" w:sz="0" w:space="0" w:color="auto"/>
        <w:right w:val="none" w:sz="0" w:space="0" w:color="auto"/>
      </w:divBdr>
    </w:div>
    <w:div w:id="1843544419">
      <w:bodyDiv w:val="1"/>
      <w:marLeft w:val="0"/>
      <w:marRight w:val="0"/>
      <w:marTop w:val="0"/>
      <w:marBottom w:val="0"/>
      <w:divBdr>
        <w:top w:val="none" w:sz="0" w:space="0" w:color="auto"/>
        <w:left w:val="none" w:sz="0" w:space="0" w:color="auto"/>
        <w:bottom w:val="none" w:sz="0" w:space="0" w:color="auto"/>
        <w:right w:val="none" w:sz="0" w:space="0" w:color="auto"/>
      </w:divBdr>
    </w:div>
    <w:div w:id="1846434860">
      <w:bodyDiv w:val="1"/>
      <w:marLeft w:val="0"/>
      <w:marRight w:val="0"/>
      <w:marTop w:val="0"/>
      <w:marBottom w:val="0"/>
      <w:divBdr>
        <w:top w:val="none" w:sz="0" w:space="0" w:color="auto"/>
        <w:left w:val="none" w:sz="0" w:space="0" w:color="auto"/>
        <w:bottom w:val="none" w:sz="0" w:space="0" w:color="auto"/>
        <w:right w:val="none" w:sz="0" w:space="0" w:color="auto"/>
      </w:divBdr>
      <w:divsChild>
        <w:div w:id="344942255">
          <w:marLeft w:val="0"/>
          <w:marRight w:val="0"/>
          <w:marTop w:val="0"/>
          <w:marBottom w:val="0"/>
          <w:divBdr>
            <w:top w:val="none" w:sz="0" w:space="0" w:color="auto"/>
            <w:left w:val="none" w:sz="0" w:space="0" w:color="auto"/>
            <w:bottom w:val="none" w:sz="0" w:space="0" w:color="auto"/>
            <w:right w:val="none" w:sz="0" w:space="0" w:color="auto"/>
          </w:divBdr>
        </w:div>
      </w:divsChild>
    </w:div>
    <w:div w:id="1846937889">
      <w:bodyDiv w:val="1"/>
      <w:marLeft w:val="0"/>
      <w:marRight w:val="0"/>
      <w:marTop w:val="0"/>
      <w:marBottom w:val="0"/>
      <w:divBdr>
        <w:top w:val="none" w:sz="0" w:space="0" w:color="auto"/>
        <w:left w:val="none" w:sz="0" w:space="0" w:color="auto"/>
        <w:bottom w:val="none" w:sz="0" w:space="0" w:color="auto"/>
        <w:right w:val="none" w:sz="0" w:space="0" w:color="auto"/>
      </w:divBdr>
    </w:div>
    <w:div w:id="1848400320">
      <w:bodyDiv w:val="1"/>
      <w:marLeft w:val="0"/>
      <w:marRight w:val="0"/>
      <w:marTop w:val="0"/>
      <w:marBottom w:val="0"/>
      <w:divBdr>
        <w:top w:val="none" w:sz="0" w:space="0" w:color="auto"/>
        <w:left w:val="none" w:sz="0" w:space="0" w:color="auto"/>
        <w:bottom w:val="none" w:sz="0" w:space="0" w:color="auto"/>
        <w:right w:val="none" w:sz="0" w:space="0" w:color="auto"/>
      </w:divBdr>
      <w:divsChild>
        <w:div w:id="1262492807">
          <w:marLeft w:val="0"/>
          <w:marRight w:val="0"/>
          <w:marTop w:val="0"/>
          <w:marBottom w:val="0"/>
          <w:divBdr>
            <w:top w:val="none" w:sz="0" w:space="0" w:color="auto"/>
            <w:left w:val="none" w:sz="0" w:space="0" w:color="auto"/>
            <w:bottom w:val="none" w:sz="0" w:space="0" w:color="auto"/>
            <w:right w:val="none" w:sz="0" w:space="0" w:color="auto"/>
          </w:divBdr>
        </w:div>
      </w:divsChild>
    </w:div>
    <w:div w:id="1851019386">
      <w:bodyDiv w:val="1"/>
      <w:marLeft w:val="0"/>
      <w:marRight w:val="0"/>
      <w:marTop w:val="0"/>
      <w:marBottom w:val="0"/>
      <w:divBdr>
        <w:top w:val="none" w:sz="0" w:space="0" w:color="auto"/>
        <w:left w:val="none" w:sz="0" w:space="0" w:color="auto"/>
        <w:bottom w:val="none" w:sz="0" w:space="0" w:color="auto"/>
        <w:right w:val="none" w:sz="0" w:space="0" w:color="auto"/>
      </w:divBdr>
    </w:div>
    <w:div w:id="1853297700">
      <w:bodyDiv w:val="1"/>
      <w:marLeft w:val="0"/>
      <w:marRight w:val="0"/>
      <w:marTop w:val="0"/>
      <w:marBottom w:val="0"/>
      <w:divBdr>
        <w:top w:val="none" w:sz="0" w:space="0" w:color="auto"/>
        <w:left w:val="none" w:sz="0" w:space="0" w:color="auto"/>
        <w:bottom w:val="none" w:sz="0" w:space="0" w:color="auto"/>
        <w:right w:val="none" w:sz="0" w:space="0" w:color="auto"/>
      </w:divBdr>
    </w:div>
    <w:div w:id="1863784650">
      <w:bodyDiv w:val="1"/>
      <w:marLeft w:val="0"/>
      <w:marRight w:val="0"/>
      <w:marTop w:val="0"/>
      <w:marBottom w:val="0"/>
      <w:divBdr>
        <w:top w:val="none" w:sz="0" w:space="0" w:color="auto"/>
        <w:left w:val="none" w:sz="0" w:space="0" w:color="auto"/>
        <w:bottom w:val="none" w:sz="0" w:space="0" w:color="auto"/>
        <w:right w:val="none" w:sz="0" w:space="0" w:color="auto"/>
      </w:divBdr>
    </w:div>
    <w:div w:id="1901790150">
      <w:bodyDiv w:val="1"/>
      <w:marLeft w:val="0"/>
      <w:marRight w:val="0"/>
      <w:marTop w:val="0"/>
      <w:marBottom w:val="0"/>
      <w:divBdr>
        <w:top w:val="none" w:sz="0" w:space="0" w:color="auto"/>
        <w:left w:val="none" w:sz="0" w:space="0" w:color="auto"/>
        <w:bottom w:val="none" w:sz="0" w:space="0" w:color="auto"/>
        <w:right w:val="none" w:sz="0" w:space="0" w:color="auto"/>
      </w:divBdr>
    </w:div>
    <w:div w:id="1902056980">
      <w:bodyDiv w:val="1"/>
      <w:marLeft w:val="0"/>
      <w:marRight w:val="0"/>
      <w:marTop w:val="0"/>
      <w:marBottom w:val="0"/>
      <w:divBdr>
        <w:top w:val="none" w:sz="0" w:space="0" w:color="auto"/>
        <w:left w:val="none" w:sz="0" w:space="0" w:color="auto"/>
        <w:bottom w:val="none" w:sz="0" w:space="0" w:color="auto"/>
        <w:right w:val="none" w:sz="0" w:space="0" w:color="auto"/>
      </w:divBdr>
    </w:div>
    <w:div w:id="1903757130">
      <w:bodyDiv w:val="1"/>
      <w:marLeft w:val="0"/>
      <w:marRight w:val="0"/>
      <w:marTop w:val="0"/>
      <w:marBottom w:val="0"/>
      <w:divBdr>
        <w:top w:val="none" w:sz="0" w:space="0" w:color="auto"/>
        <w:left w:val="none" w:sz="0" w:space="0" w:color="auto"/>
        <w:bottom w:val="none" w:sz="0" w:space="0" w:color="auto"/>
        <w:right w:val="none" w:sz="0" w:space="0" w:color="auto"/>
      </w:divBdr>
    </w:div>
    <w:div w:id="1920744823">
      <w:bodyDiv w:val="1"/>
      <w:marLeft w:val="0"/>
      <w:marRight w:val="0"/>
      <w:marTop w:val="0"/>
      <w:marBottom w:val="0"/>
      <w:divBdr>
        <w:top w:val="none" w:sz="0" w:space="0" w:color="auto"/>
        <w:left w:val="none" w:sz="0" w:space="0" w:color="auto"/>
        <w:bottom w:val="none" w:sz="0" w:space="0" w:color="auto"/>
        <w:right w:val="none" w:sz="0" w:space="0" w:color="auto"/>
      </w:divBdr>
    </w:div>
    <w:div w:id="1925987153">
      <w:bodyDiv w:val="1"/>
      <w:marLeft w:val="0"/>
      <w:marRight w:val="0"/>
      <w:marTop w:val="0"/>
      <w:marBottom w:val="0"/>
      <w:divBdr>
        <w:top w:val="none" w:sz="0" w:space="0" w:color="auto"/>
        <w:left w:val="none" w:sz="0" w:space="0" w:color="auto"/>
        <w:bottom w:val="none" w:sz="0" w:space="0" w:color="auto"/>
        <w:right w:val="none" w:sz="0" w:space="0" w:color="auto"/>
      </w:divBdr>
    </w:div>
    <w:div w:id="1938830171">
      <w:bodyDiv w:val="1"/>
      <w:marLeft w:val="0"/>
      <w:marRight w:val="0"/>
      <w:marTop w:val="0"/>
      <w:marBottom w:val="0"/>
      <w:divBdr>
        <w:top w:val="none" w:sz="0" w:space="0" w:color="auto"/>
        <w:left w:val="none" w:sz="0" w:space="0" w:color="auto"/>
        <w:bottom w:val="none" w:sz="0" w:space="0" w:color="auto"/>
        <w:right w:val="none" w:sz="0" w:space="0" w:color="auto"/>
      </w:divBdr>
    </w:div>
    <w:div w:id="1945727996">
      <w:bodyDiv w:val="1"/>
      <w:marLeft w:val="0"/>
      <w:marRight w:val="0"/>
      <w:marTop w:val="0"/>
      <w:marBottom w:val="0"/>
      <w:divBdr>
        <w:top w:val="none" w:sz="0" w:space="0" w:color="auto"/>
        <w:left w:val="none" w:sz="0" w:space="0" w:color="auto"/>
        <w:bottom w:val="none" w:sz="0" w:space="0" w:color="auto"/>
        <w:right w:val="none" w:sz="0" w:space="0" w:color="auto"/>
      </w:divBdr>
    </w:div>
    <w:div w:id="1954246146">
      <w:bodyDiv w:val="1"/>
      <w:marLeft w:val="0"/>
      <w:marRight w:val="0"/>
      <w:marTop w:val="0"/>
      <w:marBottom w:val="0"/>
      <w:divBdr>
        <w:top w:val="none" w:sz="0" w:space="0" w:color="auto"/>
        <w:left w:val="none" w:sz="0" w:space="0" w:color="auto"/>
        <w:bottom w:val="none" w:sz="0" w:space="0" w:color="auto"/>
        <w:right w:val="none" w:sz="0" w:space="0" w:color="auto"/>
      </w:divBdr>
    </w:div>
    <w:div w:id="1958633496">
      <w:bodyDiv w:val="1"/>
      <w:marLeft w:val="0"/>
      <w:marRight w:val="0"/>
      <w:marTop w:val="0"/>
      <w:marBottom w:val="0"/>
      <w:divBdr>
        <w:top w:val="none" w:sz="0" w:space="0" w:color="auto"/>
        <w:left w:val="none" w:sz="0" w:space="0" w:color="auto"/>
        <w:bottom w:val="none" w:sz="0" w:space="0" w:color="auto"/>
        <w:right w:val="none" w:sz="0" w:space="0" w:color="auto"/>
      </w:divBdr>
    </w:div>
    <w:div w:id="1963025835">
      <w:bodyDiv w:val="1"/>
      <w:marLeft w:val="0"/>
      <w:marRight w:val="0"/>
      <w:marTop w:val="0"/>
      <w:marBottom w:val="0"/>
      <w:divBdr>
        <w:top w:val="none" w:sz="0" w:space="0" w:color="auto"/>
        <w:left w:val="none" w:sz="0" w:space="0" w:color="auto"/>
        <w:bottom w:val="none" w:sz="0" w:space="0" w:color="auto"/>
        <w:right w:val="none" w:sz="0" w:space="0" w:color="auto"/>
      </w:divBdr>
    </w:div>
    <w:div w:id="1986540859">
      <w:bodyDiv w:val="1"/>
      <w:marLeft w:val="0"/>
      <w:marRight w:val="0"/>
      <w:marTop w:val="0"/>
      <w:marBottom w:val="0"/>
      <w:divBdr>
        <w:top w:val="none" w:sz="0" w:space="0" w:color="auto"/>
        <w:left w:val="none" w:sz="0" w:space="0" w:color="auto"/>
        <w:bottom w:val="none" w:sz="0" w:space="0" w:color="auto"/>
        <w:right w:val="none" w:sz="0" w:space="0" w:color="auto"/>
      </w:divBdr>
    </w:div>
    <w:div w:id="2010718309">
      <w:bodyDiv w:val="1"/>
      <w:marLeft w:val="0"/>
      <w:marRight w:val="0"/>
      <w:marTop w:val="0"/>
      <w:marBottom w:val="0"/>
      <w:divBdr>
        <w:top w:val="none" w:sz="0" w:space="0" w:color="auto"/>
        <w:left w:val="none" w:sz="0" w:space="0" w:color="auto"/>
        <w:bottom w:val="none" w:sz="0" w:space="0" w:color="auto"/>
        <w:right w:val="none" w:sz="0" w:space="0" w:color="auto"/>
      </w:divBdr>
    </w:div>
    <w:div w:id="2020814257">
      <w:bodyDiv w:val="1"/>
      <w:marLeft w:val="0"/>
      <w:marRight w:val="0"/>
      <w:marTop w:val="0"/>
      <w:marBottom w:val="0"/>
      <w:divBdr>
        <w:top w:val="none" w:sz="0" w:space="0" w:color="auto"/>
        <w:left w:val="none" w:sz="0" w:space="0" w:color="auto"/>
        <w:bottom w:val="none" w:sz="0" w:space="0" w:color="auto"/>
        <w:right w:val="none" w:sz="0" w:space="0" w:color="auto"/>
      </w:divBdr>
    </w:div>
    <w:div w:id="2030450157">
      <w:bodyDiv w:val="1"/>
      <w:marLeft w:val="0"/>
      <w:marRight w:val="0"/>
      <w:marTop w:val="0"/>
      <w:marBottom w:val="0"/>
      <w:divBdr>
        <w:top w:val="none" w:sz="0" w:space="0" w:color="auto"/>
        <w:left w:val="none" w:sz="0" w:space="0" w:color="auto"/>
        <w:bottom w:val="none" w:sz="0" w:space="0" w:color="auto"/>
        <w:right w:val="none" w:sz="0" w:space="0" w:color="auto"/>
      </w:divBdr>
    </w:div>
    <w:div w:id="2035769351">
      <w:bodyDiv w:val="1"/>
      <w:marLeft w:val="0"/>
      <w:marRight w:val="0"/>
      <w:marTop w:val="0"/>
      <w:marBottom w:val="0"/>
      <w:divBdr>
        <w:top w:val="none" w:sz="0" w:space="0" w:color="auto"/>
        <w:left w:val="none" w:sz="0" w:space="0" w:color="auto"/>
        <w:bottom w:val="none" w:sz="0" w:space="0" w:color="auto"/>
        <w:right w:val="none" w:sz="0" w:space="0" w:color="auto"/>
      </w:divBdr>
    </w:div>
    <w:div w:id="2036928194">
      <w:bodyDiv w:val="1"/>
      <w:marLeft w:val="0"/>
      <w:marRight w:val="0"/>
      <w:marTop w:val="0"/>
      <w:marBottom w:val="0"/>
      <w:divBdr>
        <w:top w:val="none" w:sz="0" w:space="0" w:color="auto"/>
        <w:left w:val="none" w:sz="0" w:space="0" w:color="auto"/>
        <w:bottom w:val="none" w:sz="0" w:space="0" w:color="auto"/>
        <w:right w:val="none" w:sz="0" w:space="0" w:color="auto"/>
      </w:divBdr>
    </w:div>
    <w:div w:id="2041204759">
      <w:bodyDiv w:val="1"/>
      <w:marLeft w:val="0"/>
      <w:marRight w:val="0"/>
      <w:marTop w:val="0"/>
      <w:marBottom w:val="0"/>
      <w:divBdr>
        <w:top w:val="none" w:sz="0" w:space="0" w:color="auto"/>
        <w:left w:val="none" w:sz="0" w:space="0" w:color="auto"/>
        <w:bottom w:val="none" w:sz="0" w:space="0" w:color="auto"/>
        <w:right w:val="none" w:sz="0" w:space="0" w:color="auto"/>
      </w:divBdr>
    </w:div>
    <w:div w:id="2062706942">
      <w:bodyDiv w:val="1"/>
      <w:marLeft w:val="0"/>
      <w:marRight w:val="0"/>
      <w:marTop w:val="0"/>
      <w:marBottom w:val="0"/>
      <w:divBdr>
        <w:top w:val="none" w:sz="0" w:space="0" w:color="auto"/>
        <w:left w:val="none" w:sz="0" w:space="0" w:color="auto"/>
        <w:bottom w:val="none" w:sz="0" w:space="0" w:color="auto"/>
        <w:right w:val="none" w:sz="0" w:space="0" w:color="auto"/>
      </w:divBdr>
    </w:div>
    <w:div w:id="2069381424">
      <w:bodyDiv w:val="1"/>
      <w:marLeft w:val="0"/>
      <w:marRight w:val="0"/>
      <w:marTop w:val="0"/>
      <w:marBottom w:val="0"/>
      <w:divBdr>
        <w:top w:val="none" w:sz="0" w:space="0" w:color="auto"/>
        <w:left w:val="none" w:sz="0" w:space="0" w:color="auto"/>
        <w:bottom w:val="none" w:sz="0" w:space="0" w:color="auto"/>
        <w:right w:val="none" w:sz="0" w:space="0" w:color="auto"/>
      </w:divBdr>
    </w:div>
    <w:div w:id="2070883781">
      <w:bodyDiv w:val="1"/>
      <w:marLeft w:val="0"/>
      <w:marRight w:val="0"/>
      <w:marTop w:val="0"/>
      <w:marBottom w:val="0"/>
      <w:divBdr>
        <w:top w:val="none" w:sz="0" w:space="0" w:color="auto"/>
        <w:left w:val="none" w:sz="0" w:space="0" w:color="auto"/>
        <w:bottom w:val="none" w:sz="0" w:space="0" w:color="auto"/>
        <w:right w:val="none" w:sz="0" w:space="0" w:color="auto"/>
      </w:divBdr>
    </w:div>
    <w:div w:id="2117292262">
      <w:bodyDiv w:val="1"/>
      <w:marLeft w:val="0"/>
      <w:marRight w:val="0"/>
      <w:marTop w:val="0"/>
      <w:marBottom w:val="0"/>
      <w:divBdr>
        <w:top w:val="none" w:sz="0" w:space="0" w:color="auto"/>
        <w:left w:val="none" w:sz="0" w:space="0" w:color="auto"/>
        <w:bottom w:val="none" w:sz="0" w:space="0" w:color="auto"/>
        <w:right w:val="none" w:sz="0" w:space="0" w:color="auto"/>
      </w:divBdr>
    </w:div>
    <w:div w:id="2121951741">
      <w:bodyDiv w:val="1"/>
      <w:marLeft w:val="0"/>
      <w:marRight w:val="0"/>
      <w:marTop w:val="0"/>
      <w:marBottom w:val="0"/>
      <w:divBdr>
        <w:top w:val="none" w:sz="0" w:space="0" w:color="auto"/>
        <w:left w:val="none" w:sz="0" w:space="0" w:color="auto"/>
        <w:bottom w:val="none" w:sz="0" w:space="0" w:color="auto"/>
        <w:right w:val="none" w:sz="0" w:space="0" w:color="auto"/>
      </w:divBdr>
    </w:div>
    <w:div w:id="2125880281">
      <w:bodyDiv w:val="1"/>
      <w:marLeft w:val="0"/>
      <w:marRight w:val="0"/>
      <w:marTop w:val="0"/>
      <w:marBottom w:val="0"/>
      <w:divBdr>
        <w:top w:val="none" w:sz="0" w:space="0" w:color="auto"/>
        <w:left w:val="none" w:sz="0" w:space="0" w:color="auto"/>
        <w:bottom w:val="none" w:sz="0" w:space="0" w:color="auto"/>
        <w:right w:val="none" w:sz="0" w:space="0" w:color="auto"/>
      </w:divBdr>
    </w:div>
    <w:div w:id="2137092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3CCDA-4064-433C-9237-35D016DFA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45</Pages>
  <Words>28572</Words>
  <Characters>162864</Characters>
  <Application>Microsoft Office Word</Application>
  <DocSecurity>0</DocSecurity>
  <Lines>1357</Lines>
  <Paragraphs>382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191054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2019-05-18T09:42:00Z</dcterms:created>
  <dcterms:modified xsi:type="dcterms:W3CDTF">2019-05-18T10:32:00Z</dcterms:modified>
</cp:coreProperties>
</file>